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v1.13　|　日期 2026-08-12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本版更新摘要（v1.13）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本版更新摘要（v1.13 · 0812）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v1.13 为会员计费规则与支付通道预案批次：定版</w:t>
      </w:r>
      <w:r>
        <w:rPr>
          <w:b/>
          <w:bCs/>
          <w:rFonts w:ascii="Heiti SC" w:cs="Heiti SC" w:eastAsia="Heiti SC" w:hAnsi="Heiti SC"/>
        </w:rPr>
        <w:t xml:space="preserve">自动续费提醒短信</w:t>
      </w:r>
      <w:r>
        <w:rPr>
          <w:rFonts w:ascii="Heiti SC" w:cs="Heiti SC" w:eastAsia="Heiti SC" w:hAnsi="Heiti SC"/>
        </w:rPr>
        <w:t xml:space="preserve">（扣费前 5 天、签名固定【科技文献出版社】，两版参数化模版、降价告知并入）；调价后的自动扣费口径定版</w:t>
      </w:r>
      <w:r>
        <w:rPr>
          <w:b/>
          <w:bCs/>
          <w:rFonts w:ascii="Heiti SC" w:cs="Heiti SC" w:eastAsia="Heiti SC" w:hAnsi="Heiti SC"/>
        </w:rPr>
        <w:t xml:space="preserve">「就低不就高」</w:t>
      </w:r>
      <w:r>
        <w:rPr>
          <w:rFonts w:ascii="Heiti SC" w:cs="Heiti SC" w:eastAsia="Heiti SC" w:hAnsi="Heiti SC"/>
        </w:rPr>
        <w:t xml:space="preserve">（降价按新价并提前告知、涨价存量按签约价，自动扣费价 = min(签约价, 当前售价)）；会员月度周期定版</w:t>
      </w:r>
      <w:r>
        <w:rPr>
          <w:b/>
          <w:bCs/>
          <w:rFonts w:ascii="Heiti SC" w:cs="Heiti SC" w:eastAsia="Heiti SC" w:hAnsi="Heiti SC"/>
        </w:rPr>
        <w:t xml:space="preserve">「对日周期」</w:t>
      </w:r>
      <w:r>
        <w:rPr>
          <w:rFonts w:ascii="Heiti SC" w:cs="Heiti SC" w:eastAsia="Heiti SC" w:hAnsi="Heiti SC"/>
        </w:rPr>
        <w:t xml:space="preserve">（次月无对应日期顺延至当月最后一日并固化）；</w:t>
      </w:r>
      <w:r>
        <w:rPr>
          <w:b/>
          <w:bCs/>
          <w:rFonts w:ascii="Heiti SC" w:cs="Heiti SC" w:eastAsia="Heiti SC" w:hAnsi="Heiti SC"/>
        </w:rPr>
        <w:t xml:space="preserve">KP 实时分享计量变更</w:t>
      </w:r>
      <w:r>
        <w:rPr>
          <w:rFonts w:ascii="Heiti SC" w:cs="Heiti SC" w:eastAsia="Heiti SC" w:hAnsi="Heiti SC"/>
        </w:rPr>
        <w:t xml:space="preserve">——实时同步改为计入消费机构 KP 数（存储仍不计、Token 仍计）；平台机构详情新增</w:t>
      </w:r>
      <w:r>
        <w:rPr>
          <w:b/>
          <w:bCs/>
          <w:rFonts w:ascii="Heiti SC" w:cs="Heiti SC" w:eastAsia="Heiti SC" w:hAnsi="Heiti SC"/>
        </w:rPr>
        <w:t xml:space="preserve">微信公众号名称 / 备注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（营业执照名称，注入四份协议文本的变量）三字段；两端补齐</w:t>
      </w:r>
      <w:r>
        <w:rPr>
          <w:b/>
          <w:bCs/>
          <w:rFonts w:ascii="Heiti SC" w:cs="Heiti SC" w:eastAsia="Heiti SC" w:hAnsi="Heiti SC"/>
        </w:rPr>
        <w:t xml:space="preserve">无生效套餐空态</w:t>
      </w:r>
      <w:r>
        <w:rPr>
          <w:rFonts w:ascii="Heiti SC" w:cs="Heiti SC" w:eastAsia="Heiti SC" w:hAnsi="Heiti SC"/>
        </w:rPr>
        <w:t xml:space="preserve">；Agent「回答 Prompt」更名</w:t>
      </w:r>
      <w:r>
        <w:rPr>
          <w:b/>
          <w:bCs/>
          <w:rFonts w:ascii="Heiti SC" w:cs="Heiti SC" w:eastAsia="Heiti SC" w:hAnsi="Heiti SC"/>
        </w:rPr>
        <w:t xml:space="preserve">「人设风格」</w:t>
      </w:r>
      <w:r>
        <w:rPr>
          <w:rFonts w:ascii="Heiti SC" w:cs="Heiti SC" w:eastAsia="Heiti SC" w:hAnsi="Heiti SC"/>
        </w:rPr>
        <w:t xml:space="preserve">并升级七档平台预设 + 自定义（后端仅增 preset_key，最小改动）；C 端订单筛选改</w:t>
      </w:r>
      <w:r>
        <w:rPr>
          <w:b/>
          <w:bCs/>
          <w:rFonts w:ascii="Heiti SC" w:cs="Heiti SC" w:eastAsia="Heiti SC" w:hAnsi="Heiti SC"/>
        </w:rPr>
        <w:t xml:space="preserve">双维谓词</w:t>
      </w:r>
      <w:r>
        <w:rPr>
          <w:rFonts w:ascii="Heiti SC" w:cs="Heiti SC" w:eastAsia="Heiti SC" w:hAnsi="Heiti SC"/>
        </w:rPr>
        <w:t xml:space="preserve">（全额退款不再从「已支付」消失）；</w:t>
      </w:r>
      <w:r>
        <w:rPr>
          <w:b/>
          <w:bCs/>
          <w:rFonts w:ascii="Heiti SC" w:cs="Heiti SC" w:eastAsia="Heiti SC" w:hAnsi="Heiti SC"/>
        </w:rPr>
        <w:t xml:space="preserve">非微信浏览器支付通道由 H5/MWEB 改为 Native 扫码</w:t>
      </w:r>
      <w:r>
        <w:rPr>
          <w:rFonts w:ascii="Heiti SC" w:cs="Heiti SC" w:eastAsia="Heiti SC" w:hAnsi="Heiti SC"/>
        </w:rPr>
        <w:t xml:space="preserve">（H5 支付权限被微信审核拒绝的定稿预案，见 4.4.5 ③-1）。本版更新项以红色"[0812周三更新]"就地标记；v1.12 及更早批次的标记已转为历史增量章节。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v1.13 增量（0812 · 会员计费规则 / KP 计量 / 支付通道预案）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自动续费提醒短信定版（扣费前 5 天，替换原「到期前 3 天」）：</w:t>
      </w:r>
      <w:r>
        <w:rPr>
          <w:color w:val="D92D20"/>
          <w:rFonts w:ascii="Heiti SC" w:cs="Heiti SC" w:eastAsia="Heiti SC" w:hAnsi="Heiti SC"/>
        </w:rPr>
        <w:t xml:space="preserve">扣费日＝到期日前 1 天（商户预约扣费节奏，见 4.4.5 ④）；短信签名</w:t>
      </w:r>
      <w:r>
        <w:rPr>
          <w:b/>
          <w:bCs/>
          <w:color w:val="D92D20"/>
          <w:rFonts w:ascii="Heiti SC" w:cs="Heiti SC" w:eastAsia="Heiti SC" w:hAnsi="Heiti SC"/>
        </w:rPr>
        <w:t xml:space="preserve">固定【科技文献出版社】</w:t>
      </w:r>
      <w:r>
        <w:rPr>
          <w:color w:val="D92D20"/>
          <w:rFonts w:ascii="Heiti SC" w:cs="Heiti SC" w:eastAsia="Heiti SC" w:hAnsi="Heiti SC"/>
        </w:rPr>
        <w:t xml:space="preserve">（非动态机构名）。标准版：「【科技文献出版社】您订购的AI问书会员将于${到期日}到期，${扣费日}我们将通过微信自动续费${金额}元。如需退订，请前往微信"我的-服务-钱包-支付设置-自动续费/免密支付"管理。」降价版（会员价下调时合并降价告知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C 端会员中心提醒文案同步改「扣费前 5 天」。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调价扣费口径「就低不就高」（自动扣费价 = min(签约价, 当前售价)）：</w:t>
      </w:r>
      <w:r>
        <w:rPr>
          <w:color w:val="D92D20"/>
          <w:rFonts w:ascii="Heiti SC" w:cs="Heiti SC" w:eastAsia="Heiti SC" w:hAnsi="Heiti SC"/>
        </w:rPr>
        <w:t xml:space="preserve">降价——存量自动续费用户按最新（更低）价格扣款，且须在扣费前告知（并入扣费前 5 天续费提醒短信、用降价版模版）；涨价——存量用户仍按其签约价扣款（保护存量，符合委托代扣「不高于」型签约模板约束），仅新签约用户按新价执行；新用户始终按最新价格签约。机构后台「AI 会员价格」说明块由两行扩为四行、保存二次确认文案同步。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会员月度对日周期：</w:t>
      </w:r>
      <w:r>
        <w:rPr>
          <w:color w:val="D92D20"/>
          <w:rFonts w:ascii="Heiti SC" w:cs="Heiti SC" w:eastAsia="Heiti SC" w:hAnsi="Heiti SC"/>
        </w:rPr>
        <w:t xml:space="preserve">按月订阅自开通当日起顺延至次月同日；若次月无对应日期，顺延至当月最后一日，后续续费持续按该日期执行。示例：1 月 31 日开通，2 月无 31 日，当期有效期至 2 月 28 日，后续每月 28 日自动续费。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实时分享计量变更：</w:t>
      </w:r>
      <w:r>
        <w:rPr>
          <w:color w:val="D92D20"/>
          <w:rFonts w:ascii="Heiti SC" w:cs="Heiti SC" w:eastAsia="Heiti SC" w:hAnsi="Heiti SC"/>
        </w:rPr>
        <w:t xml:space="preserve">实时同步导入的 KP 改为</w:t>
      </w:r>
      <w:r>
        <w:rPr>
          <w:b/>
          <w:bCs/>
          <w:color w:val="D92D20"/>
          <w:rFonts w:ascii="Heiti SC" w:cs="Heiti SC" w:eastAsia="Heiti SC" w:hAnsi="Heiti SC"/>
        </w:rPr>
        <w:t xml:space="preserve">计入</w:t>
      </w:r>
      <w:r>
        <w:rPr>
          <w:color w:val="D92D20"/>
          <w:rFonts w:ascii="Heiti SC" w:cs="Heiti SC" w:eastAsia="Heiti SC" w:hAnsi="Heiti SC"/>
        </w:rPr>
        <w:t xml:space="preserve">消费机构 KP 数配额（原不占用），存储仍不占（文件实体在源机构）、Token 仍计消费机构——实时共享＝计 KP、不计存储、计 Token；快照共享＝计 KP、计存储、计 Token（不变）。导入弹窗、只读 banner、分享弹窗与订阅配额口径文案同步（单一真源 sharePolicy）。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平台机构详情新增三字段：</w:t>
      </w:r>
      <w:r>
        <w:rPr>
          <w:color w:val="D92D20"/>
          <w:rFonts w:ascii="Heiti SC" w:cs="Heiti SC" w:eastAsia="Heiti SC" w:hAnsi="Heiti SC"/>
        </w:rPr>
        <w:t xml:space="preserve">① 微信公众号名称（必填）与 ② 备注（选填）——微信公众号卡片、置 AppID 之前，非敏感项正常回显；③ 机构主体全称（营业执照名称，必填、可重复）——基本资料、机构名称之后，作为变量注入 C 端《用户协议》《隐私政策》《会员服务协议》《自动续费（扣费）协议》。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无生效套餐空态（两端）：</w:t>
      </w:r>
      <w:r>
        <w:rPr>
          <w:color w:val="D92D20"/>
          <w:rFonts w:ascii="Heiti SC" w:cs="Heiti SC" w:eastAsia="Heiti SC" w:hAnsi="Heiti SC"/>
        </w:rPr>
        <w:t xml:space="preserve">机构无订阅或套餐全部过期时，当前订阅卡区分「全部过期」（保留上一套餐名与到期日 + 影响说明「机构既有内容与数据完整保留，C 端问答与新建 / 上传暂停，续费后即时恢复」）与「从未开通」两态并给引导行（机构端→联系平台客服；平台端→「新建订阅」）；平台用量看板的配额阈值预警条随之隐藏（无生效周期即无「本周期消耗」）；历史用量数据照常展示。机构后台主控台加〔演示〕「订阅状态」三态切换（正常 / 全部过期 / 未开通，0812-e 由两态扩为三态）；平台侧预置两家演示机构——「EE 美术出版」（全部过期态）、「AA 少儿分社」（从未开通态）。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Agent「人设风格」（原「回答 Prompt」全链路更名 + 能力升级）：</w:t>
      </w:r>
      <w:r>
        <w:rPr>
          <w:color w:val="D92D20"/>
          <w:rFonts w:ascii="Heiti SC" w:cs="Heiti SC" w:eastAsia="Heiti SC" w:hAnsi="Heiti SC"/>
        </w:rPr>
        <w:t xml:space="preserve">字段更名覆盖两后台与角色权限项（0812-e 定名「人设风格-自定义」，权限 key agent.prompt.edit 不变、无存量迁移）；</w:t>
      </w:r>
      <w:r>
        <w:rPr>
          <w:b/>
          <w:bCs/>
          <w:color w:val="D92D20"/>
          <w:rFonts w:ascii="Heiti SC" w:cs="Heiti SC" w:eastAsia="Heiti SC" w:hAnsi="Heiti SC"/>
        </w:rPr>
        <w:t xml:space="preserve">权限语义随之定稿：预设人人可切、仅「自定义」受权限控制，且锁编辑不锁查看</w:t>
      </w:r>
      <w:r>
        <w:rPr>
          <w:color w:val="D92D20"/>
          <w:rFonts w:ascii="Heiti SC" w:cs="Heiti SC" w:eastAsia="Heiti SC" w:hAnsi="Heiti SC"/>
        </w:rPr>
        <w:t xml:space="preserve">（详见 6.2.2）；文本区上方新增七档平台预设 chip——专业友好（默认）/ 严谨学者 / 讲书人 / 极简效率 / 教练引导 / 行业顾问 / 少儿科普 +「自定义」。选预设＝正文只读展示预设全文（可见不黑盒，预设文案平台统一维护、升级后全平台生效）；选自定义＝可编辑、预填切换前文本作起点。研发最小改动：后端仅新增 preset_key 字段，custom 才存 prompt 全文；存量数据默认视为自定义。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端订单筛选双维谓词（一单可命中多个筛选，与后台订单状态 × 退款状态解耦模型一致）：</w:t>
      </w:r>
      <w:r>
        <w:rPr>
          <w:color w:val="D92D20"/>
          <w:rFonts w:ascii="Heiti SC" w:cs="Heiti SC" w:eastAsia="Heiti SC" w:hAnsi="Heiti SC"/>
        </w:rPr>
        <w:t xml:space="preserve">「已支付」＝付款曾成功——含 已支付 / 已核销 / 部分退款 / 全额退款 / 退款中（全额退款不再从「已支付」消失，避免用户按"我付过钱"的记忆找不到订单）；「退款/售后」＝发生过退款动作——含 退款中 / 部分退款 / 全额退款；"钱已退"由卡片退款标记与逐笔明细传达。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非微信浏览器支付通道改 Native 扫码（H5 权限被拒预案，不注册小程序）：</w:t>
      </w:r>
      <w:r>
        <w:rPr>
          <w:color w:val="D92D20"/>
          <w:rFonts w:ascii="Heiti SC" w:cs="Heiti SC" w:eastAsia="Heiti SC" w:hAnsi="Heiti SC"/>
        </w:rPr>
        <w:t xml:space="preserve">流程＝识别非微信环境 → 生成支付二维码 → 保存 / 截图 → 微信扫一扫·相册选图 → 支付；收银台五点交互与查单轮询见 4.4.5 ③-1；通道矩阵定稿：微信内＝JSAPI、非微信浏览器（手机 + PC）＝Native。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v1.12 增量（0807 · 会员四态与父子机构数据范围）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v1.12 为运营口径与父子机构批次：会员状态由「会员 / 非会员」二分收敛为</w:t>
      </w:r>
      <w:r>
        <w:rPr>
          <w:b/>
          <w:bCs/>
          <w:rFonts w:ascii="Heiti SC" w:cs="Heiti SC" w:eastAsia="Heiti SC" w:hAnsi="Heiti SC"/>
        </w:rPr>
        <w:t xml:space="preserve">生命周期四态</w:t>
      </w:r>
      <w:r>
        <w:rPr>
          <w:rFonts w:ascii="Heiti SC" w:cs="Heiti SC" w:eastAsia="Heiti SC" w:hAnsi="Heiti SC"/>
        </w:rPr>
        <w:t xml:space="preserve">（有效会员 / 宽限期（待续费）/ 会员已过期 / 未开通会员，三端与导出统一）；机构后台落地</w:t>
      </w:r>
      <w:r>
        <w:rPr>
          <w:b/>
          <w:bCs/>
          <w:rFonts w:ascii="Heiti SC" w:cs="Heiti SC" w:eastAsia="Heiti SC" w:hAnsi="Heiti SC"/>
        </w:rPr>
        <w:t xml:space="preserve">父子机构数据范围</w:t>
      </w:r>
      <w:r>
        <w:rPr>
          <w:rFonts w:ascii="Heiti SC" w:cs="Heiti SC" w:eastAsia="Heiti SC" w:hAnsi="Heiti SC"/>
        </w:rPr>
        <w:t xml:space="preserve">（父机构可见下属子机构数据——六个业务页机构单选筛选 + 主控台 / 数据看板机构多选筛选，机构角色「可操作」仅限本机构数据）；Agent 新增「TTS 参考音文本」必填字段；微信支付配置补齐委托代扣与公钥模式四参数（API v2 密钥 / 支付公钥 ID / 支付公钥文件 / 委托代扣包月模板 ID）；平台机构详情新增第 6 个 Tab「机构资料」（0807-2 由「协议文档」定名；批量上传 / 进度条 / 下载 / 删除）。同时并入 0724 批次修订：DAU / WAU / MAU 定稿为</w:t>
      </w:r>
      <w:r>
        <w:rPr>
          <w:b/>
          <w:bCs/>
          <w:rFonts w:ascii="Heiti SC" w:cs="Heiti SC" w:eastAsia="Heiti SC" w:hAnsi="Heiti SC"/>
        </w:rPr>
        <w:t xml:space="preserve">固定滚动窗口快照</w:t>
      </w:r>
      <w:r>
        <w:rPr>
          <w:rFonts w:ascii="Heiti SC" w:cs="Heiti SC" w:eastAsia="Heiti SC" w:hAnsi="Heiti SC"/>
        </w:rPr>
        <w:t xml:space="preserve">（替换 v1.11「区间联动」口径）、平台机构用量看板移除「内容存量」板块、留存注册批次精简两档、活跃概览升为页级常驻。</w:t>
      </w:r>
      <w:r>
        <w:rPr>
          <w:b/>
          <w:bCs/>
          <w:rFonts w:ascii="Heiti SC" w:cs="Heiti SC" w:eastAsia="Heiti SC" w:hAnsi="Heiti SC"/>
        </w:rPr>
        <w:t xml:space="preserve">0807 增补：</w:t>
      </w:r>
      <w:r>
        <w:rPr>
          <w:rFonts w:ascii="Heiti SC" w:cs="Heiti SC" w:eastAsia="Heiti SC" w:hAnsi="Heiti SC"/>
        </w:rPr>
        <w:t xml:space="preserve">平台主控台机构筛选由单选升级为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（默认全选＝全平台口径，全部指标随所选机构集合联动；原「选中父机构自动汇总＋含子机构说明行」删除）；三端接入</w:t>
      </w:r>
      <w:r>
        <w:rPr>
          <w:b/>
          <w:bCs/>
          <w:rFonts w:ascii="Heiti SC" w:cs="Heiti SC" w:eastAsia="Heiti SC" w:hAnsi="Heiti SC"/>
        </w:rPr>
        <w:t xml:space="preserve">真实品牌 LOGO</w:t>
      </w:r>
      <w:r>
        <w:rPr>
          <w:rFonts w:ascii="Heiti SC" w:cs="Heiti SC" w:eastAsia="Heiti SC" w:hAnsi="Heiti SC"/>
        </w:rPr>
        <w:t xml:space="preserve">（C 端登录落地页 / 微信授权弹窗 / 两后台登录页与侧栏品牌位）。</w:t>
      </w:r>
      <w:r>
        <w:rPr>
          <w:b/>
          <w:bCs/>
          <w:rFonts w:ascii="Heiti SC" w:cs="Heiti SC" w:eastAsia="Heiti SC" w:hAnsi="Heiti SC"/>
        </w:rPr>
        <w:t xml:space="preserve">0810 增补：</w:t>
      </w:r>
      <w:r>
        <w:rPr>
          <w:rFonts w:ascii="Heiti SC" w:cs="Heiti SC" w:eastAsia="Heiti SC" w:hAnsi="Heiti SC"/>
        </w:rPr>
        <w:t xml:space="preserve">平台机构详情 · 微信配置的九个敏感项状态行</w:t>
      </w:r>
      <w:r>
        <w:rPr>
          <w:b/>
          <w:bCs/>
          <w:rFonts w:ascii="Heiti SC" w:cs="Heiti SC" w:eastAsia="Heiti SC" w:hAnsi="Heiti SC"/>
        </w:rPr>
        <w:t xml:space="preserve">收敛为「状态 + 操作」两段</w:t>
      </w:r>
      <w:r>
        <w:rPr>
          <w:rFonts w:ascii="Heiti SC" w:cs="Heiti SC" w:eastAsia="Heiti SC" w:hAnsi="Heiti SC"/>
        </w:rPr>
        <w:t xml:space="preserve">——密钥尾号 / 文件名与更新时间不再展示（见 6.3.2 Tab 3）。本版更新项以红色“[0807周五更新]”就地标记；v1.11 及更早批次的标记已转为正文常规规则。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会员状态四态（三端统一，替换「会员 / 非会员」二分）：</w:t>
      </w:r>
      <w:r>
        <w:rPr>
          <w:color w:val="D92D20"/>
          <w:rFonts w:ascii="Heiti SC" w:cs="Heiti SC" w:eastAsia="Heiti SC" w:hAnsi="Heiti SC"/>
        </w:rPr>
        <w:t xml:space="preserve">有效会员＝权益生效中（含连续包月期内）；宽限期（待续费）＝权益已到期、处于续费宽限窗口内，权益暂保留并引导续费（对应委托代扣扣款失败后的挽留窗口）；会员已过期＝权益终止且已出宽限窗口；未开通会员＝从未开通。任一时刻四态互斥，判定与到期时间由后端下发。两后台用户列表筛选改</w:t>
      </w:r>
      <w:r>
        <w:rPr>
          <w:b/>
          <w:bCs/>
          <w:color w:val="D92D20"/>
          <w:rFonts w:ascii="Heiti SC" w:cs="Heiti SC" w:eastAsia="Heiti SC" w:hAnsi="Heiti SC"/>
        </w:rPr>
        <w:t xml:space="preserve">五档</w:t>
      </w:r>
      <w:r>
        <w:rPr>
          <w:color w:val="D92D20"/>
          <w:rFonts w:ascii="Heiti SC" w:cs="Heiti SC" w:eastAsia="Heiti SC" w:hAnsi="Heiti SC"/>
        </w:rPr>
        <w:t xml:space="preserve">（全部 + 四态）、「会员状态」列改四色标签（玉绿 / 琥珀 / 赤陶 / 灰描边）；用户详情展示到期时间（宽限期显「已于 {日期} 到期 · 宽限期内」）；C 端定稿为二分展示（运营四态语义只在后台）：「我的」用户卡与会话抽屉——有效 / 宽限期（权益仍在）显「会员」、已过期 / 未开通不显标，「会员中心」右值＝已开通 / 未开通；答案反馈「反馈人」会员标（未开通不挂标）随四态；相关导出同步新口径。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父子机构数据范围（机构后台，v1.12 落地）：</w:t>
      </w:r>
      <w:r>
        <w:rPr>
          <w:color w:val="D92D20"/>
          <w:rFonts w:ascii="Heiti SC" w:cs="Heiti SC" w:eastAsia="Heiti SC" w:hAnsi="Heiti SC"/>
        </w:rPr>
        <w:t xml:space="preserve">概念——父机构＝下辖 N 个机构；子机构＝有父机构；独立机构＝无父无子。</w:t>
      </w:r>
      <w:r>
        <w:rPr>
          <w:b/>
          <w:bCs/>
          <w:color w:val="D92D20"/>
          <w:rFonts w:ascii="Heiti SC" w:cs="Heiti SC" w:eastAsia="Heiti SC" w:hAnsi="Heiti SC"/>
        </w:rPr>
        <w:t xml:space="preserve">父机构视角</w:t>
      </w:r>
      <w:r>
        <w:rPr>
          <w:color w:val="D92D20"/>
          <w:rFonts w:ascii="Heiti SC" w:cs="Heiti SC" w:eastAsia="Heiti SC" w:hAnsi="Heiti SC"/>
        </w:rPr>
        <w:t xml:space="preserve">：知识产品 KP / Agent 人设 / C 端用户 / 订单管理 / 兑换码 / 答案反馈 六页新增「机构」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单选</w:t>
      </w:r>
      <w:r>
        <w:rPr>
          <w:color w:val="D92D20"/>
          <w:rFonts w:ascii="Heiti SC" w:cs="Heiti SC" w:eastAsia="Heiti SC" w:hAnsi="Heiti SC"/>
        </w:rPr>
        <w:t xml:space="preserve">筛选（全部机构（默认）/ 本机构（父机构标）/ 各子机构）联动列表，列表 / 卡片展示数据归属机构名称；主控台 / 数据看板新增「机构」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多选</w:t>
      </w:r>
      <w:r>
        <w:rPr>
          <w:color w:val="D92D20"/>
          <w:rFonts w:ascii="Heiti SC" w:cs="Heiti SC" w:eastAsia="Heiti SC" w:hAnsi="Heiti SC"/>
        </w:rPr>
        <w:t xml:space="preserve">筛选（默认全选、支持跨机构任意组合），全部指标随所选机构集合联动——绝对量按集合聚合、率类按集合整体口径重算。</w:t>
      </w:r>
      <w:r>
        <w:rPr>
          <w:b/>
          <w:bCs/>
          <w:color w:val="D92D20"/>
          <w:rFonts w:ascii="Heiti SC" w:cs="Heiti SC" w:eastAsia="Heiti SC" w:hAnsi="Heiti SC"/>
        </w:rPr>
        <w:t xml:space="preserve">数据权限</w:t>
      </w:r>
      <w:r>
        <w:rPr>
          <w:color w:val="D92D20"/>
          <w:rFonts w:ascii="Heiti SC" w:cs="Heiti SC" w:eastAsia="Heiti SC" w:hAnsi="Heiti SC"/>
        </w:rPr>
        <w:t xml:space="preserve">：机构角色「可操作」仅针对本机构数据——父机构对子机构数据仅可查看、操作置灰并提示「仅可操作本机构数据」；平台角色「可操作」可跨机构。子机构 / 独立机构视角界面保持现状；原型顶栏提供〔演示〕机构类型三态切换。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新增「TTS 参考音文本」（必填，两后台同步）：</w:t>
      </w:r>
      <w:r>
        <w:rPr>
          <w:color w:val="D92D20"/>
          <w:rFonts w:ascii="Heiti SC" w:cs="Heiti SC" w:eastAsia="Heiti SC" w:hAnsi="Heiti SC"/>
        </w:rPr>
        <w:t xml:space="preserve">TTS 参考音频内朗读的文本内容，用于 TTS 引擎将参考音与文本对齐；位于「TTS 参考音」之下，多行输入、上限 100 字（按字符数计，不限制字符种类），右下角实时字数「N / 100」；为空保存拦截 toast、达上限输入框拦截。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微信支付配置新增四参数（机构详情 · 机构配置 · 微信配置 · 微信支付卡片）：</w:t>
      </w:r>
      <w:r>
        <w:rPr>
          <w:color w:val="D92D20"/>
          <w:rFonts w:ascii="Heiti SC" w:cs="Heiti SC" w:eastAsia="Heiti SC" w:hAnsi="Heiti SC"/>
        </w:rPr>
        <w:t xml:space="preserve">① API v2 密钥（32 位掩码文本，置 API v3 密钥之前）——v2 版接口签名密钥，委托代扣（自动续费）签约 / 扣款接口仍走 v2 体系，配置连续包月必需；② 支付公钥 ID（PUB_KEY_ID_ 开头，置商户 API 私钥后）——「公钥模式」验签标识，2024 年起新注册商户默认发放公钥替代平台证书，验签按回调头 Wechatpay-Serial 匹配；③ 支付公钥文件（上传 pub_key.pem，紧随公钥 ID）——配套公钥文件，验证微信支付应答与回调签名；④ 委托代扣包月模板 ID（置卡片末尾）——签约模板审核通过后分配（plan_id），C 端签约连续包月时传入。字段顺序按「请求签名 → 证书 / 私钥 → 应答验签 → 业务参数」接入用途组织。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 Tab 6「机构资料」（置 Tab 栏末位，0807-2 由「协议文档」定名——归档与机构相关的全部资料，避免与 KP「知识库」的库概念打架）：</w:t>
      </w:r>
      <w:r>
        <w:rPr>
          <w:color w:val="D92D20"/>
          <w:rFonts w:ascii="Heiti SC" w:cs="Heiti SC" w:eastAsia="Heiti SC" w:hAnsi="Heiti SC"/>
        </w:rPr>
        <w:t xml:space="preserve">ICP 授权函 / 微信网站应用登记表 / 产品截图 / 合作协议等；支持批量上传（多选 + 拖拽、逐文件进度条，</w:t>
      </w:r>
      <w:r>
        <w:rPr>
          <w:b/>
          <w:bCs/>
          <w:color w:val="D92D20"/>
          <w:rFonts w:ascii="Heiti SC" w:cs="Heiti SC" w:eastAsia="Heiti SC" w:hAnsi="Heiti SC"/>
        </w:rPr>
        <w:t xml:space="preserve">复用 KP 知识库上传弹窗组件</w:t>
      </w:r>
      <w:r>
        <w:rPr>
          <w:color w:val="D92D20"/>
          <w:rFonts w:ascii="Heiti SC" w:cs="Heiti SC" w:eastAsia="Heiti SC" w:hAnsi="Heiti SC"/>
        </w:rPr>
        <w:t xml:space="preserve">）；格式与单文件上限：图片 PNG / JPG / GIF ≤ 20MB、文档 DOC / DOCX / PDF ≤ 50MB（不支持 PPT——需求极少）；文件列表（名称 / 类型 / 大小 / 上传时间，可排序可搜索可筛类型）+ 下载 / 删除（二次确认）。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并入）DAU / WAU / MAU 定稿固定滚动窗口快照：</w:t>
      </w:r>
      <w:r>
        <w:rPr>
          <w:color w:val="D92D20"/>
          <w:rFonts w:ascii="Heiti SC" w:cs="Heiti SC" w:eastAsia="Heiti SC" w:hAnsi="Heiti SC"/>
        </w:rPr>
        <w:t xml:space="preserve">替换 v1.11「随区间联动」口径——日活＝今日 00:00 至当前时刻（实时、环比昨日同时段）、周活 / 月活＝近 7 / 30 日滚动窗口（环比上一等长窗口）；三卡从「用户分析」Tab 移出，升为页级常驻区块（置页首、用户留存上方），区块标注「实时滚动窗口快照 · 不随下方时间筛选联动」；用户分析 Tab 内剩 新增用户 + 来源 / 地区 / 性别 两行。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并入）平台机构用量看板移除「内容存量」板块：</w:t>
      </w:r>
      <w:r>
        <w:rPr>
          <w:color w:val="D92D20"/>
          <w:rFonts w:ascii="Heiti SC" w:cs="Heiti SC" w:eastAsia="Heiti SC" w:hAnsi="Heiti SC"/>
        </w:rPr>
        <w:t xml:space="preserve">实时板块仅保留「用户与营收存量」一张卡；KP 与存储占用在页面顶部「当前生效订阅卡」查看。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并入）留存注册批次精简两档：</w:t>
      </w:r>
      <w:r>
        <w:rPr>
          <w:color w:val="D92D20"/>
          <w:rFonts w:ascii="Heiti SC" w:cs="Heiti SC" w:eastAsia="Heiti SC" w:hAnsi="Heiti SC"/>
        </w:rPr>
        <w:t xml:space="preserve">「注册时间」筛选只留 最新可统计 / 自定义日期（删除「近 7 / 30 个注册日」两档）；tooltip 去重规则独立成条「· 去重：xxxx」，功能清单附表一 / 二新增「去重规则」列。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平台主控台机构筛选单选升级多选（0807 修订）：</w:t>
      </w:r>
      <w:r>
        <w:rPr>
          <w:color w:val="D92D20"/>
          <w:rFonts w:ascii="Heiti SC" w:cs="Heiti SC" w:eastAsia="Heiti SC" w:hAnsi="Heiti SC"/>
        </w:rPr>
        <w:t xml:space="preserve">覆盖全部机构（读机构主数据、非固定名单），默认全选＝全平台口径；交互与机构后台主控台机构多选一致（自绘勾选框、父机构选项带「父机构」标、顶部「全部机构」快捷全选、触发器回填所选机构名、至少保留一家）；实时总览与经营分析全部指标随所选机构集合联动——计数 / 金额类绝对量按集合聚合、率类按集合整体口径重算（父机构含其全部子机构、父子同选自动去重）；导出沿用当前机构多选集合。</w:t>
      </w:r>
      <w:r>
        <w:rPr>
          <w:b/>
          <w:bCs/>
          <w:color w:val="D92D20"/>
          <w:rFonts w:ascii="Heiti SC" w:cs="Heiti SC" w:eastAsia="Heiti SC" w:hAnsi="Heiti SC"/>
        </w:rPr>
        <w:t xml:space="preserve">（0807 删除）</w:t>
      </w:r>
      <w:r>
        <w:rPr>
          <w:color w:val="D92D20"/>
          <w:rFonts w:ascii="Heiti SC" w:cs="Heiti SC" w:eastAsia="Heiti SC" w:hAnsi="Heiti SC"/>
        </w:rPr>
        <w:t xml:space="preserve">原「选中父机构＝自动汇总并在页头下方标注『含子机构：A、B』」的汇总口径说明行（紫色引用块）整体删除——机构范围已由多选筛选器直观表达。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三端接入真实品牌 LOGO（0807 增补，UI 资产替换）：</w:t>
      </w:r>
      <w:r>
        <w:rPr>
          <w:color w:val="D92D20"/>
          <w:rFonts w:ascii="Heiti SC" w:cs="Heiti SC" w:eastAsia="Heiti SC" w:hAnsi="Heiti SC"/>
        </w:rPr>
        <w:t xml:space="preserve">C 端登录落地页＝纯图标（上）＋ logo 文字标题图（下），替换原知识核动效与网页字体标题，周边彩带环动画移除；微信授权弹窗＝蓝底 app 图标版（贴近微信真实授权样式）；两后台登录页品牌区与侧栏品牌位＝横版 logo（图标＋中英文字，原「AI 问书」文字标题移除，侧栏折叠态切纯图标）。三种形态均 base64 内联（BRAND_LOGO / BRAND_LOGO_APP / BRAND_LOGO_FULL / BRAND_LOGO_TEXT）三端共用，产品 logo 不随机构换肤。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v1.11 增量（0722 · 订单四态与微信支付对接结论）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订单状态收敛为四态（三端同步，推翻 v1.7「支付成功才落库」）：</w:t>
      </w:r>
      <w:r>
        <w:rPr>
          <w:color w:val="D92D20"/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color w:val="D92D20"/>
          <w:rFonts w:ascii="Heiti SC" w:cs="Heiti SC" w:eastAsia="Heiti SC" w:hAnsi="Heiti SC"/>
        </w:rPr>
        <w:t xml:space="preserve">15 分钟支付有效期</w:t>
      </w:r>
      <w:r>
        <w:rPr>
          <w:color w:val="D92D20"/>
          <w:rFonts w:ascii="Heiti SC" w:cs="Heiti SC" w:eastAsia="Heiti SC" w:hAnsi="Heiti SC"/>
        </w:rPr>
        <w:t xml:space="preserve">，0812-e 由 30 分钟统一收敛）/ 已支付（SUCCESS，支付成功回调 / 查单确认）/ 已核销（兑换码订单专属，无支付环节）/ 已失效（CLOSED，15 分钟未支付、微信按下单传入的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自动关单，无需自建定时器）；退款 / 售后为独立维度（REFUND + 退款单状态），不占用订单状态位。</w:t>
      </w:r>
      <w:r>
        <w:rPr>
          <w:b/>
          <w:bCs/>
          <w:color w:val="D92D20"/>
          <w:rFonts w:ascii="Heiti SC" w:cs="Heiti SC" w:eastAsia="Heiti SC" w:hAnsi="Heiti SC"/>
        </w:rPr>
        <w:t xml:space="preserve">网页支付无「支付失败」终态</w:t>
      </w:r>
      <w:r>
        <w:rPr>
          <w:color w:val="D92D20"/>
          <w:rFonts w:ascii="Heiti SC" w:cs="Heiti SC" w:eastAsia="Heiti SC" w:hAnsi="Heiti SC"/>
        </w:rPr>
        <w:t xml:space="preserve">——JSAPI / H5 的 trade_state 仅 SUCCESS / REFUND / NOTPAY / CLOSED 四种（PAYERROR 仅存在于线下付款码支付），余额不足、风控拦截等失败场景订单停留「待支付」、可换支付方式重试。营收指标（GMV / 付费用户等）</w:t>
      </w:r>
      <w:r>
        <w:rPr>
          <w:b/>
          <w:bCs/>
          <w:color w:val="D92D20"/>
          <w:rFonts w:ascii="Heiti SC" w:cs="Heiti SC" w:eastAsia="Heiti SC" w:hAnsi="Heiti SC"/>
        </w:rPr>
        <w:t xml:space="preserve">仅计入「已支付」订单</w:t>
      </w:r>
      <w:r>
        <w:rPr>
          <w:color w:val="D92D20"/>
          <w:rFonts w:ascii="Heiti SC" w:cs="Heiti SC" w:eastAsia="Heiti SC" w:hAnsi="Heiti SC"/>
        </w:rPr>
        <w:t xml:space="preserve">。图 7 已按四态重画（见 4.4.2）。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订单四态三端展示：</w:t>
      </w:r>
      <w:r>
        <w:rPr>
          <w:color w:val="D92D20"/>
          <w:rFonts w:ascii="Heiti SC" w:cs="Heiti SC" w:eastAsia="Heiti SC" w:hAnsi="Heiti SC"/>
        </w:rPr>
        <w:t xml:space="preserve">C 端「我的订单」状态档改为 全部 / 待支付 / 已支付 / 已失效 / 退款售后，待支付订单显示剩余支付时间倒计时 +「去支付」按钮，兑换码核销单归入「已支付」档、行内标签仍显「已核销」；两后台订单列表状态筛选改为 全部 / 待支付 / 已支付 / 已核销 / 已失效，退款状态筛选维持不变。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新增「微信支付对接说明」（4.4.5 节）：</w:t>
      </w:r>
      <w:r>
        <w:rPr>
          <w:color w:val="D92D20"/>
          <w:rFonts w:ascii="Heiti SC" w:cs="Heiti SC" w:eastAsia="Heiti SC" w:hAnsi="Heiti SC"/>
        </w:rPr>
        <w:t xml:space="preserve">① JSAPI（微信内）与 H5（外部浏览器）双产品、查单 / 关单 / 退款共用、一套订单模型；② trade_state 四态映射表与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关单；③ H5 支付申请只需正式域名下有可访问的真实业务页面（域名备案主体与商户号主体不一致需 ICP 授权函，建议保持一致）；④ 自动续费走</w:t>
      </w:r>
      <w:r>
        <w:rPr>
          <w:b/>
          <w:bCs/>
          <w:color w:val="D92D20"/>
          <w:rFonts w:ascii="Heiti SC" w:cs="Heiti SC" w:eastAsia="Heiti SC" w:hAnsi="Heiti SC"/>
        </w:rPr>
        <w:t xml:space="preserve">委托代扣（预约扣费）</w:t>
      </w:r>
      <w:r>
        <w:rPr>
          <w:color w:val="D92D20"/>
          <w:rFonts w:ascii="Heiti SC" w:cs="Heiti SC" w:eastAsia="Heiti SC" w:hAnsi="Heiti SC"/>
        </w:rPr>
        <w:t xml:space="preserve">——微信侧无固定扣款日、扣款日后移仅为商户侧调度，系统需记录「下次扣款日」与变更历史，签约模板建议申请「不高于」型金额；⑤ 会员权益</w:t>
      </w:r>
      <w:r>
        <w:rPr>
          <w:b/>
          <w:bCs/>
          <w:color w:val="D92D20"/>
          <w:rFonts w:ascii="Heiti SC" w:cs="Heiti SC" w:eastAsia="Heiti SC" w:hAnsi="Heiti SC"/>
        </w:rPr>
        <w:t xml:space="preserve">分段记账</w:t>
      </w:r>
      <w:r>
        <w:rPr>
          <w:color w:val="D92D20"/>
          <w:rFonts w:ascii="Heiti SC" w:cs="Heiti SC" w:eastAsia="Heiti SC" w:hAnsi="Heiti SC"/>
        </w:rPr>
        <w:t xml:space="preserve">原则与兑换码 / 退款冲突矩阵；⑥ 短信到达率行业通病的缓解组合（报备做全 + 回执监控 + 双通道灾备 + 语音验证码兜底）。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端语音验证码兜底（覆盖登录 / 绑定 / 换绑全部短信场景）：</w:t>
      </w:r>
      <w:r>
        <w:rPr>
          <w:color w:val="D92D20"/>
          <w:rFonts w:ascii="Heiti SC" w:cs="Heiti SC" w:eastAsia="Heiti SC" w:hAnsi="Heiti SC"/>
        </w:rPr>
        <w:t xml:space="preserve">短信验证码 60 秒倒计时结束仍未输入 → 输入框下方出现次级入口「未收到短信验证码？接听语音电话获取」；点击即拨打（不加确认弹窗），入口原地变为状态行「语音电话拨打中 · 来电以 95013 开头，请留意接听」（号段提示常驻，避免当骚扰电话拒接）；60 秒后可「再次拨打」；语音验证码与短信验证码共用同一校验逻辑。「95013」为原型演示号段，上线前按供应商分配替换。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KP 列表分享方标签移除：</w:t>
      </w:r>
      <w:r>
        <w:rPr>
          <w:color w:val="D92D20"/>
          <w:rFonts w:ascii="Heiti SC" w:cs="Heiti SC" w:eastAsia="Heiti SC" w:hAnsi="Heiti SC"/>
        </w:rPr>
        <w:t xml:space="preserve">分享方 KP 不再显示「实时分享 · 分享方」标签，与自建 KP 展示一致；分享标识只保留在接收方（「分享导入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平台后台微信配置新增两个上传项：</w:t>
      </w:r>
      <w:r>
        <w:rPr>
          <w:color w:val="D92D20"/>
          <w:rFonts w:ascii="Heiti SC" w:cs="Heiti SC" w:eastAsia="Heiti SC" w:hAnsi="Heiti SC"/>
        </w:rPr>
        <w:t xml:space="preserve">微信支付卡片增加商户 API 私钥（apiclient_key.pem，与商户证书并列、API v3 签名必需）；微信公众号卡片增加网页授权域名校验文件（MP_verify_xxx.txt，公众号后台生成、放置于网页授权域名根目录）——校验文件属公众平台要求，开放平台扫码登录不需要，故上传入口在公众号卡片、开放平台卡片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机构用量看板商业化指标：</w:t>
      </w:r>
      <w:r>
        <w:rPr>
          <w:color w:val="D92D20"/>
          <w:rFonts w:ascii="Heiti SC" w:cs="Heiti SC" w:eastAsia="Heiti SC" w:hAnsi="Heiti SC"/>
        </w:rPr>
        <w:t xml:space="preserve">区间运营分析原「商业化与 LLM 消耗」一张卡拆为两张——商业化（区间 GMV / 净 GMV / 付费用户 / 付费转化率 / 永享订单 / 退款金额 / 退款率）与 LLM 消耗（Token / 调用次数 / 平均响应）；实时板块「用户存量」卡更名「用户与营收存量」并新增</w:t>
      </w:r>
      <w:r>
        <w:rPr>
          <w:b/>
          <w:bCs/>
          <w:color w:val="D92D20"/>
          <w:rFonts w:ascii="Heiti SC" w:cs="Heiti SC" w:eastAsia="Heiti SC" w:hAnsi="Heiti SC"/>
        </w:rPr>
        <w:t xml:space="preserve">累计 GMV</w:t>
      </w:r>
      <w:r>
        <w:rPr>
          <w:color w:val="D92D20"/>
          <w:rFonts w:ascii="Heiti SC" w:cs="Heiti SC" w:eastAsia="Heiti SC" w:hAnsi="Heiti SC"/>
        </w:rPr>
        <w:t xml:space="preserve">。放置原则：区间板块放「流量」指标（随时间筛选联动）、实时板块放「存量」指标（累计快照，不随筛选变化），避免「选了近 7 天却显示累计值」的口径混乱。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会员指标三分（新增 / 续费 / 回流，三者互斥）：</w:t>
      </w:r>
      <w:r>
        <w:rPr>
          <w:color w:val="D92D20"/>
          <w:rFonts w:ascii="Heiti SC" w:cs="Heiti SC" w:eastAsia="Heiti SC" w:hAnsi="Heiti SC"/>
        </w:rPr>
        <w:t xml:space="preserve">新增会员口径修订为区间内</w:t>
      </w:r>
      <w:r>
        <w:rPr>
          <w:b/>
          <w:bCs/>
          <w:color w:val="D92D20"/>
          <w:rFonts w:ascii="Heiti SC" w:cs="Heiti SC" w:eastAsia="Heiti SC" w:hAnsi="Heiti SC"/>
        </w:rPr>
        <w:t xml:space="preserve">历史首次</w:t>
      </w:r>
      <w:r>
        <w:rPr>
          <w:color w:val="D92D20"/>
          <w:rFonts w:ascii="Heiti SC" w:cs="Heiti SC" w:eastAsia="Heiti SC" w:hAnsi="Heiti SC"/>
        </w:rPr>
        <w:t xml:space="preserve">开通会员的用户数（续费、回流均不计入）；续费率（区间内到期且完成续费 ÷ 同区间到期会员数）平台侧本批补齐；</w:t>
      </w:r>
      <w:r>
        <w:rPr>
          <w:b/>
          <w:bCs/>
          <w:color w:val="D92D20"/>
          <w:rFonts w:ascii="Heiti SC" w:cs="Heiti SC" w:eastAsia="Heiti SC" w:hAnsi="Heiti SC"/>
        </w:rPr>
        <w:t xml:space="preserve">回流会员</w:t>
      </w:r>
      <w:r>
        <w:rPr>
          <w:color w:val="D92D20"/>
          <w:rFonts w:ascii="Heiti SC" w:cs="Heiti SC" w:eastAsia="Heiti SC" w:hAnsi="Heiti SC"/>
        </w:rPr>
        <w:t xml:space="preserve">（区间内开通会员、且开通时会员状态为已过期的用户数）两后台本批新增。任一次开通行为只落入其中一类。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指标去重规则（全量落 tooltip）：</w:t>
      </w:r>
      <w:r>
        <w:rPr>
          <w:color w:val="D92D20"/>
          <w:rFonts w:ascii="Heiti SC" w:cs="Heiti SC" w:eastAsia="Heiti SC" w:hAnsi="Heiti SC"/>
        </w:rPr>
        <w:t xml:space="preserve">规模指标按用户去重（区间内按用户 ID 精确去重，同一用户多天活跃只算 1 人：活跃用户 / 新增 C 端 / 付费用户 / 提问用户等）；强度指标按人天（用户 × 自然日：日均活跃 / 人均提问等）。例：张三 7 天区间内第 1、2 天活跃——「活跃用户」计 1，「日均活跃」贡献 2 个人天。两后台涉及去重的指标 tooltip 均标注所属类别与去重口径。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  <w:r>
        <w:rPr>
          <w:b/>
          <w:bCs/>
          <w:color w:val="D92D20"/>
          <w:rFonts w:ascii="Heiti SC" w:cs="Heiti SC" w:eastAsia="Heiti SC" w:hAnsi="Heiti SC"/>
        </w:rPr>
        <w:t xml:space="preserve">（v1.11 修订：本条已推翻——发起支付即落库创建订单，订单状态收敛为「待支付 / 已支付 / 已核销 / 已失效」四态、与微信 trade_state 对齐，见 4.4.2。）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修订：已删除「待支付」档——订单支付成功才落库，不存在待支付态。v1.11 再修订：待支付档恢复——发起支付即落库，状态档为 全部 / 待支付 / 已支付 / 已失效 / 退款售后。）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人设风格（原「回答 Prompt」，0812 更名，七档平台预设 + 自定义）；机构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会员状态四态（v1.12，任一时刻互斥）：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有效会员（权益生效中）/ 宽限期（待续费）（权益已到期、处于续费宽限窗口，权益暂保留并引导续费）/ 会员已过期（权益终止且已出宽限窗口）/ 未开通会员（从未开通）。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机构账户绑定角色，角色挂载权限点；「人设风格-自定义」（0812 由「Agent 回答 Prompt 编辑」更名）等敏感权限默认不勾选，由平台超管对内置角色统一开关。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 + 网页授权域名校验文件 MP_verify_xxx.txt 上传）、微信开放平台（外部浏览器扫码登录与 PC 扫码支付，无需校验文件）、微信支付（商户号 / API v3 密钥 / 商户证书 + 商户 API 私钥 apiclient_key.pem 上传）；资金进入机构账户。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对内置角色统一开关「人设风格-自定义」等权限点。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订单状态机（四态）与退款状态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兑换码三类订单共用同一订单状态机；退款状态为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（独立成列、独立筛选），仅已支付订单可由机构后台发起退款。v1.11 起订单状态收敛为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v1.7「支付成功才落库」规则——用户发起支付即落库创建订单</w:t>
      </w:r>
      <w:r>
        <w:rPr>
          <w:rFonts w:ascii="Heiti SC" w:cs="Heiti SC" w:eastAsia="Heiti SC" w:hAnsi="Heiti SC"/>
        </w:rPr>
        <w:t xml:space="preserve">；状态流转全部由微信侧回调 / 查单驱动，后端无需自建失败态与超时定时器。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图 7　订单状态机（四态）+ 退款状态" descr="图 7　订单状态机（四态）+ 退款状态" title="图 7　订单状态机（四态）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订单状态机（四态）+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四态与微信 trade_state 映射：</w:t>
      </w:r>
      <w:r>
        <w:rPr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rFonts w:ascii="Heiti SC" w:cs="Heiti SC" w:eastAsia="Heiti SC" w:hAnsi="Heiti SC"/>
        </w:rPr>
        <w:t xml:space="preserve">15 分钟支付有效期</w:t>
      </w:r>
      <w:r>
        <w:rPr>
          <w:rFonts w:ascii="Heiti SC" w:cs="Heiti SC" w:eastAsia="Heiti SC" w:hAnsi="Heiti SC"/>
        </w:rPr>
        <w:t xml:space="preserve">）→ 已支付（SUCCESS，支付成功回调 / 查单确认）或 已失效（CLOSED，15 分钟未支付、微信按下单时传入的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 自动关单，商户亦可主动调关单接口，无需自建定时器）；兑换码订单无支付环节，核销即「已核销」。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网页支付无「支付失败」终态：</w:t>
      </w:r>
      <w:r>
        <w:rPr>
          <w:rFonts w:ascii="Heiti SC" w:cs="Heiti SC" w:eastAsia="Heiti SC" w:hAnsi="Heiti SC"/>
        </w:rPr>
        <w:t xml:space="preserve">JSAPI / H5 支付的 trade_state 仅 SUCCESS / REFUND / NOTPAY / CLOSED 四种，PAYERROR（支付失败）仅存在于线下付款码支付；余额不足、风控拦截等支付失败场景订单停留「待支付」，用户可换支付方式重试——「待支付」态天然覆盖失败场景，无需单设失败态。支付成功即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退款状态（独立维度，REFUND + 退款单状态）：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统计口径：</w:t>
      </w:r>
      <w:r>
        <w:rPr>
          <w:rFonts w:ascii="Heiti SC" w:cs="Heiti SC" w:eastAsia="Heiti SC" w:hAnsi="Heiti SC"/>
        </w:rPr>
        <w:t xml:space="preserve">GMV、付费用户等营收指标</w:t>
      </w:r>
      <w:r>
        <w:rPr>
          <w:b/>
          <w:bCs/>
          <w:rFonts w:ascii="Heiti SC" w:cs="Heiti SC" w:eastAsia="Heiti SC" w:hAnsi="Heiti SC"/>
        </w:rPr>
        <w:t xml:space="preserve">仅计入「已支付」订单</w:t>
      </w:r>
      <w:r>
        <w:rPr>
          <w:rFonts w:ascii="Heiti SC" w:cs="Heiti SC" w:eastAsia="Heiti SC" w:hAnsi="Heiti SC"/>
        </w:rPr>
        <w:t xml:space="preserve">，待支付、已失效订单不计入（相关指标 tooltip 注明）。兑换码订单金额计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语音验证码兜底（v1.11 新增，覆盖登录 / 绑定 / 换绑全部短信验证码场景）：</w:t>
      </w:r>
      <w:r>
        <w:rPr>
          <w:rFonts w:ascii="Heiti SC" w:cs="Heiti SC" w:eastAsia="Heiti SC" w:hAnsi="Heiti SC"/>
        </w:rPr>
        <w:t xml:space="preserve">短信发送后进入 60 秒倒计时；倒计时结束仍未输入 → 输入框下方出现次级入口「未收到短信验证码？接听语音电话获取」；点击即拨打（不加确认弹窗，点击即同意），入口原地变为状态行「语音电话拨打中 · 来电以 95013 开头，请留意接听」（号段提示在点击瞬间原地出现并常驻，避免用户当骚扰电话拒接）；60 秒后状态行变「未接到电话？再次拨打」可重试；语音验证码与短信验证码共用同一校验逻辑。「95013」为原型演示号段，实际外呼号段以短信 / 语音供应商分配为准，上线前替换文案。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4.4.5 微信支付对接说明（JSAPI / Native / 委托代扣 / 权益记账 / 短信）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[0722周三新增]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本节沉淀已拍板的微信支付对接结论，供研发直接用于技术对接；结论均以微信官方文档为依据。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① 两个支付产品、一套订单模型（0812 修订）。</w:t>
      </w:r>
      <w:r>
        <w:rPr>
          <w:rFonts w:ascii="Heiti SC" w:cs="Heiti SC" w:eastAsia="Heiti SC" w:hAnsi="Heiti SC"/>
        </w:rPr>
        <w:t xml:space="preserve">微信内浏览器走 JSAPI 支付、外部浏览器（手机 Chrome / 百度等与 PC）走 </w:t>
      </w:r>
      <w:r>
        <w:rPr>
          <w:b/>
          <w:bCs/>
          <w:rFonts w:ascii="Heiti SC" w:cs="Heiti SC" w:eastAsia="Heiti SC" w:hAnsi="Heiti SC"/>
        </w:rPr>
        <w:t xml:space="preserve">Native 扫码支付</w:t>
      </w:r>
      <w:r>
        <w:rPr>
          <w:rFonts w:ascii="Heiti SC" w:cs="Heiti SC" w:eastAsia="Heiti SC" w:hAnsi="Heiti SC"/>
        </w:rPr>
        <w:t xml:space="preserve">（0812 定稿——原 H5/MWEB 方案作废，见 ③-1）；两个产品</w:t>
      </w:r>
      <w:r>
        <w:rPr>
          <w:b/>
          <w:bCs/>
          <w:rFonts w:ascii="Heiti SC" w:cs="Heiti SC" w:eastAsia="Heiti SC" w:hAnsi="Heiti SC"/>
        </w:rPr>
        <w:t xml:space="preserve">分别申请开通</w:t>
      </w:r>
      <w:r>
        <w:rPr>
          <w:rFonts w:ascii="Heiti SC" w:cs="Heiti SC" w:eastAsia="Heiti SC" w:hAnsi="Heiti SC"/>
        </w:rPr>
        <w:t xml:space="preserve">；但查单 / 关单 / 退款接口共用、订单状态模型一致（见 4.4.2 四态映射），后端订单逻辑一次成型。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微信产品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下单 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依赖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微信内浏览器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JSAPI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/v3/pay/transactions/jsapi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已认证服务号 + 网页授权拿 openid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外部浏览器（手机 + PC，0812）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扫码支付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/v3/pay/transactions/native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支付权限（随普通商户号开通，无 H5 式场景审核）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② trade_state 与订单状态映射。</w:t>
      </w:r>
      <w:r>
        <w:rPr>
          <w:rFonts w:ascii="Heiti SC" w:cs="Heiti SC" w:eastAsia="Heiti SC" w:hAnsi="Heiti SC"/>
        </w:rPr>
        <w:t xml:space="preserve">下单时传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（当前时间 + </w:t>
      </w:r>
      <w:r>
        <w:rPr>
          <w:b/>
          <w:bCs/>
          <w:rFonts w:ascii="Heiti SC" w:cs="Heiti SC" w:eastAsia="Heiti SC" w:hAnsi="Heiti SC"/>
        </w:rPr>
        <w:t xml:space="preserve">15 分钟</w:t>
      </w:r>
      <w:r>
        <w:rPr>
          <w:rFonts w:ascii="Heiti SC" w:cs="Heiti SC" w:eastAsia="Heiti SC" w:hAnsi="Heiti SC"/>
        </w:rPr>
        <w:t xml:space="preserve">，0812-e 全平台统一），到期微信自动关单；商户亦可主动调关单接口，无需自建超时定时器。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AI 问书订单状态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 trade_state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触发条件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待支付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NOTPAY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用户发起支付即落库创建订单，15 分钟支付有效期；支付失败（余额不足 / 风控）停留本态可重试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SUCCESS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支付成功回调 / 查单确认；仅此态计入营收指标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已失效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CLOSED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分钟未支付，微信按 time_expire 自动关单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已核销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—（无支付环节）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兑换码订单专属，核销即完成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/ 售后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REFUND + 退款单状态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独立维度，不占用订单状态位（退款中 / 部分退款 / 全额退款）</w:t>
            </w:r>
          </w:p>
        </w:tc>
      </w:tr>
    </w:tbl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 H5 支付申请时序与审核要求（0812 存档：H5 支付权限申请已被微信审核拒绝且无申诉通道，本条保留作背景，方案转 ③-1 Native 扫码）。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不要求全部开发完成：</w:t>
      </w:r>
      <w:r>
        <w:rPr>
          <w:rFonts w:ascii="Heiti SC" w:cs="Heiti SC" w:eastAsia="Heiti SC" w:hAnsi="Heiti SC"/>
        </w:rPr>
        <w:t xml:space="preserve">审核只要求填写的网站域名下有</w:t>
      </w:r>
      <w:r>
        <w:rPr>
          <w:b/>
          <w:bCs/>
          <w:rFonts w:ascii="Heiti SC" w:cs="Heiti SC" w:eastAsia="Heiti SC" w:hAnsi="Heiti SC"/>
        </w:rPr>
        <w:t xml:space="preserve">可访问的页面</w:t>
      </w:r>
      <w:r>
        <w:rPr>
          <w:rFonts w:ascii="Heiti SC" w:cs="Heiti SC" w:eastAsia="Heiti SC" w:hAnsi="Heiti SC"/>
        </w:rPr>
        <w:t xml:space="preserve">、能体现真实业务场景（与经营类目一致的商品 / 价格 / 订单流程 / 支付按钮）；权限开通前技术上无法调起真实支付，支付按钮点击后给「支付暂未开通」提示即可。常见驳回原因是页面空壳（「无实际业务场景」），内容需做实（真实书目、真实价格）；驳回后可完善重提。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域名与商户号主体：</w:t>
      </w:r>
      <w:r>
        <w:rPr>
          <w:rFonts w:ascii="Heiti SC" w:cs="Heiti SC" w:eastAsia="Heiti SC" w:hAnsi="Heiti SC"/>
        </w:rPr>
        <w:t xml:space="preserve">要求 ICP 备案主体与商户号主体一致；不一致需上传 </w:t>
      </w:r>
      <w:r>
        <w:rPr>
          <w:b/>
          <w:bCs/>
          <w:rFonts w:ascii="Heiti SC" w:cs="Heiti SC" w:eastAsia="Heiti SC" w:hAnsi="Heiti SC"/>
        </w:rPr>
        <w:t xml:space="preserve">ICP 备案授权书</w:t>
      </w:r>
      <w:r>
        <w:rPr>
          <w:rFonts w:ascii="Heiti SC" w:cs="Heiti SC" w:eastAsia="Heiti SC" w:hAnsi="Heiti SC"/>
        </w:rPr>
        <w:t xml:space="preserve">（域名备案主体盖章）+ 双方合作证明。</w:t>
      </w:r>
      <w:r>
        <w:rPr>
          <w:b/>
          <w:bCs/>
          <w:rFonts w:ascii="Heiti SC" w:cs="Heiti SC" w:eastAsia="Heiti SC" w:hAnsi="Heiti SC"/>
        </w:rPr>
        <w:t xml:space="preserve">建议支付域名备案主体直接与商户号主体保持一致</w:t>
      </w:r>
      <w:r>
        <w:rPr>
          <w:rFonts w:ascii="Heiti SC" w:cs="Heiti SC" w:eastAsia="Heiti SC" w:hAnsi="Heiti SC"/>
        </w:rPr>
        <w:t xml:space="preserve">，免去授权材料与审核风险。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建议时序：</w:t>
      </w:r>
      <w:r>
        <w:rPr>
          <w:rFonts w:ascii="Heiti SC" w:cs="Heiti SC" w:eastAsia="Heiti SC" w:hAnsi="Heiti SC"/>
        </w:rPr>
        <w:t xml:space="preserve">① 先申请开通 JSAPI 支付（依赖认证服务号、门槛低）并开发微信内支付；② 同期在正式域名部署简易业务页、提交 H5 支付申请；③ H5 审核通过（7 个工作日内）后开发外部浏览器支付。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③-1（0812 定稿）H5 权限被拒预案：非微信浏览器改走 Native 扫码。</w:t>
      </w:r>
      <w:r>
        <w:rPr>
          <w:rFonts w:ascii="Heiti SC" w:cs="Heiti SC" w:eastAsia="Heiti SC" w:hAnsi="Heiti SC"/>
        </w:rPr>
        <w:t xml:space="preserve">前提：不注册小程序（小程序支付中转方案不采用）。手机场景流程：识别非微信环境 → 生成支付二维码 → 用户下载 / 截图二维码 → 打开微信扫一扫、点击相册选择该二维码 → 完成支付。设计原则：</w:t>
      </w:r>
      <w:r>
        <w:rPr>
          <w:b/>
          <w:bCs/>
          <w:rFonts w:ascii="Heiti SC" w:cs="Heiti SC" w:eastAsia="Heiti SC" w:hAnsi="Heiti SC"/>
        </w:rPr>
        <w:t xml:space="preserve">离开前不用想、离开时拿得走、回来时不用操作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二维码卡：</w:t>
      </w:r>
      <w:r>
        <w:rPr>
          <w:rFonts w:ascii="Heiti SC" w:cs="Heiti SC" w:eastAsia="Heiti SC" w:hAnsi="Heiti SC"/>
        </w:rPr>
        <w:t xml:space="preserve">大尺寸二维码居中 + 金额与订单摘要就近展示（扫码前最后一次确认）+ 有效期提示「二维码 15 分钟内有效 · 过期可返回重新下单」（0812-e 定稿）——</w:t>
      </w:r>
      <w:r>
        <w:rPr>
          <w:b/>
          <w:bCs/>
          <w:rFonts w:ascii="Heiti SC" w:cs="Heiti SC" w:eastAsia="Heiti SC" w:hAnsi="Heiti SC"/>
        </w:rPr>
        <w:t xml:space="preserve">全平台支付倒计时统一 15 分钟</w:t>
      </w:r>
      <w:r>
        <w:rPr>
          <w:rFonts w:ascii="Heiti SC" w:cs="Heiti SC" w:eastAsia="Heiti SC" w:hAnsi="Heiti SC"/>
        </w:rPr>
        <w:t xml:space="preserve">：微信内 JSAPI 与非微信 Native 扫码同口径，二维码与订单同生共死（下单传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，码随单失效）；不做「重新生成」，码过期即订单已失效、需重新下单。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主按钮「保存二维码到相册」：</w:t>
      </w:r>
      <w:r>
        <w:rPr>
          <w:rFonts w:ascii="Heiti SC" w:cs="Heiti SC" w:eastAsia="Heiti SC" w:hAnsi="Heiti SC"/>
        </w:rPr>
        <w:t xml:space="preserve">canvas → a[download] 触发下载；不展示「长按二维码保存 / 截图」兜底文案行（0812-b 定稿，减噪）。非微信分支不显示「浏览器支付 · 微信扫码（Native）」环境标签——二维码形态自解释（微信内 JSAPI 标签保留）。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三步引导</w:t>
      </w:r>
      <w:r>
        <w:rPr>
          <w:rFonts w:ascii="Heiti SC" w:cs="Heiti SC" w:eastAsia="Heiti SC" w:hAnsi="Heiti SC"/>
        </w:rPr>
        <w:t xml:space="preserve">（紧贴二维码下方，图标 + 短句）：① 保存二维码 ②「微信扫一扫，点击相册」③ 选择二维码完成支付。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回流自动化：</w:t>
      </w:r>
      <w:r>
        <w:rPr>
          <w:rFonts w:ascii="Heiti SC" w:cs="Heiti SC" w:eastAsia="Heiti SC" w:hAnsi="Heiti SC"/>
        </w:rPr>
        <w:t xml:space="preserve">页面持续轮询查单（商户查单接口），支付成功自动跳转成功页——用户从微信切回时零操作；辅以「我已完成支付」手动查单兜底 +「等待支付中」状态提示。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PC 浏览器：</w:t>
      </w:r>
      <w:r>
        <w:rPr>
          <w:rFonts w:ascii="Heiti SC" w:cs="Heiti SC" w:eastAsia="Heiti SC" w:hAnsi="Heiti SC"/>
        </w:rPr>
        <w:t xml:space="preserve">同一 Native 分支直接扫屏即付，无需下载步骤（说明文案区分场景）；手机浏览器无法同机扫屏，故以「保存二维码 → 相册识别」为主路径。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Native 待支付订单详情内嵌扫码卡（0812-b）：</w:t>
      </w:r>
      <w:r>
        <w:rPr>
          <w:rFonts w:ascii="Heiti SC" w:cs="Heiti SC" w:eastAsia="Heiti SC" w:hAnsi="Heiti SC"/>
        </w:rPr>
        <w:t xml:space="preserve">订单新增 payChannel（jsapi / native）；Native 下单的待支付单，C 端订单详情在倒计时条下方内嵌「扫码支付」卡（二维码 + 保存按钮 + 指引「微信扫一扫 · 点击相册选择二维码完成支付」+ 轮询等待与「我已完成支付」兜底），用户回到订单即可继续支付，倒计时条不再放「去支付」；JSAPI 待支付单保持「去支付」回收银台。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为何不用「复制链接去微信打开」：</w:t>
      </w:r>
      <w:r>
        <w:rPr>
          <w:rFonts w:ascii="Heiti SC" w:cs="Heiti SC" w:eastAsia="Heiti SC" w:hAnsi="Heiti SC"/>
        </w:rPr>
        <w:t xml:space="preserve">该路径需引导用户离开→粘贴→重新登录（或建免登 token 体系），步骤多且依赖用户操作准确性；Native 扫码是微信官方标准通道、无新增资质，扫码即支付且天然免登录。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④ 自动续费＝委托代扣（扣费服务 · 预约扣费）。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流程：</w:t>
      </w:r>
      <w:r>
        <w:rPr>
          <w:rFonts w:ascii="Heiti SC" w:cs="Heiti SC" w:eastAsia="Heiti SC" w:hAnsi="Heiti SC"/>
        </w:rPr>
        <w:t xml:space="preserve">用户签约（授权关系）→ 每期扣款日前一天商户调「预约扣费」接口 → 微信 30 分钟内向用户发预扣费通知 → 商户调「受理扣款」完成扣款。代扣为受限能力，需在商户平台提交场景申请（业务介绍、扣费周期、金额、会员服务内容）。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扣款日后移不影响签约：</w:t>
      </w:r>
      <w:r>
        <w:rPr>
          <w:rFonts w:ascii="Heiti SC" w:cs="Heiti SC" w:eastAsia="Heiti SC" w:hAnsi="Heiti SC"/>
        </w:rPr>
        <w:t xml:space="preserve">微信侧没有固定扣款日，每期扣款时点由商户发起预约决定；权益顺延导致扣款日推迟只是商户侧调度晚一期发起预约，签约协议不动，不存在「到期扣不出」问题。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系统需记录：</w:t>
      </w:r>
      <w:r>
        <w:rPr>
          <w:rFonts w:ascii="Heiti SC" w:cs="Heiti SC" w:eastAsia="Heiti SC" w:hAnsi="Heiti SC"/>
        </w:rPr>
        <w:t xml:space="preserve">「下次扣款日」字段 + 变更历史（变更原因：兑换码顺延 / 退款收回 / 手动调整，关联来源单据）。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签约模板金额申请「不高于」型：</w:t>
      </w:r>
      <w:r>
        <w:rPr>
          <w:rFonts w:ascii="Heiti SC" w:cs="Heiti SC" w:eastAsia="Heiti SC" w:hAnsi="Heiti SC"/>
        </w:rPr>
        <w:t xml:space="preserve">模板扣费金额类型分「为」（固定）与「不高于」（上限）。机构后台可调价 → 须申请「不高于」型模板、上限覆盖机构可调价区间；固定金额模板会因实际扣款与模板不符导致扣款失败 / 模板失效——这是申请时的关键决策。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（0812）调价扣费口径「就低不就高」：</w:t>
      </w:r>
      <w:r>
        <w:rPr>
          <w:rFonts w:ascii="Heiti SC" w:cs="Heiti SC" w:eastAsia="Heiti SC" w:hAnsi="Heiti SC"/>
        </w:rPr>
        <w:t xml:space="preserve">自动扣费价 = min(签约价, 当前售价)——降价按新价扣（扣费前须告知，并入续费提醒短信降价版）、涨价存量按签约价扣（「不高于」型模板天然支撑）、新用户按新价签约。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（0812）会员月度对日周期：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自开通当日顺延至次月同日；次月无对应日期则顺延至当月最后一日并固化（示例：1 月 31 日开通 → 当期至 2 月 28 日，此后每月 28 日续费）。扣费日＝到期日前 1 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（0812）续费提醒短信：扣费前 5 天发送</w:t>
      </w:r>
      <w:r>
        <w:rPr>
          <w:rFonts w:ascii="Heiti SC" w:cs="Heiti SC" w:eastAsia="Heiti SC" w:hAnsi="Heiti SC"/>
        </w:rPr>
        <w:t xml:space="preserve">，签名固定【科技文献出版社】；两版参数化模版（标准版 / 降价版，降价告知并入同一条短信），模版原文见下方引用块。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续费提醒短信模版（0812 定版，扣费前 5 天 · 签名固定【科技文献出版社】）</w:t>
      </w:r>
      <w:r>
        <w:rPr>
          <w:rFonts w:ascii="Heiti SC" w:cs="Heiti SC" w:eastAsia="Heiti SC" w:hAnsi="Heiti SC"/>
        </w:rPr>
        <w:t xml:space="preserve">　标准版：「【科技文献出版社】您订购的AI问书会员将于${到期日}到期，${扣费日}我们将通过微信自动续费${金额}元。如需退订，请前往微信"我的-服务-钱包-支付设置-自动续费/免密支付"管理。」　降价版（会员价下调时替换标准版，一并告知降价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⑤ 会员权益分段记账（含兑换码冲突处理）。</w:t>
      </w:r>
      <w:r>
        <w:rPr>
          <w:rFonts w:ascii="Heiti SC" w:cs="Heiti SC" w:eastAsia="Heiti SC" w:hAnsi="Heiti SC"/>
        </w:rPr>
        <w:t xml:space="preserve">统一原则：</w:t>
      </w:r>
      <w:r>
        <w:rPr>
          <w:b/>
          <w:bCs/>
          <w:rFonts w:ascii="Heiti SC" w:cs="Heiti SC" w:eastAsia="Heiti SC" w:hAnsi="Heiti SC"/>
        </w:rPr>
        <w:t xml:space="preserve">每段会员时长记账</w:t>
      </w:r>
      <w:r>
        <w:rPr>
          <w:rFonts w:ascii="Heiti SC" w:cs="Heiti SC" w:eastAsia="Heiti SC" w:hAnsi="Heiti SC"/>
        </w:rPr>
        <w:t xml:space="preserve">，记录 {来源类型（购买 / 兑换码 / 赠送）、来源单据、起止时间、状态}；同类权益按时间</w:t>
      </w:r>
      <w:r>
        <w:rPr>
          <w:b/>
          <w:bCs/>
          <w:rFonts w:ascii="Heiti SC" w:cs="Heiti SC" w:eastAsia="Heiti SC" w:hAnsi="Heiti SC"/>
        </w:rPr>
        <w:t xml:space="preserve">顺延排队</w:t>
      </w:r>
      <w:r>
        <w:rPr>
          <w:rFonts w:ascii="Heiti SC" w:cs="Heiti SC" w:eastAsia="Heiti SC" w:hAnsi="Heiti SC"/>
        </w:rPr>
        <w:t xml:space="preserve">；退款</w:t>
      </w:r>
      <w:r>
        <w:rPr>
          <w:b/>
          <w:bCs/>
          <w:rFonts w:ascii="Heiti SC" w:cs="Heiti SC" w:eastAsia="Heiti SC" w:hAnsi="Heiti SC"/>
        </w:rPr>
        <w:t xml:space="preserve">按来源段收回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处理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已是会员（购买）再兑换兑换码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兑换段接在当前到期日之后顺延生效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开通自动续费 + 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兑换段顺延；下次扣款日推迟至全部权益段耗尽前（商户侧调度，见 ④，需记录变更）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购买单全额退款、队列中还有兑换段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只收回该购买单对应的时间段；兑换段自动前移，自退款生效日起顶上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购买单部分退款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权益不收回（沿用现行规则）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多张兑换码连续兑换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依次顺延排队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× 永享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两池独立互不影响（既定规则）：会员是全库时限权益，永享是单 KP 永久权益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收回的段正在生效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会员立即降级到队列中下一段；无下一段则会员失效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收回的段尚未开始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直接从队列移除，后续段前移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⑥ 短信到达率问题与缓解方案（后端 / 运营侧，原型不涉及）。</w:t>
      </w:r>
      <w:r>
        <w:rPr>
          <w:rFonts w:ascii="Heiti SC" w:cs="Heiti SC" w:eastAsia="Heiti SC" w:hAnsi="Heiti SC"/>
        </w:rPr>
        <w:t xml:space="preserve">短信链路为 供应商 → 三大运营商各省网关 → 手机：各省各运营商对签名 / 码号要求实名报备、进度参差，且部分运营商不回传结果——未报备通的地区会</w:t>
      </w:r>
      <w:r>
        <w:rPr>
          <w:b/>
          <w:bCs/>
          <w:rFonts w:ascii="Heiti SC" w:cs="Heiti SC" w:eastAsia="Heiti SC" w:hAnsi="Heiti SC"/>
        </w:rPr>
        <w:t xml:space="preserve">静默丢弃</w:t>
      </w:r>
      <w:r>
        <w:rPr>
          <w:rFonts w:ascii="Heiti SC" w:cs="Heiti SC" w:eastAsia="Heiti SC" w:hAnsi="Heiti SC"/>
        </w:rPr>
        <w:t xml:space="preserve">短信，供应商与商户均看不到真实失败。这是行业通病（阿里云 / 腾讯云 / 华为云机制相同），换供应商不能根治。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事前：</w:t>
      </w:r>
      <w:r>
        <w:rPr>
          <w:rFonts w:ascii="Heiti SC" w:cs="Heiti SC" w:eastAsia="Heiti SC" w:hAnsi="Heiti SC"/>
        </w:rPr>
        <w:t xml:space="preserve">签名 / 资质在各运营商报备做全，控制台核对报备状态。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事中：</w:t>
      </w:r>
      <w:r>
        <w:rPr>
          <w:rFonts w:ascii="Heiti SC" w:cs="Heiti SC" w:eastAsia="Heiti SC" w:hAnsi="Heiti SC"/>
        </w:rPr>
        <w:t xml:space="preserve">监控发送回执，某地区 / 运营商失败率异常时主动提工单要求疏通，不等用户投诉。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兜底：</w:t>
      </w:r>
      <w:r>
        <w:rPr>
          <w:rFonts w:ascii="Heiti SC" w:cs="Heiti SC" w:eastAsia="Heiti SC" w:hAnsi="Heiti SC"/>
        </w:rPr>
        <w:t xml:space="preserve">验证码等关键短信失败后自动切换备用通道——第二家供应商双通道灾备 + </w:t>
      </w:r>
      <w:r>
        <w:rPr>
          <w:b/>
          <w:bCs/>
          <w:rFonts w:ascii="Heiti SC" w:cs="Heiti SC" w:eastAsia="Heiti SC" w:hAnsi="Heiti SC"/>
        </w:rPr>
        <w:t xml:space="preserve">语音验证码兜底</w:t>
      </w:r>
      <w:r>
        <w:rPr>
          <w:rFonts w:ascii="Heiti SC" w:cs="Heiti SC" w:eastAsia="Heiti SC" w:hAnsi="Heiti SC"/>
        </w:rPr>
        <w:t xml:space="preserve">（行业标配，产品化交互见 4.4.4 / 6.1.1）。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内容：</w:t>
      </w:r>
      <w:r>
        <w:rPr>
          <w:rFonts w:ascii="Heiti SC" w:cs="Heiti SC" w:eastAsia="Heiti SC" w:hAnsi="Heiti SC"/>
        </w:rPr>
        <w:t xml:space="preserve">避开营销敏感词，降低网关拦截概率。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语音为何不受地区不达影响：</w:t>
      </w:r>
      <w:r>
        <w:rPr>
          <w:rFonts w:ascii="Heiti SC" w:cs="Heiti SC" w:eastAsia="Heiti SC" w:hAnsi="Heiti SC"/>
        </w:rPr>
        <w:t xml:space="preserve">行业短信（106 端口号）必须过省级短信网关的报备 / 拦截体系；语音验证码本质是一通电话、走语音通话网，不经过短信网关——号码有效、手机开机即可呼达。语音自身失败模式是用户不接陌生来电 / 号码被标记骚扰，故定位为</w:t>
      </w:r>
      <w:r>
        <w:rPr>
          <w:b/>
          <w:bCs/>
          <w:rFonts w:ascii="Heiti SC" w:cs="Heiti SC" w:eastAsia="Heiti SC" w:hAnsi="Heiti SC"/>
        </w:rPr>
        <w:t xml:space="preserve">短信失败后的兜底</w:t>
      </w:r>
      <w:r>
        <w:rPr>
          <w:rFonts w:ascii="Heiti SC" w:cs="Heiti SC" w:eastAsia="Heiti SC" w:hAnsi="Heiti SC"/>
        </w:rPr>
        <w:t xml:space="preserve">，不是全量替代。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⑦ 支付参数配置面落地（v1.12）。</w:t>
      </w:r>
      <w:r>
        <w:rPr>
          <w:rFonts w:ascii="Heiti SC" w:cs="Heiti SC" w:eastAsia="Heiti SC" w:hAnsi="Heiti SC"/>
        </w:rPr>
        <w:t xml:space="preserve">上述对接所需参数在「平台后台 · 机构详情 · 机构配置 · 微信配置 · 微信支付卡片」按接入用途排列为八字段：商户号 MchID / API v3 密钥 / </w:t>
      </w:r>
      <w:r>
        <w:rPr>
          <w:b/>
          <w:bCs/>
          <w:rFonts w:ascii="Heiti SC" w:cs="Heiti SC" w:eastAsia="Heiti SC" w:hAnsi="Heiti SC"/>
        </w:rPr>
        <w:t xml:space="preserve">API v2 密钥</w:t>
      </w:r>
      <w:r>
        <w:rPr>
          <w:rFonts w:ascii="Heiti SC" w:cs="Heiti SC" w:eastAsia="Heiti SC" w:hAnsi="Heiti SC"/>
        </w:rPr>
        <w:t xml:space="preserve">（委托代扣签约·扣款接口仍走 v2 签名，配置连续包月必需）/ 商户证书 apiclient_cert.pem / 商户 API 私钥 apiclient_key.pem / </w:t>
      </w:r>
      <w:r>
        <w:rPr>
          <w:b/>
          <w:bCs/>
          <w:rFonts w:ascii="Heiti SC" w:cs="Heiti SC" w:eastAsia="Heiti SC" w:hAnsi="Heiti SC"/>
        </w:rPr>
        <w:t xml:space="preserve">支付公钥 ID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支付公钥文件 pub_key.pem</w:t>
      </w:r>
      <w:r>
        <w:rPr>
          <w:rFonts w:ascii="Heiti SC" w:cs="Heiti SC" w:eastAsia="Heiti SC" w:hAnsi="Heiti SC"/>
        </w:rPr>
        <w:t xml:space="preserve">（公钥模式验签，2024 年起新注册商户默认发放、替代平台证书；验签按回调头 Wechatpay-Serial 匹配）/ </w:t>
      </w:r>
      <w:r>
        <w:rPr>
          <w:b/>
          <w:bCs/>
          <w:rFonts w:ascii="Heiti SC" w:cs="Heiti SC" w:eastAsia="Heiti SC" w:hAnsi="Heiti SC"/>
        </w:rPr>
        <w:t xml:space="preserve">委托代扣包月模板 ID</w:t>
      </w:r>
      <w:r>
        <w:rPr>
          <w:rFonts w:ascii="Heiti SC" w:cs="Heiti SC" w:eastAsia="Heiti SC" w:hAnsi="Heiti SC"/>
        </w:rPr>
        <w:t xml:space="preserve">（签约模板审核通过后分配的 plan_id）。字段规格详见 6.3.2 机构详情 Tab 3。</w:t>
      </w:r>
      <w:r>
        <w:rPr>
          <w:b/>
          <w:bCs/>
          <w:rFonts w:ascii="Heiti SC" w:cs="Heiti SC" w:eastAsia="Heiti SC" w:hAnsi="Heiti SC"/>
        </w:rPr>
        <w:t xml:space="preserve">（0812）微信公众号卡片新增「微信公众号名称」（必填，置公众号 AppID 之前）与「备注」（选填，0812-e 置卡片末位、域名校验文件之下）两字段，均为非敏感项、正常回显。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语音验证码兜底（60s 未输入出语音入口，覆盖登录 / 绑定 / 换绑）·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Native 扫码两场景，0812）·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我的订单（类型四 Tab × 状态五档：全部 / 待支付 / 已支付 / 已失效 / 退款售后，待支付带倒计时与「去支付」+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人设风格【机构侧只读，0812 更名并升级预设】/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人设（人设风格平台可编辑）·（均复用机构后台详情页）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展示真实品牌 LOGO（上：纯图标，下：logo 文字标题图；0807 修订——替换原知识核动效与网页字体标题，周边彩带环动画移除）+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语音验证码兜底（覆盖登录 / 绑定 / 换绑）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短信验证码未收到时的语音电话兜底获取入口，覆盖 C 端全部短信验证码场景（手机号登录、手机号绑定、换绑手机号），交互统一。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发送短信验证码后进入 </w:t>
      </w:r>
      <w:r>
        <w:rPr>
          <w:b/>
          <w:bCs/>
          <w:rFonts w:ascii="Heiti SC" w:cs="Heiti SC" w:eastAsia="Heiti SC" w:hAnsi="Heiti SC"/>
        </w:rPr>
        <w:t xml:space="preserve">60 秒倒计时</w:t>
      </w:r>
      <w:r>
        <w:rPr>
          <w:rFonts w:ascii="Heiti SC" w:cs="Heiti SC" w:eastAsia="Heiti SC" w:hAnsi="Heiti SC"/>
        </w:rPr>
        <w:t xml:space="preserve">；倒计时结束仍未输入 → 输入框下方出现次级入口「</w:t>
      </w:r>
      <w:r>
        <w:rPr>
          <w:b/>
          <w:bCs/>
          <w:rFonts w:ascii="Heiti SC" w:cs="Heiti SC" w:eastAsia="Heiti SC" w:hAnsi="Heiti SC"/>
        </w:rPr>
        <w:t xml:space="preserve">未收到短信验证码？接听语音电话获取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点击即拨打</w:t>
      </w:r>
      <w:r>
        <w:rPr>
          <w:rFonts w:ascii="Heiti SC" w:cs="Heiti SC" w:eastAsia="Heiti SC" w:hAnsi="Heiti SC"/>
        </w:rPr>
        <w:t xml:space="preserve">（不加确认弹窗，点击即同意），入口原地变为状态行「</w:t>
      </w:r>
      <w:r>
        <w:rPr>
          <w:b/>
          <w:bCs/>
          <w:rFonts w:ascii="Heiti SC" w:cs="Heiti SC" w:eastAsia="Heiti SC" w:hAnsi="Heiti SC"/>
        </w:rPr>
        <w:t xml:space="preserve">语音电话拨打中 · 来电以 95013 开头，请留意接听</w:t>
      </w:r>
      <w:r>
        <w:rPr>
          <w:rFonts w:ascii="Heiti SC" w:cs="Heiti SC" w:eastAsia="Heiti SC" w:hAnsi="Heiti SC"/>
        </w:rPr>
        <w:t xml:space="preserve">」——号码开头提示在点击瞬间原地出现，并在等待期间常驻，避免用户当骚扰电话拒接。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60 秒后状态行变为「未接到电话？再次拨打」，可重试；</w:t>
      </w:r>
      <w:r>
        <w:rPr>
          <w:b/>
          <w:bCs/>
          <w:rFonts w:ascii="Heiti SC" w:cs="Heiti SC" w:eastAsia="Heiti SC" w:hAnsi="Heiti SC"/>
        </w:rPr>
        <w:t xml:space="preserve">语音验证码与短信验证码共用同一校验逻辑</w:t>
      </w:r>
      <w:r>
        <w:rPr>
          <w:rFonts w:ascii="Heiti SC" w:cs="Heiti SC" w:eastAsia="Heiti SC" w:hAnsi="Heiti SC"/>
        </w:rPr>
        <w:t xml:space="preserve">（同码同输入框）。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「95013」为原型演示号段，实际外呼号段以短信 / 语音供应商分配为准，上线前替换文案。短信到达率背景与双通道灾备见 4.4.5-⑥。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（0812）机构主体名称变量化：</w:t>
      </w:r>
      <w:r>
        <w:rPr>
          <w:rFonts w:ascii="Heiti SC" w:cs="Heiti SC" w:eastAsia="Heiti SC" w:hAnsi="Heiti SC"/>
        </w:rPr>
        <w:t xml:space="preserve">《用户协议》《隐私政策》《会员服务协议》《自动续费（扣费）协议》内的机构主体名称取自平台机构详情 · 基本资料的「机构主体全称」（营业执照名称）字段，随机构配置注入、不写死。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手机号，点击进「我的」；会员标随会员状态同「我的」页（二分展示），v1.12 接同一数据源不再硬编码）。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（0812）月度周期按「对日周期」计算：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自开通当日顺延至次月同日；次月无对应日期则顺延至当月最后一日并固化（1 月 31 日开通 → 当期至 2 月 28 日，此后每月 28 日续费）。规则详见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将于扣费前 5 天短信提醒」。续费为自动、无手动续费按钮。</w:t>
      </w:r>
      <w:r>
        <w:rPr>
          <w:b/>
          <w:bCs/>
          <w:rFonts w:ascii="Heiti SC" w:cs="Heiti SC" w:eastAsia="Heiti SC" w:hAnsi="Heiti SC"/>
        </w:rPr>
        <w:t xml:space="preserve">（0812）提醒时点定版「扣费前 5 天」（原「到期前 3 天」作废；扣费日＝到期日前 1 天），提醒短信两版模版（标准 / 降价合并告知，签名固定【科技文献出版社】）见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会员开通与永享买断统一走微信支付收银台，按「打开环境」区分两种支付通道（微信内 JSAPI / 微信外 Native 扫码，随落地页演示开关联动）；模拟环境、不产生真实扣款。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微信外浏览器（Native 扫码，0812 修订，原 H5/MWEB 作废）：</w:t>
      </w:r>
      <w:r>
        <w:rPr>
          <w:rFonts w:ascii="Heiti SC" w:cs="Heiti SC" w:eastAsia="Heiti SC" w:hAnsi="Heiti SC"/>
        </w:rPr>
        <w:t xml:space="preserve">二维码卡（大二维码 + 金额摘要 + 有效期提示「二维码 15 分钟内有效 · 过期可返回重新下单」，与订单支付有效期一致）+ 主按钮「保存二维码到相册」+ 三步引导（保存二维码 →「微信扫一扫，点击相册」→ 选择二维码完成支付）+「等待支付中」轮询状态与「我已完成支付」兜底；不显示环境标签与长按 / 截图兜底行（0812-b 减噪定稿）；支付成功页面自动跳转。交互全文见 4.4.5 ③-1。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支付失败 / 中断（v1.11 四态口径）：</w:t>
      </w:r>
      <w:r>
        <w:rPr>
          <w:rFonts w:ascii="Heiti SC" w:cs="Heiti SC" w:eastAsia="Heiti SC" w:hAnsi="Heiti SC"/>
        </w:rPr>
        <w:t xml:space="preserve">网页支付无「支付失败」终态——余额不足、风控拦截或用户中途退出时订单停留「</w:t>
      </w:r>
      <w:r>
        <w:rPr>
          <w:b/>
          <w:bCs/>
          <w:rFonts w:ascii="Heiti SC" w:cs="Heiti SC" w:eastAsia="Heiti SC" w:hAnsi="Heiti SC"/>
        </w:rPr>
        <w:t xml:space="preserve">待支付</w:t>
      </w:r>
      <w:r>
        <w:rPr>
          <w:rFonts w:ascii="Heiti SC" w:cs="Heiti SC" w:eastAsia="Heiti SC" w:hAnsi="Heiti SC"/>
        </w:rPr>
        <w:t xml:space="preserve">」，可在支付失败提示页「重新支付」或稍后在「我的订单 · 待支付」倒计时内「去支付」，支持换支付方式重试；</w:t>
      </w:r>
      <w:r>
        <w:rPr>
          <w:b/>
          <w:bCs/>
          <w:rFonts w:ascii="Heiti SC" w:cs="Heiti SC" w:eastAsia="Heiti SC" w:hAnsi="Heiti SC"/>
        </w:rPr>
        <w:t xml:space="preserve">15 分钟未支付微信自动关单</w:t>
      </w:r>
      <w:r>
        <w:rPr>
          <w:rFonts w:ascii="Heiti SC" w:cs="Heiti SC" w:eastAsia="Heiti SC" w:hAnsi="Heiti SC"/>
        </w:rPr>
        <w:t xml:space="preserve">，订单转「已失效」。发起支付即落库创建订单（见 4.4.2）。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  <w:r>
        <w:rPr>
          <w:b/>
          <w:bCs/>
          <w:rFonts w:ascii="Heiti SC" w:cs="Heiti SC" w:eastAsia="Heiti SC" w:hAnsi="Heiti SC"/>
        </w:rPr>
        <w:t xml:space="preserve">会员标随会员状态（v1.12 定稿二分展示）：</w:t>
      </w:r>
      <w:r>
        <w:rPr>
          <w:rFonts w:ascii="Heiti SC" w:cs="Heiti SC" w:eastAsia="Heiti SC" w:hAnsi="Heiti SC"/>
        </w:rPr>
        <w:t xml:space="preserve">有效会员 / 宽限期（权益仍在）显「会员」、已过期 / 未开通不显标；「会员中心」行右值＝已开通（有效 / 宽限期）/ 未开通（已过期 / 从未开通）——运营四态语义只在后台呈现。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双维度筛选（分层放置、过滤取交集，v1.11 四态口径）：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兑换码），第二维「订单状态」档（</w:t>
      </w:r>
      <w:r>
        <w:rPr>
          <w:b/>
          <w:bCs/>
          <w:rFonts w:ascii="Heiti SC" w:cs="Heiti SC" w:eastAsia="Heiti SC" w:hAnsi="Heiti SC"/>
        </w:rPr>
        <w:t xml:space="preserve">全部 / 待支付 / 已支付 / 已失效 / 退款售后</w:t>
      </w:r>
      <w:r>
        <w:rPr>
          <w:rFonts w:ascii="Heiti SC" w:cs="Heiti SC" w:eastAsia="Heiti SC" w:hAnsi="Heiti SC"/>
        </w:rPr>
        <w:t xml:space="preserve">）。发起支付即落库创建订单（见 4.4.2）；「已核销」兑换码核销单归入「</w:t>
      </w:r>
      <w:r>
        <w:rPr>
          <w:b/>
          <w:bCs/>
          <w:rFonts w:ascii="Heiti SC" w:cs="Heiti SC" w:eastAsia="Heiti SC" w:hAnsi="Heiti SC"/>
        </w:rPr>
        <w:t xml:space="preserve">已支付</w:t>
      </w:r>
      <w:r>
        <w:rPr>
          <w:rFonts w:ascii="Heiti SC" w:cs="Heiti SC" w:eastAsia="Heiti SC" w:hAnsi="Heiti SC"/>
        </w:rPr>
        <w:t xml:space="preserve">」档、行内标签仍显示「已核销」；「退款中 / 部分退款 / 全额退款」统一归「退款/售后」档。列表按时间倒序。切到「兑换码」Tab 时隐藏状态档（能显示的兑换码必为已核销）。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待支付订单：</w:t>
      </w:r>
      <w:r>
        <w:rPr>
          <w:rFonts w:ascii="Heiti SC" w:cs="Heiti SC" w:eastAsia="Heiti SC" w:hAnsi="Heiti SC"/>
        </w:rPr>
        <w:t xml:space="preserve">行内显示</w:t>
      </w:r>
      <w:r>
        <w:rPr>
          <w:b/>
          <w:bCs/>
          <w:rFonts w:ascii="Heiti SC" w:cs="Heiti SC" w:eastAsia="Heiti SC" w:hAnsi="Heiti SC"/>
        </w:rPr>
        <w:t xml:space="preserve">剩余支付时间倒计时</w:t>
      </w:r>
      <w:r>
        <w:rPr>
          <w:rFonts w:ascii="Heiti SC" w:cs="Heiti SC" w:eastAsia="Heiti SC" w:hAnsi="Heiti SC"/>
        </w:rPr>
        <w:t xml:space="preserve">（15 分钟支付有效期，0812-e 统一）+「</w:t>
      </w:r>
      <w:r>
        <w:rPr>
          <w:b/>
          <w:bCs/>
          <w:rFonts w:ascii="Heiti SC" w:cs="Heiti SC" w:eastAsia="Heiti SC" w:hAnsi="Heiti SC"/>
        </w:rPr>
        <w:t xml:space="preserve">去支付</w:t>
      </w:r>
      <w:r>
        <w:rPr>
          <w:rFonts w:ascii="Heiti SC" w:cs="Heiti SC" w:eastAsia="Heiti SC" w:hAnsi="Heiti SC"/>
        </w:rPr>
        <w:t xml:space="preserve">」按钮，点击回到收银台继续支付、可换支付方式；超时微信自动关单后转「已失效」，不可再支付、重新发起将创建新订单。待支付、已失效订单不计入营收指标。</w:t>
      </w:r>
      <w:r>
        <w:rPr>
          <w:b/>
          <w:bCs/>
          <w:rFonts w:ascii="Heiti SC" w:cs="Heiti SC" w:eastAsia="Heiti SC" w:hAnsi="Heiti SC"/>
        </w:rPr>
        <w:t xml:space="preserve">（0812-b）待支付详情按支付通道差异化：</w:t>
      </w:r>
      <w:r>
        <w:rPr>
          <w:rFonts w:ascii="Heiti SC" w:cs="Heiti SC" w:eastAsia="Heiti SC" w:hAnsi="Heiti SC"/>
        </w:rPr>
        <w:t xml:space="preserve">Native（非微信浏览器扫码）单详情内嵌「扫码支付」卡（二维码 + 保存按钮 + 相册选图指引 + 轮询等待 / 我已完成支付兜底），倒计时条不放「去支付」；JSAPI 单保持「去支付」回收银台（见 4.4.5 ③-1）。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修订）状态筛选改双维谓词、一单可命中多个筛选</w:t>
      </w:r>
      <w:r>
        <w:rPr>
          <w:rFonts w:ascii="Heiti SC" w:cs="Heiti SC" w:eastAsia="Heiti SC" w:hAnsi="Heiti SC"/>
        </w:rPr>
        <w:t xml:space="preserve">（订单状态 × 退款状态双维解耦，与后台同模型；推翻 v1.11「退款态从已支付档移出」的互斥分档）：「已支付」＝付款曾成功——含 已支付 / 已核销 / 部分退款 / 全额退款 / 退款中，全额退款的订单不再从「已支付」消失（用户按"我付过钱"的记忆找单）；「退款/售后」＝发生过退款动作——含 退款中 / 部分退款 / 全额退款；"钱已退"由卡片退款标记与逐笔退款明细行传达，不靠从筛选里隐藏表达。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父子机构数据范围（v1.12 新增，机构后台横切规则）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概念：</w:t>
      </w:r>
      <w:r>
        <w:rPr>
          <w:b/>
          <w:bCs/>
          <w:rFonts w:ascii="Heiti SC" w:cs="Heiti SC" w:eastAsia="Heiti SC" w:hAnsi="Heiti SC"/>
        </w:rPr>
        <w:t xml:space="preserve">父机构</w:t>
      </w:r>
      <w:r>
        <w:rPr>
          <w:rFonts w:ascii="Heiti SC" w:cs="Heiti SC" w:eastAsia="Heiti SC" w:hAnsi="Heiti SC"/>
        </w:rPr>
        <w:t xml:space="preserve">＝本机构下辖 N 个机构；</w:t>
      </w:r>
      <w:r>
        <w:rPr>
          <w:b/>
          <w:bCs/>
          <w:rFonts w:ascii="Heiti SC" w:cs="Heiti SC" w:eastAsia="Heiti SC" w:hAnsi="Heiti SC"/>
        </w:rPr>
        <w:t xml:space="preserve">子机构</w:t>
      </w:r>
      <w:r>
        <w:rPr>
          <w:rFonts w:ascii="Heiti SC" w:cs="Heiti SC" w:eastAsia="Heiti SC" w:hAnsi="Heiti SC"/>
        </w:rPr>
        <w:t xml:space="preserve">＝有父机构的机构；</w:t>
      </w:r>
      <w:r>
        <w:rPr>
          <w:b/>
          <w:bCs/>
          <w:rFonts w:ascii="Heiti SC" w:cs="Heiti SC" w:eastAsia="Heiti SC" w:hAnsi="Heiti SC"/>
        </w:rPr>
        <w:t xml:space="preserve">独立机构</w:t>
      </w:r>
      <w:r>
        <w:rPr>
          <w:rFonts w:ascii="Heiti SC" w:cs="Heiti SC" w:eastAsia="Heiti SC" w:hAnsi="Heiti SC"/>
        </w:rPr>
        <w:t xml:space="preserve">＝无父无子。登录账号所属机构的类型由机构主数据父子关系决定（原型顶栏提供〔演示〕三态切换预览）。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六个业务页（知识产品 KP / Agent 人设 / C 端用户 / 订单管理 / 兑换码 / 答案反馈）：</w:t>
      </w:r>
      <w:r>
        <w:rPr>
          <w:rFonts w:ascii="Heiti SC" w:cs="Heiti SC" w:eastAsia="Heiti SC" w:hAnsi="Heiti SC"/>
        </w:rPr>
        <w:t xml:space="preserve">筛选区新增「机构」</w:t>
      </w:r>
      <w:r>
        <w:rPr>
          <w:b/>
          <w:bCs/>
          <w:rFonts w:ascii="Heiti SC" w:cs="Heiti SC" w:eastAsia="Heiti SC" w:hAnsi="Heiti SC"/>
        </w:rPr>
        <w:t xml:space="preserve">单选</w:t>
      </w:r>
      <w:r>
        <w:rPr>
          <w:rFonts w:ascii="Heiti SC" w:cs="Heiti SC" w:eastAsia="Heiti SC" w:hAnsi="Heiti SC"/>
        </w:rPr>
        <w:t xml:space="preserve">下拉——选项＝全部机构（默认）/ 本机构（带「父机构」标）/ 各子机构，联动下方列表 / 卡片；列表 / 卡片展示</w:t>
      </w:r>
      <w:r>
        <w:rPr>
          <w:b/>
          <w:bCs/>
          <w:rFonts w:ascii="Heiti SC" w:cs="Heiti SC" w:eastAsia="Heiti SC" w:hAnsi="Heiti SC"/>
        </w:rPr>
        <w:t xml:space="preserve">数据归属机构名称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主控台 / 数据看板：</w:t>
      </w:r>
      <w:r>
        <w:rPr>
          <w:rFonts w:ascii="Heiti SC" w:cs="Heiti SC" w:eastAsia="Heiti SC" w:hAnsi="Heiti SC"/>
        </w:rPr>
        <w:t xml:space="preserve">新增「机构」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筛选（选项＝本机构（父机构）＋全部子机构，默认全选、支持跨机构任意组合勾选），全部指标随所选机构集合联动——计数 / 金额类绝对量按集合聚合，率类指标按集合整体口径重算（非各机构简单相加）；导出沿用当前机构集合。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数据权限（与 6.3.9 角色权限口径一致）：</w:t>
      </w:r>
      <w:r>
        <w:rPr>
          <w:rFonts w:ascii="Heiti SC" w:cs="Heiti SC" w:eastAsia="Heiti SC" w:hAnsi="Heiti SC"/>
        </w:rPr>
        <w:t xml:space="preserve">机构后台角色的「可操作」权限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——父机构可见下属子机构数据（列表可筛、看板可汇总），但对子机构数据仅可查看、操作入口置灰并提示「仅可操作本机构数据」；平台后台角色的「可操作」权限可跨机构操作全平台数据。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子机构 / 独立机构视角：</w:t>
      </w:r>
      <w:r>
        <w:rPr>
          <w:rFonts w:ascii="Heiti SC" w:cs="Heiti SC" w:eastAsia="Heiti SC" w:hAnsi="Heiti SC"/>
        </w:rPr>
        <w:t xml:space="preserve">界面与现状一致（无机构筛选、无归属列）；子机构在个人中心展示上级机构。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机构多选交互定稿（0807-2）：</w:t>
      </w:r>
      <w:r>
        <w:rPr>
          <w:rFonts w:ascii="Heiti SC" w:cs="Heiti SC" w:eastAsia="Heiti SC" w:hAnsi="Heiti SC"/>
        </w:rPr>
        <w:t xml:space="preserve">选项行＝自绘勾选框（选中靛蓝底白勾）＋「（父机构）」靛蓝标；顶部「全部机构」快捷全选（分隔线隔开）；触发器回填所选机构名（全选＝「全部机构」、部分＝顿号拼接、超宽省略号）；至少保留一家。数据看板的机构多选位于页头「导出」左侧（与主控台同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Sheet 结构对齐页面栏目（0807-3 定稿）：</w:t>
      </w:r>
      <w:r>
        <w:rPr>
          <w:rFonts w:ascii="Heiti SC" w:cs="Heiti SC" w:eastAsia="Heiti SC" w:hAnsi="Heiti SC"/>
        </w:rPr>
        <w:t xml:space="preserve">主控台＝当前订阅（本机构配额，不随机构筛选）/ 实时总览 / 经营分析；数据看板＝活跃概览 / 用户留存 / 区间分析（四个主题 Tab 合并为一个 Sheet、行首列标注 Tab 名）。父机构视角头部 scope 标「本机构（父机构）」＋筛选条件注明机构范围——导出数据随页面机构多选联动（多选＝合并口径、单选＝单机构），不单独产出分机构明细。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订阅套餐卡口径（0807-2）：</w:t>
      </w:r>
      <w:r>
        <w:rPr>
          <w:rFonts w:ascii="Heiti SC" w:cs="Heiti SC" w:eastAsia="Heiti SC" w:hAnsi="Heiti SC"/>
        </w:rPr>
        <w:t xml:space="preserve">订阅是机构级合同（各机构各自签、配额上限不同、聚合无意义）——父机构视角固定显示本机构订阅与配额、不随机构多选联动，卡右上角灰字注明「本机构订阅 · 不随机构筛选变化」；子机构订阅在平台后台对应机构详情查看。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0/O/1/I/L）；演示态不校验账密直接进入。品牌区＝横版真实品牌 LOGO（图标＋中英文字，0807 修订——替换原旋转知识核、原「AI 问书」文字标题移除；侧栏品牌位同资产、折叠态切纯图标，两后台一致）。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页头新增「机构」多选筛选（本机构（父机构）＋全部子机构，默认全选、支持跨机构任意组合），实时总览与经营分析全部指标随所选机构集合联动——绝对量按集合聚合、率类按集合整体口径重算；见 6.2「父子机构数据范围」。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机构无订阅或套餐全部过期时，订阅卡区分两态——全部过期＝卡头保留上一套餐名 +「已过期」标，正文「订阅套餐已全部过期」+「上一套餐「{套餐}」已于 {到期日} 到期：机构既有内容与数据完整保留，C 端问答与新建 / 上传暂停，续费后即时恢复」+ 引导「如需开通或续费，请联系平台客服」；从未开通＝「暂未开通订阅套餐」+ 开通价值说明 + 同引导。历史经营数据照常展示（数据是既成事实）；页头〔演示〕「订阅状态」三态切换（正常 / 全部过期 / 未开通）供评审预览。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头像、声音与人设风格（原「回答 Prompt」，0812 更名）。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参考音文本</w:t>
      </w:r>
      <w:r>
        <w:rPr>
          <w:rFonts w:ascii="Heiti SC" w:cs="Heiti SC" w:eastAsia="Heiti SC" w:hAnsi="Heiti SC"/>
        </w:rPr>
        <w:t xml:space="preserve">（必填，v1.12 新增，位于 TTS 参考音之下）：TTS 参考音频内朗读的文本内容，用于 TTS 引擎将参考音与文本对齐；多行输入框、上限 100 字（按字符数计，</w:t>
      </w:r>
      <w:r>
        <w:rPr>
          <w:b/>
          <w:bCs/>
          <w:rFonts w:ascii="Heiti SC" w:cs="Heiti SC" w:eastAsia="Heiti SC" w:hAnsi="Heiti SC"/>
        </w:rPr>
        <w:t xml:space="preserve">不限制字符种类</w:t>
      </w:r>
      <w:r>
        <w:rPr>
          <w:rFonts w:ascii="Heiti SC" w:cs="Heiti SC" w:eastAsia="Heiti SC" w:hAnsi="Heiti SC"/>
        </w:rPr>
        <w:t xml:space="preserve">——中英文 / 数字 / 标点 / 符号均可），右下角实时字数「N / 100」，输入框上方说明文案「参考音频内朗读的文本内容・100 字以内，用于 TTS 引擎将参考音与文本对齐」、名称字段的重复提示置输入框同行右侧；为空保存拦截 toast「请输入 TTS 参考音文本」、达 100 字输入框拦截；两后台同一组件同步生效。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人设风格（必填，0812 由「回答 Prompt」更名；0812-f 界面标红星）：0812-e 权限语义定稿</w:t>
      </w:r>
      <w:r>
        <w:rPr>
          <w:rFonts w:ascii="Heiti SC" w:cs="Heiti SC" w:eastAsia="Heiti SC" w:hAnsi="Heiti SC"/>
        </w:rPr>
        <w:t xml:space="preserve">——与权限项定名「人设风格-自定义」对齐：</w:t>
      </w:r>
      <w:r>
        <w:rPr>
          <w:b/>
          <w:bCs/>
          <w:rFonts w:ascii="Heiti SC" w:cs="Heiti SC" w:eastAsia="Heiti SC" w:hAnsi="Heiti SC"/>
        </w:rPr>
        <w:t xml:space="preserve">七档预设人人可切</w:t>
      </w:r>
      <w:r>
        <w:rPr>
          <w:rFonts w:ascii="Heiti SC" w:cs="Heiti SC" w:eastAsia="Heiti SC" w:hAnsi="Heiti SC"/>
        </w:rPr>
        <w:t xml:space="preserve">（机构后台不再整块只读，机构可自行切换预设并保存）；</w:t>
      </w:r>
      <w:r>
        <w:rPr>
          <w:b/>
          <w:bCs/>
          <w:rFonts w:ascii="Heiti SC" w:cs="Heiti SC" w:eastAsia="Heiti SC" w:hAnsi="Heiti SC"/>
        </w:rPr>
        <w:t xml:space="preserve">仅「自定义」受权限控制</w:t>
      </w:r>
      <w:r>
        <w:rPr>
          <w:rFonts w:ascii="Heiti SC" w:cs="Heiti SC" w:eastAsia="Heiti SC" w:hAnsi="Heiti SC"/>
        </w:rPr>
        <w:t xml:space="preserve">——无「人设风格-自定义」权限时该 chip 呈锁定态（虚线灰底 + 锁图标）、正文只读。</w:t>
      </w:r>
      <w:r>
        <w:rPr>
          <w:b/>
          <w:bCs/>
          <w:rFonts w:ascii="Heiti SC" w:cs="Heiti SC" w:eastAsia="Heiti SC" w:hAnsi="Heiti SC"/>
        </w:rPr>
        <w:t xml:space="preserve">锁的是「编辑」不是「查看」</w:t>
      </w:r>
      <w:r>
        <w:rPr>
          <w:rFonts w:ascii="Heiti SC" w:cs="Heiti SC" w:eastAsia="Heiti SC" w:hAnsi="Heiti SC"/>
        </w:rPr>
        <w:t xml:space="preserve">：无权限机构切到预设后仍可切回「自定义」查看本 Agent 已保存的自定义文案（只读，切回时自动恢复原文），避免一次切换就把原文案永久换掉却无权限写回、造成不可逆的数据丢失；该 Agent 从未存过自定义文案时（如新建），点「自定义」提示「需平台管理员授权（权限项：人设风格-自定义）」。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（0812-f）人设风格保存校验（不区分权限）：</w:t>
      </w:r>
      <w:r>
        <w:rPr>
          <w:rFonts w:ascii="Heiti SC" w:cs="Heiti SC" w:eastAsia="Heiti SC" w:hAnsi="Heiti SC"/>
        </w:rPr>
        <w:t xml:space="preserve">「自定义」态正文为空一律拦截保存——人设风格是必填的生效配置，空文案会让 Agent 回落到无人设状态。① </w:t>
      </w:r>
      <w:r>
        <w:rPr>
          <w:b/>
          <w:bCs/>
          <w:rFonts w:ascii="Heiti SC" w:cs="Heiti SC" w:eastAsia="Heiti SC" w:hAnsi="Heiti SC"/>
        </w:rPr>
        <w:t xml:space="preserve">有</w:t>
      </w:r>
      <w:r>
        <w:rPr>
          <w:rFonts w:ascii="Heiti SC" w:cs="Heiti SC" w:eastAsia="Heiti SC" w:hAnsi="Heiti SC"/>
        </w:rPr>
        <w:t xml:space="preserve">自定义权限 + 正文为空 → toast「自定义人设风格不能为空，可先选择一个预设作起点」；② </w:t>
      </w:r>
      <w:r>
        <w:rPr>
          <w:b/>
          <w:bCs/>
          <w:rFonts w:ascii="Heiti SC" w:cs="Heiti SC" w:eastAsia="Heiti SC" w:hAnsi="Heiti SC"/>
        </w:rPr>
        <w:t xml:space="preserve">无</w:t>
      </w:r>
      <w:r>
        <w:rPr>
          <w:rFonts w:ascii="Heiti SC" w:cs="Heiti SC" w:eastAsia="Heiti SC" w:hAnsi="Heiti SC"/>
        </w:rPr>
        <w:t xml:space="preserve">自定义权限 + 正文为空（如原自定义文案被清空后权限被回收）→ toast「人设风格不能为空，请选择一个平台预设后保存」——按该角色的可行动路径引导（他改不了文本框，只能选预设）；③ 选中任一预设、或自定义正文非空 → 正常保存。原型在机构后台 Agent 详情页头提供〔演示〕「自定义权限 有 / 无」切换，供评审对比两种权限下的表现（上线后由登录账号角色权限决定）。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（0812）人设风格升级「七档平台预设 + 自定义」：</w:t>
      </w:r>
      <w:r>
        <w:rPr>
          <w:rFonts w:ascii="Heiti SC" w:cs="Heiti SC" w:eastAsia="Heiti SC" w:hAnsi="Heiti SC"/>
        </w:rPr>
        <w:t xml:space="preserve">文本区上方 chip 单选——专业友好（默认）/ 严谨学者 / 讲书人 / 极简效率 / 教练引导 / 行业顾问 / 少儿科普 +「自定义」。选预设＝正文只读展示预设全文（可见不黑盒；预设文案平台统一维护、升级后全平台生效。</w:t>
      </w:r>
      <w:r>
        <w:rPr>
          <w:b/>
          <w:bCs/>
          <w:rFonts w:ascii="Heiti SC" w:cs="Heiti SC" w:eastAsia="Heiti SC" w:hAnsi="Heiti SC"/>
        </w:rPr>
        <w:t xml:space="preserve">0812-e 删除</w:t>
      </w:r>
      <w:r>
        <w:rPr>
          <w:rFonts w:ascii="Heiti SC" w:cs="Heiti SC" w:eastAsia="Heiti SC" w:hAnsi="Heiti SC"/>
        </w:rPr>
        <w:t xml:space="preserve">正文下方「预设文案由平台统一维护…请切换到「自定义」」提示行——只读态本身已表达，无需文字重复）；选自定义＝正文可编辑、预填切换前文本作起点；预设 chip 悬浮显示各档适用场景（平台通用深色浮层规格，同 InfoDot），帮机构选型。说明文案合并为一行置于输入区上方——「此处只定义身份与语气，事实与安全规则由系统统一控制；选预设即用即生效，「自定义」可自由改写」（无权限时末句改「可切换平台预设，「自定义」需平台授权」），输入框高度收窄、可手动拉高。研发最小改动：后端仅新增 preset_key 字段，选自定义（custom）才存 prompt 全文；存量 Agent 默认视为自定义、无迁移；新建默认「专业友好」。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（0812-e）预设文案与分层治理原则：</w:t>
      </w:r>
      <w:r>
        <w:rPr>
          <w:rFonts w:ascii="Heiti SC" w:cs="Heiti SC" w:eastAsia="Heiti SC" w:hAnsi="Heiti SC"/>
        </w:rPr>
        <w:t xml:space="preserve">七档文案取自《AI问书-Agent人设-Prompt模板库.md》，统一为「</w:t>
      </w:r>
      <w:r>
        <w:rPr>
          <w:b/>
          <w:bCs/>
          <w:rFonts w:ascii="Heiti SC" w:cs="Heiti SC" w:eastAsia="Heiti SC" w:hAnsi="Heiti SC"/>
        </w:rPr>
        <w:t xml:space="preserve">身份陈述 + 风格 + 避免</w:t>
      </w:r>
      <w:r>
        <w:rPr>
          <w:rFonts w:ascii="Heiti SC" w:cs="Heiti SC" w:eastAsia="Heiti SC" w:hAnsi="Heiti SC"/>
        </w:rPr>
        <w:t xml:space="preserve">」三段结构化格式、每档 200 字上下。</w:t>
      </w:r>
      <w:r>
        <w:rPr>
          <w:b/>
          <w:bCs/>
          <w:rFonts w:ascii="Heiti SC" w:cs="Heiti SC" w:eastAsia="Heiti SC" w:hAnsi="Heiti SC"/>
        </w:rPr>
        <w:t xml:space="preserve">人设段只管身份与语气</w:t>
      </w:r>
      <w:r>
        <w:rPr>
          <w:rFonts w:ascii="Heiti SC" w:cs="Heiti SC" w:eastAsia="Heiti SC" w:hAnsi="Heiti SC"/>
        </w:rPr>
        <w:t xml:space="preserve">；检索范围、溯源、事实约束、安全边界与拒答口径写在</w:t>
      </w:r>
      <w:r>
        <w:rPr>
          <w:b/>
          <w:bCs/>
          <w:rFonts w:ascii="Heiti SC" w:cs="Heiti SC" w:eastAsia="Heiti SC" w:hAnsi="Heiti SC"/>
        </w:rPr>
        <w:t xml:space="preserve">平台底座的回答策略 Prompt</w:t>
      </w:r>
      <w:r>
        <w:rPr>
          <w:rFonts w:ascii="Heiti SC" w:cs="Heiti SC" w:eastAsia="Heiti SC" w:hAnsi="Heiti SC"/>
        </w:rPr>
        <w:t xml:space="preserve">（不可编辑），人设段不重复也不覆盖——两段必须分层，否则放开编辑权限后机构顺手写入的「要热情推荐相关书籍」之类会与策略段打架。各档「</w:t>
      </w:r>
      <w:r>
        <w:rPr>
          <w:b/>
          <w:bCs/>
          <w:rFonts w:ascii="Heiti SC" w:cs="Heiti SC" w:eastAsia="Heiti SC" w:hAnsi="Heiti SC"/>
        </w:rPr>
        <w:t xml:space="preserve">避免</w:t>
      </w:r>
      <w:r>
        <w:rPr>
          <w:rFonts w:ascii="Heiti SC" w:cs="Heiti SC" w:eastAsia="Heiti SC" w:hAnsi="Heiti SC"/>
        </w:rPr>
        <w:t xml:space="preserve">」清单不可删：模型腔集中在开场寒暄、「希望对你有帮助」式收尾、过度共情三处，正面描述压不住、只有明确禁止才有效。人设段越长模型在长对话中越易漂移到「扮演」且首字延迟变差，故控制篇幅。新增档位的判断标准：仅当某类机构的读者</w:t>
      </w:r>
      <w:r>
        <w:rPr>
          <w:b/>
          <w:bCs/>
          <w:rFonts w:ascii="Heiti SC" w:cs="Heiti SC" w:eastAsia="Heiti SC" w:hAnsi="Heiti SC"/>
        </w:rPr>
        <w:t xml:space="preserve">目的</w:t>
      </w:r>
      <w:r>
        <w:rPr>
          <w:rFonts w:ascii="Heiti SC" w:cs="Heiti SC" w:eastAsia="Heiti SC" w:hAnsi="Heiti SC"/>
        </w:rPr>
        <w:t xml:space="preserve">不同（求准确 / 求记住 / 求学会 / 求决策）才值得新开一档，仅题材不同（医学 vs 财经）用同一档即可。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分享标识只保留在接收方（v1.11）：</w:t>
      </w:r>
      <w:r>
        <w:rPr>
          <w:rFonts w:ascii="Heiti SC" w:cs="Heiti SC" w:eastAsia="Heiti SC" w:hAnsi="Heiti SC"/>
        </w:rPr>
        <w:t xml:space="preserve">分享方 KP 不再显示「实时分享 · 分享方」标签，分享方视角下该 KP 与自建 KP 展示完全一致；分享标识仅接收方展示（来源标签「分享导入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</w:t>
      </w:r>
      <w:r>
        <w:rPr>
          <w:b/>
          <w:bCs/>
          <w:rFonts w:ascii="Heiti SC" w:cs="Heiti SC" w:eastAsia="Heiti SC" w:hAnsi="Heiti SC"/>
        </w:rPr>
        <w:t xml:space="preserve">（0812 修订）实时同步占消费机构 KP、不占存储（文件实体在源机构）、消耗消费机构 Token</w:t>
      </w:r>
      <w:r>
        <w:rPr>
          <w:rFonts w:ascii="Heiti SC" w:cs="Heiti SC" w:eastAsia="Heiti SC" w:hAnsi="Heiti SC"/>
        </w:rPr>
        <w:t xml:space="preserve">（原「不占 KP / 存储」作废）；基础信息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会员状态四态（v1.12，替换「会员 / 非会员」二分）：</w:t>
      </w:r>
      <w:r>
        <w:rPr>
          <w:rFonts w:ascii="Heiti SC" w:cs="Heiti SC" w:eastAsia="Heiti SC" w:hAnsi="Heiti SC"/>
        </w:rPr>
        <w:t xml:space="preserve">筛选五档＝全部 / 有效会员 / 宽限期（待续费）/ 会员已过期 / 未开通会员；「会员状态」列四色标签——有效会员＝玉绿、宽限期（待续费）＝琥珀、会员已过期＝赤陶、未开通会员＝灰描边；四态定义见第 3 章术语表，判定与到期时间由后端下发，导出同步新口径。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</w:t>
      </w:r>
      <w:r>
        <w:rPr>
          <w:b/>
          <w:bCs/>
          <w:rFonts w:ascii="Heiti SC" w:cs="Heiti SC" w:eastAsia="Heiti SC" w:hAnsi="Heiti SC"/>
        </w:rPr>
        <w:t xml:space="preserve">会员状态标（四态，v1.12）</w:t>
      </w:r>
      <w:r>
        <w:rPr>
          <w:rFonts w:ascii="Heiti SC" w:cs="Heiti SC" w:eastAsia="Heiti SC" w:hAnsi="Heiti SC"/>
        </w:rPr>
        <w:t xml:space="preserve"> / 手机号 / 微信号 / 地区 / 性别 / 活跃度）+ 已购永享（可点开后台媒体预览：居中白窗、视频支持 0.5–2x 倍速）+ 全部订单（含订单状态 + 退款状态列，点进订单详情）。</w:t>
      </w:r>
      <w:r>
        <w:rPr>
          <w:b/>
          <w:bCs/>
          <w:rFonts w:ascii="Heiti SC" w:cs="Heiti SC" w:eastAsia="Heiti SC" w:hAnsi="Heiti SC"/>
        </w:rPr>
        <w:t xml:space="preserve">有效会员补充显示「有效期至 {日期}」、宽限期（待续费）显示「已于 {日期} 到期 · 宽限期内」</w:t>
      </w:r>
      <w:r>
        <w:rPr>
          <w:rFonts w:ascii="Heiti SC" w:cs="Heiti SC" w:eastAsia="Heiti SC" w:hAnsi="Heiti SC"/>
        </w:rPr>
        <w:t xml:space="preserve">；详情随列表所点行真实渲染。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本机构全部订单列表（仅本机构；</w:t>
      </w:r>
      <w:r>
        <w:rPr>
          <w:b/>
          <w:bCs/>
          <w:rFonts w:ascii="Heiti SC" w:cs="Heiti SC" w:eastAsia="Heiti SC" w:hAnsi="Heiti SC"/>
        </w:rPr>
        <w:t xml:space="preserve">父机构视角放宽为本机构＋全部子机构</w:t>
      </w:r>
      <w:r>
        <w:rPr>
          <w:rFonts w:ascii="Heiti SC" w:cs="Heiti SC" w:eastAsia="Heiti SC" w:hAnsi="Heiti SC"/>
        </w:rPr>
        <w:t xml:space="preserve">，新增「机构」单选筛选与归属列、子机构订单仅可查看退款置灰，见 6.2「父子机构数据范围」），订单状态与退款状态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全部 / 待支付 / 已支付 / 已核销 / 已失效</w:t>
      </w:r>
      <w:r>
        <w:rPr>
          <w:rFonts w:ascii="Heiti SC" w:cs="Heiti SC" w:eastAsia="Heiti SC" w:hAnsi="Heiti SC"/>
        </w:rPr>
        <w:t xml:space="preserve">，v1.11 四态口径）+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全额退款，维持不变）+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四态口径（v1.11）：</w:t>
      </w:r>
      <w:r>
        <w:rPr>
          <w:rFonts w:ascii="Heiti SC" w:cs="Heiti SC" w:eastAsia="Heiti SC" w:hAnsi="Heiti SC"/>
        </w:rPr>
        <w:t xml:space="preserve">发起支付即落库——待支付（NOTPAY，15 分钟有效期）/ 已支付（SUCCESS）/ 已核销（兑换码）/ 已失效（CLOSED 超时关单）；仅「已支付」订单可发起退款，待支付 / 已失效行不出退款入口；GMV 等营收指标仅计已支付（见 4.4.2）。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页级常驻区块（Tab 之外，v1.12/0724 定稿）：</w:t>
      </w:r>
      <w:r>
        <w:rPr>
          <w:rFonts w:ascii="Heiti SC" w:cs="Heiti SC" w:eastAsia="Heiti SC" w:hAnsi="Heiti SC"/>
        </w:rPr>
        <w:t xml:space="preserve">① 活跃概览——日活｜周活｜月活一行三卡置页首，</w:t>
      </w:r>
      <w:r>
        <w:rPr>
          <w:b/>
          <w:bCs/>
          <w:rFonts w:ascii="Heiti SC" w:cs="Heiti SC" w:eastAsia="Heiti SC" w:hAnsi="Heiti SC"/>
        </w:rPr>
        <w:t xml:space="preserve">固定滚动窗口实时快照、不随下方时间筛选联动</w:t>
      </w:r>
      <w:r>
        <w:rPr>
          <w:rFonts w:ascii="Heiti SC" w:cs="Heiti SC" w:eastAsia="Heiti SC" w:hAnsi="Heiti SC"/>
        </w:rPr>
        <w:t xml:space="preserve">（日活＝今日 00:00 至当前、环比昨日同时段；周活 / 月活＝近 7 / 30 日滚动窗口、环比上一等长窗口），区块标注「实时滚动窗口快照」；② 用户留存——一行三卡（按注册时间、独立 cohort 口径；「注册时间」两档：最新可统计 / 自定义日期，选定后回显在下拉触发器）。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两行——第一行 新增用户（左值 + 环比 + 对比窗口，右随区间联动迷你趋势折线）与来源分布（环形图，图例补人数与占比环比）同行；第二行 地区分布 + 性别分布。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 / </w:t>
      </w:r>
      <w:r>
        <w:rPr>
          <w:b/>
          <w:bCs/>
          <w:rFonts w:ascii="Heiti SC" w:cs="Heiti SC" w:eastAsia="Heiti SC" w:hAnsi="Heiti SC"/>
        </w:rPr>
        <w:t xml:space="preserve">新增会员（历史首次口径）与回流会员</w:t>
      </w:r>
      <w:r>
        <w:rPr>
          <w:rFonts w:ascii="Heiti SC" w:cs="Heiti SC" w:eastAsia="Heiti SC" w:hAnsi="Heiti SC"/>
        </w:rPr>
        <w:t xml:space="preserve">，v1.11 会员三分见 7.2.3）；②退款（退款金额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页面顶部时间区间旁新增「机构」多选筛选（本机构（父机构）＋全部子机构，默认全选、支持跨机构多选组合）；活跃概览、用户留存与四个主题 Tab 的全部指标随所选机构集合联动——绝对量按集合聚合、率类按集合整体重算；见 6.2「父子机构数据范围」。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 Sheet 结构对齐页面栏目（v1.12/0807-3 定稿，0807 补录，替换原「七个 Sheet」结构）</w:t>
      </w:r>
      <w:r>
        <w:rPr>
          <w:rFonts w:ascii="Heiti SC" w:cs="Heiti SC" w:eastAsia="Heiti SC" w:hAnsi="Heiti SC"/>
        </w:rPr>
        <w:t xml:space="preserve">：「AI问书_{机构名}_数据看板数据导出.xlsx」——活跃概览 / 用户留存 / 区间分析 三个 Sheet（与页面三区块一一对应；「区间分析」将四个主题 Tab 合并为一个 Sheet、行首列标注 Tab 名，活跃概览按固定滚动窗口快照口径导出）；头部注明导出时间、所选区间起止与实时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修订）续费规则与调价说明块由两行扩为四行</w:t>
      </w:r>
      <w:r>
        <w:rPr>
          <w:rFonts w:ascii="Heiti SC" w:cs="Heiti SC" w:eastAsia="Heiti SC" w:hAnsi="Heiti SC"/>
        </w:rPr>
        <w:t xml:space="preserve">（与价格面板同宽左对齐、纯文字、无分隔线）：「续费规则：支持随时退订，到期赠 72 小时会员缓冲使用期」「调价须知：会员价一经确定，非必要请勿修改；新用户始终按最新价格签约。」「降价：已开通自动续费的用户按最新（更低）价格扣款，并在扣费前 5 天的续费提醒短信中一并告知降价信息。」「涨价：已开通自动续费的用户仍按其签约价格扣款（就低不就高，保护存量用户），仅新签约用户按新价格执行。」（原「下一扣费周期将按修改后的价格扣款」单一口径作废，详见 4.4.5 ④）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——「保存后新开通用户按新价格签约；已开通自动续费的用户按「就低不就高」扣费——降价后按新价格扣款（扣费前短信告知），涨价后仍按其签约价扣款。」确认后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，演示态不校验直接进入。品牌区横版 LOGO 与侧栏品牌位同机构后台（0807 修订，两后台一致）。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全平台经营总览，分实时总览与经营分析两区，可按机构多选切换口径、导出报表。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机构筛选（0807 修订：单选升级多选）：</w:t>
      </w:r>
      <w:r>
        <w:rPr>
          <w:rFonts w:ascii="Heiti SC" w:cs="Heiti SC" w:eastAsia="Heiti SC" w:hAnsi="Heiti SC"/>
        </w:rPr>
        <w:t xml:space="preserve">覆盖全部机构（读机构主数据、非固定名单），默认全选＝全平台口径；机构选项仅父机构显示“父机构”标签（子机构与普通机构不加标签）；交互与机构后台主控台机构多选一致——自绘勾选框、顶部「全部机构」快捷全选（分隔线隔开）、触发器回填所选机构名（全选显「全部机构」、部分顿号拼接、超宽省略号）、至少保留一家；实时总览与经营分析全部指标随所选机构集合联动——计数 / 金额类绝对量按集合聚合、率类按集合整体口径重算（父机构含其全部子机构、父子同选自动去重）；「入驻机构数」卡显示所选机构数量，区块副标题机构范围超 3 家收敛为「A、B、C 等 N 家」。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实时总览第二行 · 内容供给三卡（v1.12/0807-2 新增，3 等分满行与首行左右对齐）：</w:t>
      </w:r>
      <w:r>
        <w:rPr>
          <w:rFonts w:ascii="Heiti SC" w:cs="Heiti SC" w:eastAsia="Heiti SC" w:hAnsi="Heiti SC"/>
        </w:rPr>
        <w:t xml:space="preserve">① 知识产品 KP 总数（副行：已发布 / 草稿 / 已下架，数量＋占比）② 知识库文件总数（副行：文档 / 图片 / 音频 / 视频四类，数量＋占比）③ 知识库存储总量（TB，副行：文档与媒体资源的容量＋占比互补 100%，与前两卡规则一致）；两行卡片行距 16px 与经营分析一致——平台运营能力＝机构规模 × 内容供给 × 用户消费 × 商业化，本行补齐「内容供给」存量视角；均为实时快照、每卡带 InfoDot，导出实时总览 Sheet 同步。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（0807 删除）</w:t>
      </w:r>
      <w:r>
        <w:rPr>
          <w:rFonts w:ascii="Heiti SC" w:cs="Heiti SC" w:eastAsia="Heiti SC" w:hAnsi="Heiti SC"/>
        </w:rPr>
        <w:t xml:space="preserve">原「选中父机构＝自动汇总该父机构自身及其全部子机构数据，并在页头下方标注『含子机构：A、B』」的汇总口径说明行（紫色引用块）整体删除——机构范围已由多选筛选器直观表达，无需另行说明。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文件名「AI问书_全域主控台数据导出.xlsx」，沿用当前机构多选集合与时间筛选（头部筛选条件注明机构范围）；实时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结构（6 个，v1.12 新增「机构资料」）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6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 / 机构资料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（0812）机构名称之后新增「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」（营业执照名称，必填、可重复——同一主体可运营多个机构）：作为变量注入 C 端《用户协议》《隐私政策》《会员服务协议》《自动续费（扣费）协议》，字段旁问号说明用途、输入框右侧灰字「同步至协议文本」。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微信配置三卡片——</w:t>
      </w:r>
      <w:r>
        <w:rPr>
          <w:b/>
          <w:bCs/>
          <w:rFonts w:ascii="Heiti SC" w:cs="Heiti SC" w:eastAsia="Heiti SC" w:hAnsi="Heiti SC"/>
        </w:rPr>
        <w:t xml:space="preserve">微信公众号</w:t>
      </w:r>
      <w:r>
        <w:rPr>
          <w:rFonts w:ascii="Heiti SC" w:cs="Heiti SC" w:eastAsia="Heiti SC" w:hAnsi="Heiti SC"/>
        </w:rPr>
        <w:t xml:space="preserve">（登录 / 网页授权；</w:t>
      </w:r>
      <w:r>
        <w:rPr>
          <w:b/>
          <w:bCs/>
          <w:rFonts w:ascii="Heiti SC" w:cs="Heiti SC" w:eastAsia="Heiti SC" w:hAnsi="Heiti SC"/>
        </w:rPr>
        <w:t xml:space="preserve">0812 新增「微信公众号名称」（必填，置公众号 AppID 之前）与「备注」（选填，0812-e 置卡片末位、域名校验文件之下）两字段，非敏感项正常回显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v1.11 新增上传「网页授权域名校验文件」MP_verify_xxx.txt</w:t>
      </w:r>
      <w:r>
        <w:rPr>
          <w:rFonts w:ascii="Heiti SC" w:cs="Heiti SC" w:eastAsia="Heiti SC" w:hAnsi="Heiti SC"/>
        </w:rPr>
        <w:t xml:space="preserve">：公众号后台生成、需放置于网页授权域名</w:t>
      </w:r>
      <w:r>
        <w:rPr>
          <w:b/>
          <w:bCs/>
          <w:rFonts w:ascii="Heiti SC" w:cs="Heiti SC" w:eastAsia="Heiti SC" w:hAnsi="Heiti SC"/>
        </w:rPr>
        <w:t xml:space="preserve">根目录</w:t>
      </w:r>
      <w:r>
        <w:rPr>
          <w:rFonts w:ascii="Heiti SC" w:cs="Heiti SC" w:eastAsia="Heiti SC" w:hAnsi="Heiti SC"/>
        </w:rPr>
        <w:t xml:space="preserve">下；校验文件属公众平台对「网页授权域名 / JS 接口安全域名 / 业务域名」的校验要求）、</w:t>
      </w:r>
      <w:r>
        <w:rPr>
          <w:b/>
          <w:bCs/>
          <w:rFonts w:ascii="Heiti SC" w:cs="Heiti SC" w:eastAsia="Heiti SC" w:hAnsi="Heiti SC"/>
        </w:rPr>
        <w:t xml:space="preserve">微信开放平台</w:t>
      </w:r>
      <w:r>
        <w:rPr>
          <w:rFonts w:ascii="Heiti SC" w:cs="Heiti SC" w:eastAsia="Heiti SC" w:hAnsi="Heiti SC"/>
        </w:rPr>
        <w:t xml:space="preserve">（外部浏览器扫码登录；网站应用扫码登录</w:t>
      </w:r>
      <w:r>
        <w:rPr>
          <w:b/>
          <w:bCs/>
          <w:rFonts w:ascii="Heiti SC" w:cs="Heiti SC" w:eastAsia="Heiti SC" w:hAnsi="Heiti SC"/>
        </w:rPr>
        <w:t xml:space="preserve">不需要校验文件</w:t>
      </w:r>
      <w:r>
        <w:rPr>
          <w:rFonts w:ascii="Heiti SC" w:cs="Heiti SC" w:eastAsia="Heiti SC" w:hAnsi="Heiti SC"/>
        </w:rPr>
        <w:t xml:space="preserve">，本卡片不变）、</w:t>
      </w:r>
      <w:r>
        <w:rPr>
          <w:b/>
          <w:bCs/>
          <w:rFonts w:ascii="Heiti SC" w:cs="Heiti SC" w:eastAsia="Heiti SC" w:hAnsi="Heiti SC"/>
        </w:rPr>
        <w:t xml:space="preserve">微信支付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v1.12 补齐八字段，顺序按「请求签名 → 证书 / 私钥 → 应答验签 → 业务参数」接入用途组织</w:t>
      </w:r>
      <w:r>
        <w:rPr>
          <w:rFonts w:ascii="Heiti SC" w:cs="Heiti SC" w:eastAsia="Heiti SC" w:hAnsi="Heiti SC"/>
        </w:rPr>
        <w:t xml:space="preserve">：商户号 MchID / </w:t>
      </w:r>
      <w:r>
        <w:rPr>
          <w:b/>
          <w:bCs/>
          <w:rFonts w:ascii="Heiti SC" w:cs="Heiti SC" w:eastAsia="Heiti SC" w:hAnsi="Heiti SC"/>
        </w:rPr>
        <w:t xml:space="preserve">API v2 密钥（v1.12 新增</w:t>
      </w:r>
      <w:r>
        <w:rPr>
          <w:rFonts w:ascii="Heiti SC" w:cs="Heiti SC" w:eastAsia="Heiti SC" w:hAnsi="Heiti SC"/>
        </w:rPr>
        <w:t xml:space="preserve">，32 位掩码，v2 版接口签名密钥——委托代扣签约·扣款接口体系仍走 v2 签名，配置连续包月必需，与 API v3 密钥并存不互斥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API v3 密钥 / 商户证书 apiclient_cert.pem / 商户 API 私钥 apiclient_key.pem（v1.11 新增，API v3 签名必需）/ </w:t>
      </w:r>
      <w:r>
        <w:rPr>
          <w:b/>
          <w:bCs/>
          <w:rFonts w:ascii="Heiti SC" w:cs="Heiti SC" w:eastAsia="Heiti SC" w:hAnsi="Heiti SC"/>
        </w:rPr>
        <w:t xml:space="preserve">支付公钥 ID（v1.12 新增</w:t>
      </w:r>
      <w:r>
        <w:rPr>
          <w:rFonts w:ascii="Heiti SC" w:cs="Heiti SC" w:eastAsia="Heiti SC" w:hAnsi="Heiti SC"/>
        </w:rPr>
        <w:t xml:space="preserve">，PUB_KEY_ID_ 开头——「公钥模式」验签标识，2024 年起新注册商户默认发放微信支付公钥替代平台证书，验签按回调头 Wechatpay-Serial 匹配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支付公钥文件 pub_key.pem（v1.12 新增</w:t>
      </w:r>
      <w:r>
        <w:rPr>
          <w:rFonts w:ascii="Heiti SC" w:cs="Heiti SC" w:eastAsia="Heiti SC" w:hAnsi="Heiti SC"/>
        </w:rPr>
        <w:t xml:space="preserve">，与公钥 ID 配套，商户平台下载，验证微信支付应答与回调签名；新商户公钥验签、存量商户平台证书验签，按商户号实际发放形态二选一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委托代扣包月模板 ID（v1.12 新增</w:t>
      </w:r>
      <w:r>
        <w:rPr>
          <w:rFonts w:ascii="Heiti SC" w:cs="Heiti SC" w:eastAsia="Heiti SC" w:hAnsi="Heiti SC"/>
        </w:rPr>
        <w:t xml:space="preserve">，签约模板经微信审核通过后分配的 plan_id，C 端用户签约连续包月扣费时传入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）。微信配置字段统一为“网页授权回调地址 / 授权回调地址”，填写完整 URL；删除“回调域名”字段名。</w:t>
      </w:r>
      <w:r>
        <w:rPr>
          <w:b/>
          <w:bCs/>
          <w:rFonts w:ascii="Heiti SC" w:cs="Heiti SC" w:eastAsia="Heiti SC" w:hAnsi="Heiti SC"/>
        </w:rPr>
        <w:t xml:space="preserve">敏感项写后不回显（0807-2 定稿，推翻同批显隐眼睛方案）：</w:t>
      </w:r>
      <w:r>
        <w:rPr>
          <w:rFonts w:ascii="Heiti SC" w:cs="Heiti SC" w:eastAsia="Heiti SC" w:hAnsi="Heiti SC"/>
        </w:rPr>
        <w:t xml:space="preserve">九个敏感字段（公众号 AppSecret / 域名校验文件、开放平台 AppSecret、支付 API v2 / v3 密钥、商户证书、商户 API 私钥、支付公钥 ID、支付公钥文件）非空时仅显示「已配置 / 已上传」状态行 +「更新」（</w:t>
      </w:r>
      <w:r>
        <w:rPr>
          <w:b/>
          <w:bCs/>
          <w:rFonts w:ascii="Heiti SC" w:cs="Heiti SC" w:eastAsia="Heiti SC" w:hAnsi="Heiti SC"/>
        </w:rPr>
        <w:t xml:space="preserve">0810 修订：</w:t>
      </w:r>
      <w:r>
        <w:rPr>
          <w:rFonts w:ascii="Heiti SC" w:cs="Heiti SC" w:eastAsia="Heiti SC" w:hAnsi="Heiti SC"/>
        </w:rPr>
        <w:t xml:space="preserve">状态行收敛为「状态 + 操作」两段——原「尾号 **</w:t>
      </w:r>
      <w:r>
        <w:rPr>
          <w:b/>
          <w:bCs/>
          <w:rFonts w:ascii="Heiti SC" w:cs="Heiti SC" w:eastAsia="Heiti SC" w:hAnsi="Heiti SC"/>
        </w:rPr>
        <w:t xml:space="preserve">后 4 位或文件名 + 更新时间精确到秒」不再展示，二次确认文案同步去掉尾号 / 文件名引用，改为「整体覆盖当前值 / 当前文件」；更新覆写与不回显规则不变）；更新＝空输入框填新值，点保存</w:t>
      </w:r>
      <w:r>
        <w:rPr>
          <w:rFonts w:ascii="Heiti SC" w:cs="Heiti SC" w:eastAsia="Heiti SC" w:hAnsi="Heiti SC"/>
        </w:rPr>
        <w:t xml:space="preserve">先弹二次确认</w:t>
      </w:r>
      <w:r>
        <w:rPr>
          <w:b/>
          <w:bCs/>
          <w:rFonts w:ascii="Heiti SC" w:cs="Heiti SC" w:eastAsia="Heiti SC" w:hAnsi="Heiti SC"/>
        </w:rPr>
        <w:t xml:space="preserve">（整体覆盖原值、不可恢复、新值不再回显，请先核对输入），确认后回状态行、</w:t>
      </w:r>
      <w:r>
        <w:rPr>
          <w:rFonts w:ascii="Heiti SC" w:cs="Heiti SC" w:eastAsia="Heiti SC" w:hAnsi="Heiti SC"/>
        </w:rPr>
        <w:t xml:space="preserve">不回显</w:t>
      </w:r>
      <w:r>
        <w:rPr>
          <w:b/>
          <w:bCs/>
          <w:rFonts w:ascii="Heiti SC" w:cs="Heiti SC" w:eastAsia="Heiti SC" w:hAnsi="Heiti SC"/>
        </w:rPr>
        <w:t xml:space="preserve">；文件类「重新上传」同样先弹二次确认（整体覆盖、原文件不可恢复、新文件同样不提供下载回显）。密钥在数据库为</w:t>
      </w:r>
      <w:r>
        <w:rPr>
          <w:rFonts w:ascii="Heiti SC" w:cs="Heiti SC" w:eastAsia="Heiti SC" w:hAnsi="Heiti SC"/>
        </w:rPr>
        <w:t xml:space="preserve">加密存储（非明文）</w:t>
      </w:r>
      <w:r>
        <w:rPr>
          <w:b/>
          <w:bCs/>
          <w:rFonts w:ascii="Heiti SC" w:cs="Heiti SC" w:eastAsia="Heiti SC" w:hAnsi="Heiti SC"/>
        </w:rPr>
        <w:t xml:space="preserve">，业务需要原值须</w:t>
      </w:r>
      <w:r>
        <w:rPr>
          <w:rFonts w:ascii="Heiti SC" w:cs="Heiti SC" w:eastAsia="Heiti SC" w:hAnsi="Heiti SC"/>
        </w:rPr>
        <w:t xml:space="preserve">联系技术发邮件申请**（技术从微信后台获取或数据库解密提供），界面不提供明文查看与文件下载。非敏感字段（AppID / 回调地址 / 商户号 / 代扣模板 ID）保持可见可编辑。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本周期消耗与阈值预警、</w:t>
      </w:r>
      <w:r>
        <w:rPr>
          <w:b/>
          <w:bCs/>
          <w:rFonts w:ascii="Heiti SC" w:cs="Heiti SC" w:eastAsia="Heiti SC" w:hAnsi="Heiti SC"/>
        </w:rPr>
        <w:t xml:space="preserve">用户与营收存量</w:t>
      </w:r>
      <w:r>
        <w:rPr>
          <w:rFonts w:ascii="Heiti SC" w:cs="Heiti SC" w:eastAsia="Heiti SC" w:hAnsi="Heiti SC"/>
        </w:rPr>
        <w:t xml:space="preserve">——原「用户存量」卡 v1.11 更名并新增</w:t>
      </w:r>
      <w:r>
        <w:rPr>
          <w:b/>
          <w:bCs/>
          <w:rFonts w:ascii="Heiti SC" w:cs="Heiti SC" w:eastAsia="Heiti SC" w:hAnsi="Heiti SC"/>
        </w:rPr>
        <w:t xml:space="preserve">累计 GMV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原「内容存量」板块 v1.12/0724 起整体移除</w:t>
      </w:r>
      <w:r>
        <w:rPr>
          <w:rFonts w:ascii="Heiti SC" w:cs="Heiti SC" w:eastAsia="Heiti SC" w:hAnsi="Heiti SC"/>
        </w:rPr>
        <w:t xml:space="preserve">，KP 与存储占用在「当前生效订阅卡」查看），再展示带时间筛选的“区间运营分析”（活跃度 / 内容 / </w:t>
      </w:r>
      <w:r>
        <w:rPr>
          <w:b/>
          <w:bCs/>
          <w:rFonts w:ascii="Heiti SC" w:cs="Heiti SC" w:eastAsia="Heiti SC" w:hAnsi="Heiti SC"/>
        </w:rPr>
        <w:t xml:space="preserve">商业化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LLM 消耗</w:t>
      </w:r>
      <w:r>
        <w:rPr>
          <w:rFonts w:ascii="Heiti SC" w:cs="Heiti SC" w:eastAsia="Heiti SC" w:hAnsi="Heiti SC"/>
        </w:rPr>
        <w:t xml:space="preserve">——原「商业化与 LLM 消耗」一张卡 v1.11 拆为两张）；区间维度必须随今日 / 7 日 / 30 日 / 自定义联动，并在视觉上与实时区明确分组。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区间板块放「流量」指标（该时间段内发生的量，随时间筛选联动），实时板块放「存量」指标（当前 / 累计快照，不随筛选变化）——累计 GMV 是开业以来累计存量，放实时板块而非区间板块，避免「选了近 7 天却显示累计值」的口径混乱。「用户与营收存量」卡片标题不带「（实时快照）」后缀——实时口径由分区标题统一说明。</w:t>
      </w: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机构无订阅或套餐全部过期时，当前订阅卡走空态（同 6.3.3 规则，引导「可切换到「订阅配额」Tab 新建订阅」）、配额阈值预警条随之隐藏（无生效周期即无「本周期消耗」）；历史用量卡照常展示。支持导出，指标见第 7 章（与机构后台数据看板、功能清单附表三方一致）。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6 机构资料（v1.12 新增，置 Tab 栏末位；0807-2 由「协议文档」定名「机构资料」——归档与机构相关的全部资料）：</w:t>
      </w:r>
      <w:r>
        <w:rPr>
          <w:rFonts w:ascii="Heiti SC" w:cs="Heiti SC" w:eastAsia="Heiti SC" w:hAnsi="Heiti SC"/>
        </w:rPr>
        <w:t xml:space="preserve">ICP 授权函、微信网站应用登记表、产品截图、合作协议等。</w:t>
      </w:r>
      <w:r>
        <w:rPr>
          <w:b/>
          <w:bCs/>
          <w:rFonts w:ascii="Heiti SC" w:cs="Heiti SC" w:eastAsia="Heiti SC" w:hAnsi="Heiti SC"/>
        </w:rPr>
        <w:t xml:space="preserve">批量上传</w:t>
      </w:r>
      <w:r>
        <w:rPr>
          <w:rFonts w:ascii="Heiti SC" w:cs="Heiti SC" w:eastAsia="Heiti SC" w:hAnsi="Heiti SC"/>
        </w:rPr>
        <w:t xml:space="preserve">复用 KP 知识库上传弹窗组件（多选 + 拖拽入框、逐文件独立进度条、全部完成后方可确认，研发零新增组件）；</w:t>
      </w:r>
      <w:r>
        <w:rPr>
          <w:b/>
          <w:bCs/>
          <w:rFonts w:ascii="Heiti SC" w:cs="Heiti SC" w:eastAsia="Heiti SC" w:hAnsi="Heiti SC"/>
        </w:rPr>
        <w:t xml:space="preserve">支持格式与单文件上限（单个文件、非单次合计）：</w:t>
      </w:r>
      <w:r>
        <w:rPr>
          <w:rFonts w:ascii="Heiti SC" w:cs="Heiti SC" w:eastAsia="Heiti SC" w:hAnsi="Heiti SC"/>
        </w:rPr>
        <w:t xml:space="preserve">图片 PNG / JPG / GIF ≤ 20MB、文档 DOC / DOCX / PDF ≤ 50MB（不支持 PPT——需求极少），其余格式拦截。文件列表：文件名（类型彩色图标）/ 类型 / 大小 / 上传时间（可排序），按文件名搜索 + 类型筛选；操作＝</w:t>
      </w:r>
      <w:r>
        <w:rPr>
          <w:b/>
          <w:bCs/>
          <w:rFonts w:ascii="Heiti SC" w:cs="Heiti SC" w:eastAsia="Heiti SC" w:hAnsi="Heiti SC"/>
        </w:rPr>
        <w:t xml:space="preserve">下载、删除</w:t>
      </w:r>
      <w:r>
        <w:rPr>
          <w:rFonts w:ascii="Heiti SC" w:cs="Heiti SC" w:eastAsia="Heiti SC" w:hAnsi="Heiti SC"/>
        </w:rPr>
        <w:t xml:space="preserve">（二次确认「删除后不可恢复」）。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共享计量（0812 修订）：</w:t>
      </w:r>
      <w:r>
        <w:rPr>
          <w:rFonts w:ascii="Heiti SC" w:cs="Heiti SC" w:eastAsia="Heiti SC" w:hAnsi="Heiti SC"/>
        </w:rPr>
        <w:t xml:space="preserve">实时同步占消费机构 KP、不占存储（文件实体在源机构）、消耗其 Token（原「不占 KP / 存储」作废）；独立快照占消费机构 KP / 存储、消耗其 Token。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无生效套餐空态（0812）：</w:t>
      </w:r>
      <w:r>
        <w:rPr>
          <w:rFonts w:ascii="Heiti SC" w:cs="Heiti SC" w:eastAsia="Heiti SC" w:hAnsi="Heiti SC"/>
        </w:rPr>
        <w:t xml:space="preserve">机构无订阅或套餐全部过期时，当前生效订阅卡区分「全部过期」（保留上一套餐名与到期日 + 影响说明）与「从未开通」两态，平台侧引导「新建订阅」；预置演示机构「EE 美术出版」（全部过期）与「AA 少儿分社」（从未开通）。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Tab，体现平台监管权限高于机构消费方权限（与「人设风格平台可编辑、机构只读」同源）。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详情（</w:t>
      </w:r>
      <w:r>
        <w:rPr>
          <w:b/>
          <w:bCs/>
          <w:rFonts w:ascii="Heiti SC" w:cs="Heiti SC" w:eastAsia="Heiti SC" w:hAnsi="Heiti SC"/>
        </w:rPr>
        <w:t xml:space="preserve">含 v1.12 新增的「TTS 参考音文本」必填字段</w:t>
      </w:r>
      <w:r>
        <w:rPr>
          <w:rFonts w:ascii="Heiti SC" w:cs="Heiti SC" w:eastAsia="Heiti SC" w:hAnsi="Heiti SC"/>
        </w:rPr>
        <w:t xml:space="preserve">，规格同 6.2.2），</w:t>
      </w:r>
      <w:r>
        <w:rPr>
          <w:b/>
          <w:bCs/>
          <w:rFonts w:ascii="Heiti SC" w:cs="Heiti SC" w:eastAsia="Heiti SC" w:hAnsi="Heiti SC"/>
        </w:rPr>
        <w:t xml:space="preserve">但平台超管默认具备「人设风格-自定义」权限</w:t>
      </w:r>
      <w:r>
        <w:rPr>
          <w:rFonts w:ascii="Heiti SC" w:cs="Heiti SC" w:eastAsia="Heiti SC" w:hAnsi="Heiti SC"/>
        </w:rPr>
        <w:t xml:space="preserve">，可编辑并保存任意 Agent 的自定义人设风格（0812 由「回答 Prompt」更名并升级七档预设 + 自定义，规格见 6.2.2；机构侧可切预设、自定义按权限开关，体现权限差异）。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  <w:r>
        <w:rPr>
          <w:b/>
          <w:bCs/>
          <w:rFonts w:ascii="Heiti SC" w:cs="Heiti SC" w:eastAsia="Heiti SC" w:hAnsi="Heiti SC"/>
        </w:rPr>
        <w:t xml:space="preserve">会员状态四态（v1.12，同 6.2.4）：</w:t>
      </w:r>
      <w:r>
        <w:rPr>
          <w:rFonts w:ascii="Heiti SC" w:cs="Heiti SC" w:eastAsia="Heiti SC" w:hAnsi="Heiti SC"/>
        </w:rPr>
        <w:t xml:space="preserve">筛选五档（全部 / 有效会员 / 宽限期（待续费）/ 会员已过期 / 未开通会员）、列表四色标签、详情头卡四态标 + 到期时间（宽限期显「已于 {日期} 到期 · 宽限期内」），导出同步新口径。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退款数据与详情页；订单状态筛选同为四态口径（全部 / 待支付 / 已支付 / 已核销 / 已失效，见 4.4.2 与 6.2.4）。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  <w:r>
        <w:rPr>
          <w:b/>
          <w:bCs/>
          <w:rFonts w:ascii="Heiti SC" w:cs="Heiti SC" w:eastAsia="Heiti SC" w:hAnsi="Heiti SC"/>
        </w:rPr>
        <w:t xml:space="preserve">反馈人会员标随四态（v1.12）：</w:t>
      </w:r>
      <w:r>
        <w:rPr>
          <w:rFonts w:ascii="Heiti SC" w:cs="Heiti SC" w:eastAsia="Heiti SC" w:hAnsi="Heiti SC"/>
        </w:rPr>
        <w:t xml:space="preserve">有效会员＝玉绿「有效会员」、宽限期（待续费）＝琥珀「宽限期」、会员已过期＝赤陶「已过期」、未开通不挂标；详情弹窗元信息行同规则（机构后台答案反馈同步）。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机构管理员）权限点与机构后台菜单一致。其中「人设风格-自定义」（0812 由「Agent 回答 Prompt 编辑」更名为「Agent 人设风格编辑」、0812-e 再定名，权限 key agent.prompt.edit 始终不变）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「人设风格-自定义」为功能权限（其余均为菜单权限），在原位置就地加「功能权限」标签予以区分。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「可操作」数据范围口径（v1.12 明确）：</w:t>
      </w:r>
      <w:r>
        <w:rPr>
          <w:rFonts w:ascii="Heiti SC" w:cs="Heiti SC" w:eastAsia="Heiti SC" w:hAnsi="Heiti SC"/>
        </w:rPr>
        <w:t xml:space="preserve">平台角色的「可操作」＝可跨机构操作全平台数据；机构角色的「可操作」＝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——父机构账户虽可见下属子机构数据（列表可筛、看板可汇总，见 6.2「父子机构数据范围」），但对子机构数据仅可查看、不可操作（操作入口置灰并提示「仅可操作本机构数据」）；三态图例 InfoDot 同步补充本条说明。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去重规则总述（v1.11，两分类、全量落 tooltip）：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规模指标按用户去重</w:t>
      </w:r>
      <w:r>
        <w:rPr>
          <w:rFonts w:ascii="Heiti SC" w:cs="Heiti SC" w:eastAsia="Heiti SC" w:hAnsi="Heiti SC"/>
        </w:rPr>
        <w:t xml:space="preserve">——区间内按用户 ID 精确去重，同一用户多天活跃只算 1 人（适用：活跃用户、新增 C 端、付费用户、提问用户等）；② </w:t>
      </w:r>
      <w:r>
        <w:rPr>
          <w:b/>
          <w:bCs/>
          <w:rFonts w:ascii="Heiti SC" w:cs="Heiti SC" w:eastAsia="Heiti SC" w:hAnsi="Heiti SC"/>
        </w:rPr>
        <w:t xml:space="preserve">强度指标按人天</w:t>
      </w:r>
      <w:r>
        <w:rPr>
          <w:rFonts w:ascii="Heiti SC" w:cs="Heiti SC" w:eastAsia="Heiti SC" w:hAnsi="Heiti SC"/>
        </w:rPr>
        <w:t xml:space="preserve">——用户 × 自然日（适用：日均活跃 DAU 均值、人均提问等）。例：张三在 7 天区间内第 1、2 天活跃、第 3 天起未来——「活跃用户」计 </w:t>
      </w:r>
      <w:r>
        <w:rPr>
          <w:b/>
          <w:bCs/>
          <w:rFonts w:ascii="Heiti SC" w:cs="Heiti SC" w:eastAsia="Heiti SC" w:hAnsi="Heiti SC"/>
        </w:rPr>
        <w:t xml:space="preserve">1</w:t>
      </w:r>
      <w:r>
        <w:rPr>
          <w:rFonts w:ascii="Heiti SC" w:cs="Heiti SC" w:eastAsia="Heiti SC" w:hAnsi="Heiti SC"/>
        </w:rPr>
        <w:t xml:space="preserve">、「日均活跃」贡献 </w:t>
      </w:r>
      <w:r>
        <w:rPr>
          <w:b/>
          <w:bCs/>
          <w:rFonts w:ascii="Heiti SC" w:cs="Heiti SC" w:eastAsia="Heiti SC" w:hAnsi="Heiti SC"/>
        </w:rPr>
        <w:t xml:space="preserve">2 个人天</w:t>
      </w:r>
      <w:r>
        <w:rPr>
          <w:rFonts w:ascii="Heiti SC" w:cs="Heiti SC" w:eastAsia="Heiti SC" w:hAnsi="Heiti SC"/>
        </w:rPr>
        <w:t xml:space="preserve">。两后台所有涉及去重的指标 tooltip 均标注所属类别与去重口径。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会员三分口径（v1.11，三者互斥）：</w:t>
      </w:r>
      <w:r>
        <w:rPr>
          <w:rFonts w:ascii="Heiti SC" w:cs="Heiti SC" w:eastAsia="Heiti SC" w:hAnsi="Heiti SC"/>
        </w:rPr>
        <w:t xml:space="preserve">新增会员＝区间内</w:t>
      </w:r>
      <w:r>
        <w:rPr>
          <w:b/>
          <w:bCs/>
          <w:rFonts w:ascii="Heiti SC" w:cs="Heiti SC" w:eastAsia="Heiti SC" w:hAnsi="Heiti SC"/>
        </w:rPr>
        <w:t xml:space="preserve">历史首次</w:t>
      </w:r>
      <w:r>
        <w:rPr>
          <w:rFonts w:ascii="Heiti SC" w:cs="Heiti SC" w:eastAsia="Heiti SC" w:hAnsi="Heiti SC"/>
        </w:rPr>
        <w:t xml:space="preserve">开通会员（续费、回流均不计入）；续费＝区间内到期且完成续费；回流＝区间内开通会员、且开通时会员状态为已过期（不算新增、不算续费）。任一次开通行为只落入其中一类。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指标三分类（决定看板分区，v1.12/0724 定稿）：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实时快照</w:t>
      </w:r>
      <w:r>
        <w:rPr>
          <w:rFonts w:ascii="Heiti SC" w:cs="Heiti SC" w:eastAsia="Heiti SC" w:hAnsi="Heiti SC"/>
        </w:rPr>
        <w:t xml:space="preserve">——累计 / 存量（如累计 GMV、当前会员、KP 占用），截至当前、不随区间、不环比（</w:t>
      </w:r>
      <w:r>
        <w:rPr>
          <w:b/>
          <w:bCs/>
          <w:rFonts w:ascii="Heiti SC" w:cs="Heiti SC" w:eastAsia="Heiti SC" w:hAnsi="Heiti SC"/>
        </w:rPr>
        <w:t xml:space="preserve">日活 / 周活 / 月活为其中的「固定滚动窗口快照」特例</w:t>
      </w:r>
      <w:r>
        <w:rPr>
          <w:rFonts w:ascii="Heiti SC" w:cs="Heiti SC" w:eastAsia="Heiti SC" w:hAnsi="Heiti SC"/>
        </w:rPr>
        <w:t xml:space="preserve">：锚定当前时刻的滚动窗口、各自与上一等长窗口环比、不随区间筛选，见下条）；② </w:t>
      </w:r>
      <w:r>
        <w:rPr>
          <w:b/>
          <w:bCs/>
          <w:rFonts w:ascii="Heiti SC" w:cs="Heiti SC" w:eastAsia="Heiti SC" w:hAnsi="Heiti SC"/>
        </w:rPr>
        <w:t xml:space="preserve">区间统计</w:t>
      </w:r>
      <w:r>
        <w:rPr>
          <w:rFonts w:ascii="Heiti SC" w:cs="Heiti SC" w:eastAsia="Heiti SC" w:hAnsi="Heiti SC"/>
        </w:rPr>
        <w:t xml:space="preserve">——随今日 / 7 日 / 30 日 / 自定义联动并与上一等长区间环比（新增用户、区间 GMV、区间提问、付费转化等）；③ </w:t>
      </w:r>
      <w:r>
        <w:rPr>
          <w:b/>
          <w:bCs/>
          <w:rFonts w:ascii="Heiti SC" w:cs="Heiti SC" w:eastAsia="Heiti SC" w:hAnsi="Heiti SC"/>
        </w:rPr>
        <w:t xml:space="preserve">成熟 cohort</w:t>
      </w:r>
      <w:r>
        <w:rPr>
          <w:rFonts w:ascii="Heiti SC" w:cs="Heiti SC" w:eastAsia="Heiti SC" w:hAnsi="Heiti SC"/>
        </w:rPr>
        <w:t xml:space="preserve">——留存率，按注册批次独立队列口径、不跟随全局区间筛选。各看板据此把 ① 归「实时 / 页级常驻」分区、② 归「区间 / 经营分析」分区、③ 用独立注册批次筛选，视觉上明确区隔。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活跃指标（DAU / WAU / MAU）口径定稿为固定滚动窗口快照（v1.12/0724，替换 v1.11「区间联动」口径）：</w:t>
      </w:r>
      <w:r>
        <w:rPr>
          <w:rFonts w:ascii="Heiti SC" w:cs="Heiti SC" w:eastAsia="Heiti SC" w:hAnsi="Heiti SC"/>
        </w:rPr>
        <w:t xml:space="preserve">日活＝今日 00:00 至当前时刻的去重活跃用户（实时），环比</w:t>
      </w:r>
      <w:r>
        <w:rPr>
          <w:b/>
          <w:bCs/>
          <w:rFonts w:ascii="Heiti SC" w:cs="Heiti SC" w:eastAsia="Heiti SC" w:hAnsi="Heiti SC"/>
        </w:rPr>
        <w:t xml:space="preserve">昨日同时段</w:t>
      </w:r>
      <w:r>
        <w:rPr>
          <w:rFonts w:ascii="Heiti SC" w:cs="Heiti SC" w:eastAsia="Heiti SC" w:hAnsi="Heiti SC"/>
        </w:rPr>
        <w:t xml:space="preserve">（卡片显示「对比昨日 00:00-HH:MM」）；周活＝近 7 日滚动窗口去重活跃用户，环比上一个 7 日窗口；月活＝近 30 日滚动窗口去重活跃用户，环比上一个 30 日窗口。三卡为数据看板</w:t>
      </w:r>
      <w:r>
        <w:rPr>
          <w:b/>
          <w:bCs/>
          <w:rFonts w:ascii="Heiti SC" w:cs="Heiti SC" w:eastAsia="Heiti SC" w:hAnsi="Heiti SC"/>
        </w:rPr>
        <w:t xml:space="preserve">页级常驻区块</w:t>
      </w:r>
      <w:r>
        <w:rPr>
          <w:rFonts w:ascii="Heiti SC" w:cs="Heiti SC" w:eastAsia="Heiti SC" w:hAnsi="Heiti SC"/>
        </w:rPr>
        <w:t xml:space="preserve">（置页首、用户留存上方），区块标题注明「实时滚动窗口快照 · 不随下方时间筛选联动」。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金额显示相对百分比；率类为绝对差（百分点语义）、</w:t>
      </w:r>
      <w:r>
        <w:rPr>
          <w:b/>
          <w:bCs/>
          <w:rFonts w:ascii="Heiti SC" w:cs="Heiti SC" w:eastAsia="Heiti SC" w:hAnsi="Heiti SC"/>
        </w:rPr>
        <w:t xml:space="preserve">统一以「%」符号展示</w:t>
      </w:r>
      <w:r>
        <w:rPr>
          <w:rFonts w:ascii="Heiti SC" w:cs="Heiti SC" w:eastAsia="Heiti SC" w:hAnsi="Heiti SC"/>
        </w:rPr>
        <w:t xml:space="preserve">（v1.12/0807-2 修订：原「N 个百分点」文案改「N%」，与计数类视觉一致，差值口径在各指标 tooltip 注明）；时长显示绝对时长差。上一周期为0时显示“上期为0，暂无可比增幅”。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</w:t>
      </w:r>
      <w:r>
        <w:rPr>
          <w:b/>
          <w:bCs/>
          <w:rFonts w:ascii="Heiti SC" w:cs="Heiti SC" w:eastAsia="Heiti SC" w:hAnsi="Heiti SC"/>
        </w:rPr>
        <w:t xml:space="preserve">「已支付」</w:t>
      </w:r>
      <w:r>
        <w:rPr>
          <w:rFonts w:ascii="Heiti SC" w:cs="Heiti SC" w:eastAsia="Heiti SC" w:hAnsi="Heiti SC"/>
        </w:rPr>
        <w:t xml:space="preserve">订单的实付金额（v1.11 四态口径：待支付、已失效订单不计入，相关指标 tooltip 注明），含会员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固定滚动窗口（今日实时 / 近 7 日 / 近 30 日），不随区间筛选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有登录或提问行为的去重用户数；各自与上一等长窗口环比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开通会员的去重用户（续费、回流均不计入）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回流会员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区间内开通会员、且开通时会员状态为已过期的用户（不算新增、不算续费）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7.3）；页级常驻区块自上而下（v1.12/0724 定稿）：① 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活跃概览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（日活 / 周活 / 月活一行三卡，固定滚动窗口实时快照、不随下方时间筛选联动，置页首）② 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用户留存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（一行三卡，按注册时间、独立 cohort 队列筛选，「注册时间」下拉精简为 最新可统计 / 自定义日期 两档）③ 轻量「区间分析」条（左标题右时间筛选，无底框、无吸顶）；用户分析 Tab 内剩两行——新增用户 + 来源分布 / 地区 + 性别，随今日 / 7 日 / 30 日区间联动并环比。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日活 / 周活 / 月活（DAU / WAU / MAU）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固定滚动窗口实时快照（v1.12/0724 定稿，替换 v1.11「随区间联动」口径）：日活＝今日 00:00 至当前时刻的去重活跃用户（实时），环比昨日同时段；周活 / 月活＝近 7 / 30 日滚动窗口去重活跃用户，环比上一等长窗口。三卡为页级常驻区块（置页首、留存上方），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不随下方时间筛选联动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14:30：日活 1,240（对比昨日 00:00-14:30 +3.0%）；周活 5,600（环比上一 7 日窗口）；月活 12,000（环比上一 30 日窗口）。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cohort（注册批次）日期筛选，「注册时间」下拉两档（v1.12/0724 精简，删除「近 7 / 30 个注册日」档）：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最新可统计 / 自定义日期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。分母=注册批次内去重注册用户，分子=第 N 日有有效行为用户；只纳入已满 N 日的成熟节点，显示样本量与白话截止文案，未成熟节点不显示 0%，界面显示「尚未到统计时间」并给出预计可统计日期。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分母口径按批次类型分两种（易错点）：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自定义单注册日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＝同一批注册用户，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次日 / 7 日 / 30 日三个节点共用同一样本人数、分母完全相同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，节点间只有「是否已满观察期」的差别；②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最新可统计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＝各节点成熟截止日不同（截止日＝今天 − N），对应不同注册日、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样本随节点各不相同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（观察期越长、成熟注册日越早）。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自定义 2026-06-01：该日注册 620 人，次日 / 7 日 / 30 日三卡样本同为 620，仅第 30 天未满时显示「尚未到统计时间」。② 最新可统计：次日看昨日注册 310 人、7 日看 7 天前注册 285 人、30 日看 30 天前注册 262 人（三卡样本各异）。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区间内到期且完成续费的会员数 ÷ 同区间到期会员数（v1.11 起平台侧同口径补齐）。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/ 回流会员（v1.11 三分）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 = 区间内历史首次开通会员的去重用户（续费、回流均不计入）；回流会员 = 区间内开通会员、且开通时会员状态为已过期的去重用户（不算新增、不算续费）；新增 / 续费 / 回流三者互斥，任一次开通只落入一类。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本月开通 300 人：其中历史首次 180（新增）、到期续上 90（续费口径）、过期后再开通 30（回流）。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开通会员的去重用户数（v1.11 口径修订：续费、回流均不计入，三分口径见 7.2.3）。随时间筛选。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天历史首次开通会员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新增会员（历史首次口径）/ 区间 GMV / 区间提问数，口径同 7.3 但为全平台汇总，随时间筛选并展示环比；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续费率与回流会员平台侧 v1.11 补齐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，口径与机构后台一致（见 7.2.3）。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区间板块放「流量」指标（该时间段内发生的量，随时间筛选联动）；实时板块放「存量」指标（当前 / 累计快照，不随筛选变化）。指标口径与机构后台数据看板、功能清单附表三方一致。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区间运营分析（随时间筛选联动，v1.11 起「商业化与 LLM 消耗」拆为两卡）：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维度（卡片）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区间活跃用户（区间内按用户去重）、新增 C 端用户数（区间内首次注册）——随时间筛选联动，区别于机构后台数据看板页首的固定窗口快照三卡。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区间活跃 5,600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区间新增 KP、区间上传文件、区间提问数。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KP 3 / 上传 46 / 区间提问 31.8k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商业化（v1.11 拆分）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净 GMV（扣退款）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、付费用户、付费转化率、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永享订单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（永享买断已支付订单数）、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退款金额、退款率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；口径同 7.2.3，营收指标仅计「已支付」订单。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/ 净 GMV ¥6,180 / 付费用户 86 / 转化 6.9% / 永享订单 54 / 退款 ¥240 · 3.7%。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消耗（v1.11 拆分，仅平台默认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 消耗量、调用次数、平均响应。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实时订阅与资源占用（存量快照，不随时间筛选，v1.12/0724 修订）：</w:t>
      </w:r>
      <w:r>
        <w:rPr>
          <w:sz w:val="18"/>
          <w:szCs w:val="18"/>
          <w:rFonts w:ascii="Heiti SC" w:cs="Heiti SC" w:eastAsia="Heiti SC" w:hAnsi="Heiti SC"/>
        </w:rPr>
        <w:t xml:space="preserve">当前生效订阅卡 + 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用户与营收存量</w:t>
      </w:r>
      <w:r>
        <w:rPr>
          <w:sz w:val="18"/>
          <w:szCs w:val="18"/>
          <w:rFonts w:ascii="Heiti SC" w:cs="Heiti SC" w:eastAsia="Heiti SC" w:hAnsi="Heiti SC"/>
        </w:rPr>
        <w:t xml:space="preserve">一张卡（v1.11 由「用户存量」更名）——累计 C 端用户、当前会员、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累计 GMV</w:t>
      </w:r>
      <w:r>
        <w:rPr>
          <w:sz w:val="18"/>
          <w:szCs w:val="18"/>
          <w:rFonts w:ascii="Heiti SC" w:cs="Heiti SC" w:eastAsia="Heiti SC" w:hAnsi="Heiti SC"/>
        </w:rPr>
        <w:t xml:space="preserve">（开业以来累计存量，故放实时板块而非区间板块，避免「选了近 7 天却显示累计值」的口径混乱）。原「内容存量」板块（KP 总数按状态拆分、累计提问数）已整体移除，KP 与存储占用在页面顶部「当前生效订阅卡」查看。</w:t>
      </w:r>
    </w:p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v1.12 · 2026-08-06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mgqfekr2ujp7n8sqetgio.png"/><Relationship Id="rId9" Type="http://schemas.openxmlformats.org/officeDocument/2006/relationships/image" Target="media/rwdh8injzae2von2-xuox.png"/><Relationship Id="rId10" Type="http://schemas.openxmlformats.org/officeDocument/2006/relationships/image" Target="media/h-ahnac2tlfoh4whfqe_h.png"/><Relationship Id="rId11" Type="http://schemas.openxmlformats.org/officeDocument/2006/relationships/image" Target="media/9skv3tjktevhpowv-n4er.png"/><Relationship Id="rId12" Type="http://schemas.openxmlformats.org/officeDocument/2006/relationships/image" Target="media/fsvf2hajvenwwasoj0ay_.png"/><Relationship Id="rId13" Type="http://schemas.openxmlformats.org/officeDocument/2006/relationships/image" Target="media/js7zaecb_jr902xq-v5yq.png"/><Relationship Id="rId14" Type="http://schemas.openxmlformats.org/officeDocument/2006/relationships/image" Target="media/p7sq4-jzeea8l3x9j0end.png"/><Relationship Id="rId15" Type="http://schemas.openxmlformats.org/officeDocument/2006/relationships/image" Target="media/qorfnlv2c6dts0rtfvp_8.png"/><Relationship Id="rId16" Type="http://schemas.openxmlformats.org/officeDocument/2006/relationships/image" Target="media/tue4lqn7btbfsspxvtw0p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v1.12</dc:title>
  <dc:creator>AI 问书产品团队</dc:creator>
  <dc:description>AI 问书三端产品需求文档</dc:description>
  <cp:lastModifiedBy>Un-named</cp:lastModifiedBy>
  <cp:revision>1</cp:revision>
  <dcterms:created xsi:type="dcterms:W3CDTF">2026-08-12T09:07:56.407Z</dcterms:created>
  <dcterms:modified xsi:type="dcterms:W3CDTF">2026-08-12T09:07:56.411Z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