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i w:val="0"/>
          <w:iCs w:val="0"/>
          <w:caps w:val="0"/>
          <w:color w:val="444444"/>
          <w:spacing w:val="0"/>
          <w:sz w:val="21"/>
          <w:szCs w:val="21"/>
          <w:shd w:val="clear" w:fill="FFFFFF"/>
          <w:lang w:val="en-US" w:eastAsia="zh-CN"/>
        </w:rPr>
      </w:pPr>
      <w:r>
        <w:rPr>
          <w:rFonts w:hint="eastAsia" w:ascii="微软雅黑" w:hAnsi="微软雅黑" w:eastAsia="微软雅黑" w:cs="微软雅黑"/>
          <w:i w:val="0"/>
          <w:iCs w:val="0"/>
          <w:caps w:val="0"/>
          <w:color w:val="444444"/>
          <w:spacing w:val="0"/>
          <w:sz w:val="21"/>
          <w:szCs w:val="21"/>
          <w:shd w:val="clear" w:fill="FFFFFF"/>
        </w:rPr>
        <w:t>南方科技大学计算机系</w:t>
      </w:r>
      <w:r>
        <w:rPr>
          <w:rFonts w:hint="eastAsia" w:ascii="微软雅黑" w:hAnsi="微软雅黑" w:eastAsia="微软雅黑" w:cs="微软雅黑"/>
          <w:i w:val="0"/>
          <w:iCs w:val="0"/>
          <w:caps w:val="0"/>
          <w:color w:val="444444"/>
          <w:spacing w:val="0"/>
          <w:sz w:val="21"/>
          <w:szCs w:val="21"/>
          <w:shd w:val="clear" w:fill="FFFFFF"/>
          <w:lang w:val="en-US" w:eastAsia="zh-CN"/>
        </w:rPr>
        <w:t>张煜群</w:t>
      </w:r>
      <w:r>
        <w:rPr>
          <w:rFonts w:hint="eastAsia" w:ascii="微软雅黑" w:hAnsi="微软雅黑" w:eastAsia="微软雅黑" w:cs="微软雅黑"/>
          <w:i w:val="0"/>
          <w:iCs w:val="0"/>
          <w:caps w:val="0"/>
          <w:color w:val="444444"/>
          <w:spacing w:val="0"/>
          <w:sz w:val="21"/>
          <w:szCs w:val="21"/>
          <w:shd w:val="clear" w:fill="FFFFFF"/>
        </w:rPr>
        <w:t>教授课题组诚</w:t>
      </w:r>
      <w:r>
        <w:rPr>
          <w:rFonts w:hint="eastAsia" w:ascii="微软雅黑" w:hAnsi="微软雅黑" w:eastAsia="微软雅黑" w:cs="微软雅黑"/>
          <w:i w:val="0"/>
          <w:iCs w:val="0"/>
          <w:caps w:val="0"/>
          <w:color w:val="444444"/>
          <w:spacing w:val="0"/>
          <w:sz w:val="21"/>
          <w:szCs w:val="21"/>
          <w:shd w:val="clear" w:fill="FFFFFF"/>
          <w:lang w:val="en-US" w:eastAsia="zh-CN"/>
        </w:rPr>
        <w:t>招联合培养博士生</w:t>
      </w:r>
    </w:p>
    <w:p>
      <w:pPr>
        <w:rPr>
          <w:rFonts w:hint="eastAsia"/>
          <w:b/>
          <w:bCs/>
          <w:lang w:val="en-US" w:eastAsia="zh-CN"/>
        </w:rPr>
      </w:pPr>
      <w:r>
        <w:rPr>
          <w:rFonts w:hint="eastAsia"/>
          <w:b/>
          <w:bCs/>
          <w:lang w:val="en-US" w:eastAsia="zh-CN"/>
        </w:rPr>
        <w:t>导师简介</w:t>
      </w:r>
    </w:p>
    <w:p>
      <w:pPr>
        <w:rPr>
          <w:rFonts w:hint="eastAsia"/>
          <w:lang w:val="en-US" w:eastAsia="zh-CN"/>
        </w:rPr>
      </w:pPr>
    </w:p>
    <w:p>
      <w:pPr>
        <w:rPr>
          <w:rFonts w:hint="eastAsia"/>
          <w:lang w:val="en-US" w:eastAsia="zh-CN"/>
        </w:rPr>
      </w:pPr>
      <w:r>
        <w:rPr>
          <w:rFonts w:hint="eastAsia"/>
          <w:lang w:val="en-US" w:eastAsia="zh-CN"/>
        </w:rPr>
        <w:t>张煜群教授于美国德克萨斯大学奥斯汀分校电子与计算机工程系获得博士学位，并于2017年作为深圳市引进海外高层次人才加入南方科技大学计算机科学与工程系。张老师的研究方向为软件工程，研究领域包括软件测试，软件安全，基于和面向人工智能的软件工程等。他在软件工程相关领域顶级会议和期刊（包括ICSE, ASE, ISSTA, DAC, TSE, TOSEM, TPDS, TMC等）共发表过数十篇论文，并获得ACM SIGSOFT杰出论文奖（Distinguished Paper Award）一次，提名一次。更多信息请查看导师主页https://zhangyuqun.github.io。</w:t>
      </w:r>
    </w:p>
    <w:p>
      <w:pPr>
        <w:rPr>
          <w:rFonts w:hint="eastAsia"/>
          <w:lang w:val="en-US" w:eastAsia="zh-CN"/>
        </w:rPr>
      </w:pPr>
    </w:p>
    <w:p>
      <w:pPr>
        <w:rPr>
          <w:rFonts w:hint="default"/>
          <w:b/>
          <w:bCs/>
          <w:lang w:val="en-US" w:eastAsia="zh-CN"/>
        </w:rPr>
      </w:pPr>
    </w:p>
    <w:p>
      <w:pPr>
        <w:rPr>
          <w:rFonts w:hint="eastAsia"/>
          <w:b/>
          <w:bCs/>
          <w:lang w:val="en-US" w:eastAsia="zh-CN"/>
        </w:rPr>
      </w:pPr>
      <w:r>
        <w:rPr>
          <w:rFonts w:hint="eastAsia"/>
          <w:b/>
          <w:bCs/>
          <w:lang w:val="en-US" w:eastAsia="zh-CN"/>
        </w:rPr>
        <w:t>博士项目介绍</w:t>
      </w:r>
    </w:p>
    <w:p>
      <w:pPr>
        <w:rPr>
          <w:rFonts w:hint="eastAsia"/>
          <w:lang w:val="en-US" w:eastAsia="zh-CN"/>
        </w:rPr>
      </w:pPr>
    </w:p>
    <w:p>
      <w:pPr>
        <w:rPr>
          <w:rFonts w:hint="eastAsia"/>
          <w:lang w:val="en-US" w:eastAsia="zh-CN"/>
        </w:rPr>
      </w:pPr>
      <w:r>
        <w:rPr>
          <w:rFonts w:hint="eastAsia"/>
          <w:lang w:val="en-US" w:eastAsia="zh-CN"/>
        </w:rPr>
        <w:t>南科大计算机系博士项目主要采用和全球多所知名高校包括香港科技大学、香港理工大学、香港浸会大学、华威大学、伯明翰大学、昆士兰大学等联合培养的方式。联合培养项目实行双校培养，双导师指导。基本学制为四年（2+2培养或3+1培养），授予对方学校学位和南方科技大学学习证明。就读期间学校将提供丰厚的奖学金资助。申请人可以依据自身实力和目标选择相关联培学校项目进行申请，具体申请操作信息请查看https://gs.sustech.edu.cn/boshijiangwailianpei202/1983。</w:t>
      </w:r>
      <w:bookmarkStart w:id="0" w:name="_GoBack"/>
      <w:bookmarkEnd w:id="0"/>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发展机遇</w:t>
      </w:r>
    </w:p>
    <w:p>
      <w:pPr>
        <w:rPr>
          <w:rFonts w:hint="eastAsia"/>
          <w:b/>
          <w:bCs/>
          <w:lang w:val="en-US" w:eastAsia="zh-CN"/>
        </w:rPr>
      </w:pPr>
    </w:p>
    <w:p>
      <w:pPr>
        <w:numPr>
          <w:ilvl w:val="0"/>
          <w:numId w:val="1"/>
        </w:numPr>
        <w:rPr>
          <w:rFonts w:hint="eastAsia"/>
          <w:lang w:val="en-US" w:eastAsia="zh-CN"/>
        </w:rPr>
      </w:pPr>
      <w:r>
        <w:rPr>
          <w:rFonts w:hint="eastAsia"/>
          <w:lang w:val="en-US" w:eastAsia="zh-CN"/>
        </w:rPr>
        <w:t>课题组除联合培养合作学校外，还和美国伊利诺伊大学香槟分校，德克萨斯大学奥斯汀分校，普渡大学，香港大学等全球计算机顶尖高校保持长期密切合作关系，学生在读期间有机会进行和这些学校课题组的密切合作。</w:t>
      </w:r>
    </w:p>
    <w:p>
      <w:pPr>
        <w:numPr>
          <w:ilvl w:val="0"/>
          <w:numId w:val="1"/>
        </w:numPr>
        <w:rPr>
          <w:rFonts w:hint="default"/>
          <w:lang w:val="en-US" w:eastAsia="zh-CN"/>
        </w:rPr>
      </w:pPr>
      <w:r>
        <w:rPr>
          <w:rFonts w:hint="eastAsia"/>
          <w:lang w:val="en-US" w:eastAsia="zh-CN"/>
        </w:rPr>
        <w:t>课题组致力于面向实际应用价值的研究，和腾讯，阿里巴巴，快手等国内知名企业保持密切合作关系。课题组鼓励学生前往合作企业进行学术成果落地相关的实习工作。</w:t>
      </w:r>
    </w:p>
    <w:p>
      <w:pPr>
        <w:numPr>
          <w:ilvl w:val="0"/>
          <w:numId w:val="1"/>
        </w:numPr>
        <w:rPr>
          <w:rFonts w:hint="default"/>
          <w:lang w:val="en-US" w:eastAsia="zh-CN"/>
        </w:rPr>
      </w:pPr>
      <w:r>
        <w:rPr>
          <w:rFonts w:hint="eastAsia"/>
          <w:lang w:val="en-US" w:eastAsia="zh-CN"/>
        </w:rPr>
        <w:t>课题组鼓励和支持学生积极参与国内外学术会议和行业会议，开拓视野。</w:t>
      </w:r>
    </w:p>
    <w:p>
      <w:pPr>
        <w:numPr>
          <w:ilvl w:val="0"/>
          <w:numId w:val="1"/>
        </w:numPr>
        <w:rPr>
          <w:rFonts w:hint="default"/>
          <w:lang w:val="en-US" w:eastAsia="zh-CN"/>
        </w:rPr>
      </w:pPr>
      <w:r>
        <w:rPr>
          <w:rFonts w:hint="eastAsia"/>
          <w:lang w:val="en-US" w:eastAsia="zh-CN"/>
        </w:rPr>
        <w:t>课题组为学生提供职业发展指导和规划，为学生后续就业和职业发展提供支持。</w:t>
      </w:r>
    </w:p>
    <w:p>
      <w:pPr>
        <w:numPr>
          <w:ilvl w:val="0"/>
          <w:numId w:val="0"/>
        </w:numPr>
        <w:rPr>
          <w:rFonts w:hint="eastAsia"/>
          <w:lang w:val="en-US" w:eastAsia="zh-CN"/>
        </w:rPr>
      </w:pPr>
    </w:p>
    <w:p>
      <w:pPr>
        <w:numPr>
          <w:ilvl w:val="0"/>
          <w:numId w:val="0"/>
        </w:numPr>
        <w:rPr>
          <w:rFonts w:hint="default"/>
          <w:b/>
          <w:bCs/>
          <w:lang w:val="en-US" w:eastAsia="zh-CN"/>
        </w:rPr>
      </w:pPr>
    </w:p>
    <w:p>
      <w:pPr>
        <w:rPr>
          <w:rFonts w:hint="eastAsia"/>
          <w:b/>
          <w:bCs/>
          <w:lang w:val="en-US" w:eastAsia="zh-CN"/>
        </w:rPr>
      </w:pPr>
      <w:r>
        <w:rPr>
          <w:rFonts w:hint="eastAsia"/>
          <w:b/>
          <w:bCs/>
          <w:lang w:val="en-US" w:eastAsia="zh-CN"/>
        </w:rPr>
        <w:t>招生要求</w:t>
      </w:r>
    </w:p>
    <w:p>
      <w:pPr>
        <w:rPr>
          <w:rFonts w:hint="eastAsia"/>
          <w:b/>
          <w:bCs/>
          <w:lang w:val="en-US" w:eastAsia="zh-CN"/>
        </w:rPr>
      </w:pPr>
    </w:p>
    <w:p>
      <w:pPr>
        <w:numPr>
          <w:ilvl w:val="0"/>
          <w:numId w:val="2"/>
        </w:numPr>
        <w:rPr>
          <w:rFonts w:hint="eastAsia"/>
          <w:lang w:val="en-US" w:eastAsia="zh-CN"/>
        </w:rPr>
      </w:pPr>
      <w:r>
        <w:rPr>
          <w:rFonts w:hint="eastAsia"/>
          <w:lang w:val="en-US" w:eastAsia="zh-CN"/>
        </w:rPr>
        <w:t>已毕业或者即将毕业的优秀硕士生或本科生。</w:t>
      </w:r>
    </w:p>
    <w:p>
      <w:pPr>
        <w:numPr>
          <w:ilvl w:val="0"/>
          <w:numId w:val="2"/>
        </w:numPr>
        <w:rPr>
          <w:rFonts w:hint="eastAsia"/>
          <w:lang w:val="en-US" w:eastAsia="zh-CN"/>
        </w:rPr>
      </w:pPr>
      <w:r>
        <w:rPr>
          <w:rFonts w:hint="eastAsia"/>
          <w:lang w:val="en-US" w:eastAsia="zh-CN"/>
        </w:rPr>
        <w:t>勤奋敬业，具有较强的或潜在的科学研究能力。</w:t>
      </w:r>
    </w:p>
    <w:p>
      <w:pPr>
        <w:numPr>
          <w:ilvl w:val="0"/>
          <w:numId w:val="2"/>
        </w:numPr>
        <w:rPr>
          <w:rFonts w:hint="default"/>
          <w:lang w:val="en-US" w:eastAsia="zh-CN"/>
        </w:rPr>
      </w:pPr>
      <w:r>
        <w:rPr>
          <w:rFonts w:hint="eastAsia"/>
          <w:lang w:val="en-US" w:eastAsia="zh-CN"/>
        </w:rPr>
        <w:t>具备以下专业特长者优先考虑：软件工程，机器学习，自然语言处理。</w:t>
      </w:r>
    </w:p>
    <w:p>
      <w:pPr>
        <w:numPr>
          <w:ilvl w:val="0"/>
          <w:numId w:val="2"/>
        </w:numPr>
        <w:rPr>
          <w:rFonts w:hint="default"/>
          <w:lang w:val="en-US" w:eastAsia="zh-CN"/>
        </w:rPr>
      </w:pPr>
      <w:r>
        <w:rPr>
          <w:rFonts w:hint="eastAsia"/>
          <w:lang w:val="en-US" w:eastAsia="zh-CN"/>
        </w:rPr>
        <w:t>在相关领域发表过学术论文者或英文表达和写作能力突出者优先考虑。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联系方式</w:t>
      </w:r>
    </w:p>
    <w:p>
      <w:pPr>
        <w:numPr>
          <w:ilvl w:val="0"/>
          <w:numId w:val="0"/>
        </w:numPr>
        <w:rPr>
          <w:rFonts w:hint="eastAsia"/>
          <w:b/>
          <w:bCs/>
          <w:lang w:val="en-US" w:eastAsia="zh-CN"/>
        </w:rPr>
      </w:pPr>
    </w:p>
    <w:p>
      <w:pPr>
        <w:numPr>
          <w:ilvl w:val="0"/>
          <w:numId w:val="0"/>
        </w:numPr>
        <w:rPr>
          <w:rFonts w:hint="default"/>
          <w:lang w:val="en-US" w:eastAsia="zh-CN"/>
        </w:rPr>
      </w:pPr>
      <w:r>
        <w:rPr>
          <w:rFonts w:hint="eastAsia"/>
          <w:lang w:val="en-US" w:eastAsia="zh-CN"/>
        </w:rPr>
        <w:t>欢迎有意者发送邮件至zhangyq@sustech.edu.cn</w:t>
      </w: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EE892"/>
    <w:multiLevelType w:val="singleLevel"/>
    <w:tmpl w:val="F5EEE892"/>
    <w:lvl w:ilvl="0" w:tentative="0">
      <w:start w:val="1"/>
      <w:numFmt w:val="decimal"/>
      <w:suff w:val="nothing"/>
      <w:lvlText w:val="（%1）"/>
      <w:lvlJc w:val="left"/>
    </w:lvl>
  </w:abstractNum>
  <w:abstractNum w:abstractNumId="1">
    <w:nsid w:val="4BCA6FB5"/>
    <w:multiLevelType w:val="singleLevel"/>
    <w:tmpl w:val="4BCA6FB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25624"/>
    <w:rsid w:val="048C19AA"/>
    <w:rsid w:val="04942B39"/>
    <w:rsid w:val="06B60025"/>
    <w:rsid w:val="0C964BD5"/>
    <w:rsid w:val="0DA40C5A"/>
    <w:rsid w:val="1DA80CC6"/>
    <w:rsid w:val="1F6258ED"/>
    <w:rsid w:val="1F716964"/>
    <w:rsid w:val="22110E34"/>
    <w:rsid w:val="237A4E37"/>
    <w:rsid w:val="253726CF"/>
    <w:rsid w:val="26122F33"/>
    <w:rsid w:val="272A2EA6"/>
    <w:rsid w:val="2A883B08"/>
    <w:rsid w:val="2DEF0683"/>
    <w:rsid w:val="36667E31"/>
    <w:rsid w:val="3FC97DBB"/>
    <w:rsid w:val="45C528C1"/>
    <w:rsid w:val="47F916B5"/>
    <w:rsid w:val="4C3517B8"/>
    <w:rsid w:val="56CE53AC"/>
    <w:rsid w:val="56D64081"/>
    <w:rsid w:val="59952943"/>
    <w:rsid w:val="5D977B5F"/>
    <w:rsid w:val="610B4CB9"/>
    <w:rsid w:val="622748BE"/>
    <w:rsid w:val="622F5623"/>
    <w:rsid w:val="6665039D"/>
    <w:rsid w:val="6C4046DD"/>
    <w:rsid w:val="6C5A14F8"/>
    <w:rsid w:val="6EBE685D"/>
    <w:rsid w:val="74C84048"/>
    <w:rsid w:val="77D149F0"/>
    <w:rsid w:val="7B9A2862"/>
    <w:rsid w:val="7D635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2021-10-05T12:08:00Z</dcterms:created>
  <dc:creator>lab604</dc:creator>
  <cp:lastModifiedBy>WPS_1629604829</cp:lastModifiedBy>
  <dcterms:modified xsi:type="dcterms:W3CDTF">2021-10-09T04:26:53Z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BC845FEB32994A8996B4FBD9D8E06A8C</vt:lpwstr>
  </property>
</Properties>
</file>