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after="156" w:afterLines="50" w:line="400" w:lineRule="exact"/>
        <w:jc w:val="center"/>
        <w:rPr>
          <w:rFonts w:hint="eastAsia" w:asciiTheme="minorEastAsia" w:hAnsiTheme="minorEastAsia" w:eastAsiaTheme="minorEastAsia" w:cstheme="minorEastAsia"/>
          <w:b/>
          <w:sz w:val="40"/>
          <w:szCs w:val="40"/>
          <w:lang w:val="en-US" w:eastAsia="zh-CN" w:bidi="hi-IN"/>
        </w:rPr>
      </w:pPr>
      <w:r>
        <w:rPr>
          <w:rFonts w:hint="eastAsia" w:asciiTheme="minorEastAsia" w:hAnsiTheme="minorEastAsia" w:eastAsiaTheme="minorEastAsia" w:cstheme="minorEastAsia"/>
          <w:b/>
          <w:sz w:val="40"/>
          <w:szCs w:val="40"/>
          <w:lang w:bidi="hi-IN"/>
        </w:rPr>
        <w:t>《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软件系统设计与开发实践</w:t>
      </w:r>
      <w:r>
        <w:rPr>
          <w:rFonts w:hint="eastAsia" w:asciiTheme="minorEastAsia" w:hAnsiTheme="minorEastAsia" w:eastAsiaTheme="minorEastAsia" w:cstheme="minorEastAsia"/>
          <w:b/>
          <w:sz w:val="40"/>
          <w:szCs w:val="40"/>
          <w:lang w:bidi="hi-IN"/>
        </w:rPr>
        <w:t>》课程</w:t>
      </w:r>
      <w:r>
        <w:rPr>
          <w:rFonts w:hint="eastAsia" w:asciiTheme="minorEastAsia" w:hAnsiTheme="minorEastAsia" w:eastAsiaTheme="minorEastAsia" w:cstheme="minorEastAsia"/>
          <w:b/>
          <w:sz w:val="40"/>
          <w:szCs w:val="40"/>
          <w:lang w:val="en-US" w:eastAsia="zh-CN" w:bidi="hi-IN"/>
        </w:rPr>
        <w:t>任务书</w:t>
      </w:r>
    </w:p>
    <w:p>
      <w:pPr>
        <w:snapToGrid w:val="0"/>
        <w:spacing w:after="156" w:afterLines="50" w:line="400" w:lineRule="exact"/>
        <w:jc w:val="center"/>
        <w:rPr>
          <w:rFonts w:hint="eastAsia" w:asciiTheme="minorEastAsia" w:hAnsiTheme="minorEastAsia" w:eastAsiaTheme="minorEastAsia" w:cstheme="minorEastAsia"/>
          <w:b/>
          <w:sz w:val="40"/>
          <w:szCs w:val="40"/>
          <w:lang w:val="en-US" w:eastAsia="zh-CN" w:bidi="hi-IN"/>
        </w:rPr>
      </w:pPr>
    </w:p>
    <w:p>
      <w:pPr>
        <w:numPr>
          <w:ilvl w:val="0"/>
          <w:numId w:val="0"/>
        </w:numPr>
        <w:snapToGrid w:val="0"/>
        <w:spacing w:after="156" w:afterLines="50" w:line="400" w:lineRule="exact"/>
        <w:ind w:left="576" w:leftChars="0" w:hanging="576" w:firstLineChars="0"/>
        <w:rPr>
          <w:rFonts w:asciiTheme="minorEastAsia" w:hAnsiTheme="minorEastAsia" w:eastAsiaTheme="minorEastAsia" w:cstheme="minorEastAsia"/>
          <w:b/>
          <w:bCs/>
          <w:sz w:val="22"/>
          <w:szCs w:val="22"/>
          <w:lang w:bidi="hi-IN"/>
        </w:rPr>
      </w:pPr>
      <w:r>
        <w:rPr>
          <w:rFonts w:hint="default" w:ascii="宋体" w:hAnsi="宋体" w:eastAsia="宋体" w:cstheme="minorEastAsia"/>
          <w:b/>
          <w:bCs/>
          <w:kern w:val="2"/>
          <w:sz w:val="28"/>
          <w:szCs w:val="22"/>
          <w:lang w:val="en-US" w:eastAsia="zh-CN" w:bidi="hi-IN"/>
        </w:rPr>
        <w:t>一、</w:t>
      </w: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lang w:val="en-US" w:eastAsia="zh-CN" w:bidi="hi-IN"/>
        </w:rPr>
        <w:t>课程简介</w:t>
      </w:r>
    </w:p>
    <w:p>
      <w:pPr>
        <w:snapToGrid w:val="0"/>
        <w:spacing w:after="156" w:afterLines="50"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《软件系统设计与开发实践》课程</w:t>
      </w:r>
      <w:r>
        <w:rPr>
          <w:rFonts w:hint="eastAsia" w:asciiTheme="minorEastAsia" w:hAnsiTheme="minorEastAsia" w:eastAsiaTheme="minorEastAsia" w:cstheme="minorEastAsia"/>
          <w:bCs/>
          <w:sz w:val="24"/>
          <w:lang w:val="en-US" w:eastAsia="zh-CN" w:bidi="hi-IN"/>
        </w:rPr>
        <w:t>的</w:t>
      </w: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主要目的是</w:t>
      </w:r>
      <w:r>
        <w:rPr>
          <w:rFonts w:hint="eastAsia" w:asciiTheme="minorEastAsia" w:hAnsiTheme="minorEastAsia" w:eastAsiaTheme="minorEastAsia" w:cstheme="minorEastAsia"/>
          <w:sz w:val="24"/>
        </w:rPr>
        <w:t>培养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学生</w:t>
      </w:r>
      <w:r>
        <w:rPr>
          <w:rFonts w:hint="eastAsia" w:asciiTheme="minorEastAsia" w:hAnsiTheme="minorEastAsia" w:eastAsiaTheme="minorEastAsia" w:cstheme="minorEastAsia"/>
          <w:sz w:val="24"/>
        </w:rPr>
        <w:t>综合运用所学知识，分析和解决实际问题的能力。</w:t>
      </w: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促使学生将理论方法与实际应用相结合，能够</w:t>
      </w:r>
      <w:r>
        <w:rPr>
          <w:rFonts w:hint="eastAsia" w:asciiTheme="minorEastAsia" w:hAnsiTheme="minorEastAsia" w:eastAsiaTheme="minorEastAsia" w:cstheme="minorEastAsia"/>
          <w:sz w:val="24"/>
        </w:rPr>
        <w:t>全面而辩证地分析和处理问题，熟练掌握</w:t>
      </w: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软件开发的基本技术和工作过程，</w:t>
      </w:r>
      <w:r>
        <w:rPr>
          <w:rFonts w:hint="eastAsia" w:asciiTheme="minorEastAsia" w:hAnsiTheme="minorEastAsia" w:eastAsiaTheme="minorEastAsia" w:cstheme="minorEastAsia"/>
          <w:sz w:val="24"/>
        </w:rPr>
        <w:t>培养严谨认真的科学态度和务实的工作作风。</w:t>
      </w:r>
    </w:p>
    <w:p>
      <w:pPr>
        <w:numPr>
          <w:ilvl w:val="0"/>
          <w:numId w:val="0"/>
        </w:numPr>
        <w:snapToGrid w:val="0"/>
        <w:spacing w:after="156" w:afterLines="50" w:line="400" w:lineRule="exact"/>
        <w:ind w:left="576" w:leftChars="0" w:hanging="576" w:firstLineChars="0"/>
        <w:rPr>
          <w:rFonts w:asciiTheme="minorEastAsia" w:hAnsiTheme="minorEastAsia" w:eastAsiaTheme="minorEastAsia" w:cstheme="minorEastAsia"/>
          <w:b/>
          <w:bCs/>
          <w:sz w:val="36"/>
          <w:szCs w:val="36"/>
          <w:lang w:bidi="hi-IN"/>
        </w:rPr>
      </w:pPr>
      <w:r>
        <w:rPr>
          <w:rFonts w:hint="default" w:ascii="宋体" w:hAnsi="宋体" w:eastAsia="宋体" w:cstheme="minorEastAsia"/>
          <w:b/>
          <w:bCs/>
          <w:kern w:val="2"/>
          <w:sz w:val="28"/>
          <w:szCs w:val="36"/>
          <w:lang w:val="en-US" w:eastAsia="zh-CN" w:bidi="hi-IN"/>
        </w:rPr>
        <w:t>二、</w:t>
      </w: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lang w:val="en-US" w:eastAsia="zh-CN" w:bidi="hi-IN"/>
        </w:rPr>
        <w:t>课程目标</w:t>
      </w:r>
    </w:p>
    <w:p>
      <w:pPr>
        <w:snapToGrid w:val="0"/>
        <w:spacing w:after="156" w:afterLines="50" w:line="400" w:lineRule="exact"/>
        <w:ind w:firstLine="480" w:firstLineChars="200"/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lang w:val="en-US" w:eastAsia="zh-CN" w:bidi="hi-IN"/>
        </w:rPr>
        <w:t>课程</w:t>
      </w: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核心目标如下：</w:t>
      </w:r>
    </w:p>
    <w:p>
      <w:pPr>
        <w:snapToGrid w:val="0"/>
        <w:spacing w:after="156" w:afterLines="50" w:line="400" w:lineRule="exact"/>
        <w:ind w:firstLine="480" w:firstLineChars="200"/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1.掌握完整软件工程项目开发流程，</w:t>
      </w:r>
      <w:commentRangeStart w:id="0"/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涵盖需求分析、系统设计、编码实现、测试优化、文档撰写与项目部署全环节，</w:t>
      </w:r>
      <w:commentRangeEnd w:id="0"/>
      <w:r>
        <w:commentReference w:id="0"/>
      </w: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建立标准化工程开发思维。</w:t>
      </w:r>
    </w:p>
    <w:p>
      <w:pPr>
        <w:snapToGrid w:val="0"/>
        <w:spacing w:after="156" w:afterLines="50" w:line="400" w:lineRule="exact"/>
        <w:ind w:firstLine="480" w:firstLineChars="200"/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2.能够独立完成小型Web系统的架构选型、模块划分、数据库设计、接口设计与功能开发，具备基础的系统拆解与落地实现能力。</w:t>
      </w:r>
    </w:p>
    <w:p>
      <w:pPr>
        <w:snapToGrid w:val="0"/>
        <w:spacing w:after="156" w:afterLines="50" w:line="400" w:lineRule="exact"/>
        <w:ind w:firstLine="480" w:firstLineChars="200"/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3.提升团队协作、任务分工、进度管控、问题排查与沟通复盘能力，契合企业软件开发团队工作模式。</w:t>
      </w:r>
    </w:p>
    <w:p>
      <w:pPr>
        <w:numPr>
          <w:ilvl w:val="0"/>
          <w:numId w:val="0"/>
        </w:numPr>
        <w:snapToGrid w:val="0"/>
        <w:spacing w:after="156" w:afterLines="50" w:line="400" w:lineRule="exact"/>
        <w:ind w:left="576" w:leftChars="0" w:hanging="576" w:firstLineChars="0"/>
        <w:rPr>
          <w:rFonts w:hint="eastAsia" w:ascii="宋体" w:hAnsi="宋体" w:eastAsia="宋体" w:cs="宋体"/>
          <w:b/>
          <w:bCs/>
          <w:sz w:val="36"/>
          <w:szCs w:val="36"/>
          <w:lang w:bidi="hi-IN"/>
        </w:rPr>
      </w:pPr>
      <w:r>
        <w:rPr>
          <w:rFonts w:hint="default" w:ascii="宋体" w:hAnsi="宋体" w:eastAsia="宋体" w:cs="宋体"/>
          <w:b/>
          <w:bCs/>
          <w:kern w:val="2"/>
          <w:sz w:val="28"/>
          <w:szCs w:val="36"/>
          <w:lang w:val="en-US" w:eastAsia="zh-CN" w:bidi="hi-IN"/>
        </w:rPr>
        <w:t>三、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 w:bidi="hi-IN"/>
        </w:rPr>
        <w:t>课程任务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0" w:name="heading_2"/>
      <w:r>
        <w:rPr>
          <w:rFonts w:hint="eastAsia" w:ascii="宋体" w:hAnsi="宋体" w:eastAsia="宋体" w:cs="宋体"/>
          <w:b/>
          <w:sz w:val="30"/>
        </w:rPr>
        <w:t>1</w:t>
      </w:r>
      <w:r>
        <w:rPr>
          <w:rFonts w:hint="eastAsia" w:ascii="宋体" w:hAnsi="宋体" w:eastAsia="宋体" w:cs="宋体"/>
          <w:b/>
          <w:sz w:val="30"/>
          <w:lang w:val="en-US" w:eastAsia="zh-CN"/>
        </w:rPr>
        <w:t>.</w:t>
      </w:r>
      <w:r>
        <w:rPr>
          <w:rFonts w:hint="eastAsia" w:ascii="宋体" w:hAnsi="宋体" w:eastAsia="宋体" w:cs="宋体"/>
          <w:b/>
          <w:sz w:val="30"/>
        </w:rPr>
        <w:t xml:space="preserve"> </w:t>
      </w:r>
      <w:r>
        <w:rPr>
          <w:rFonts w:hint="eastAsia" w:ascii="宋体" w:hAnsi="宋体" w:eastAsia="宋体" w:cs="宋体"/>
          <w:b/>
          <w:sz w:val="30"/>
          <w:lang w:val="en-US" w:eastAsia="zh-CN"/>
        </w:rPr>
        <w:t>总体</w:t>
      </w:r>
      <w:r>
        <w:rPr>
          <w:rFonts w:hint="eastAsia" w:ascii="宋体" w:hAnsi="宋体" w:eastAsia="宋体" w:cs="宋体"/>
          <w:b/>
          <w:sz w:val="30"/>
        </w:rPr>
        <w:t>要求</w:t>
      </w:r>
      <w:bookmarkEnd w:id="0"/>
    </w:p>
    <w:p>
      <w:pPr>
        <w:spacing w:before="120" w:after="120" w:line="288" w:lineRule="auto"/>
        <w:ind w:left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各小组自主选题，完成一个</w:t>
      </w:r>
      <w:r>
        <w:rPr>
          <w:rFonts w:hint="eastAsia" w:ascii="宋体" w:hAnsi="宋体" w:eastAsia="宋体" w:cs="宋体"/>
          <w:b/>
          <w:sz w:val="24"/>
          <w:szCs w:val="24"/>
        </w:rPr>
        <w:t>功能完整、可正常运行、逻辑自洽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小型Web业务系统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</w:t>
      </w:r>
      <w:r>
        <w:rPr>
          <w:rFonts w:hint="eastAsia" w:ascii="宋体" w:hAnsi="宋体" w:eastAsia="宋体" w:cs="宋体"/>
          <w:sz w:val="24"/>
          <w:szCs w:val="24"/>
        </w:rPr>
        <w:t>包含：用户访问入口、基础业务功能、数据持久化存储、基础权限/角色区分、简单交互页面与异常处理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等。</w:t>
      </w:r>
      <w:r>
        <w:rPr>
          <w:rFonts w:hint="eastAsia" w:ascii="宋体" w:hAnsi="宋体" w:eastAsia="宋体" w:cs="宋体"/>
          <w:sz w:val="24"/>
          <w:szCs w:val="24"/>
        </w:rPr>
        <w:t>项目不限制具体开发框架与技术栈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sz w:val="24"/>
          <w:szCs w:val="24"/>
        </w:rPr>
        <w:t>需保证项目闭环可用。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</w:t>
      </w:r>
      <w:r>
        <w:rPr>
          <w:rFonts w:hint="eastAsia" w:ascii="宋体" w:hAnsi="宋体" w:eastAsia="宋体" w:cs="宋体"/>
          <w:sz w:val="24"/>
          <w:szCs w:val="24"/>
        </w:rPr>
        <w:t>满足轻量化、实用性、完整性原则，符合软件工程模块化、规范化开发思想。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以下为项目具体要求：</w:t>
      </w:r>
    </w:p>
    <w:p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commentRangeStart w:id="1"/>
      <w:r>
        <w:rPr>
          <w:rFonts w:hint="eastAsia" w:ascii="宋体" w:hAnsi="宋体" w:eastAsia="宋体" w:cs="宋体"/>
          <w:sz w:val="24"/>
          <w:szCs w:val="24"/>
        </w:rPr>
        <w:t>前后端交互正常，数据可正常新增、查询、更新、删除；</w:t>
      </w:r>
    </w:p>
    <w:p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实现数据持久化存储，页面数据与数据库实时同步；</w:t>
      </w:r>
    </w:p>
    <w:p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具备基础用户功能：注册/登录、权限区分（普通用户/管理员）；</w:t>
      </w:r>
    </w:p>
    <w:p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具备基础异常处理：表单校验、错误提示、非法访问拦截；</w:t>
      </w:r>
    </w:p>
    <w:p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代码结构模块化、分层清晰，无大量冗余无效代码，命名规范。</w:t>
      </w:r>
    </w:p>
    <w:p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系统界面美观大方、简洁明了，交互逻辑清晰</w:t>
      </w:r>
      <w:commentRangeEnd w:id="1"/>
      <w:r>
        <w:commentReference w:id="1"/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bookmarkStart w:id="1" w:name="heading_3"/>
      <w:r>
        <w:rPr>
          <w:rFonts w:hint="eastAsia" w:ascii="宋体" w:hAnsi="宋体" w:eastAsia="宋体" w:cs="宋体"/>
          <w:b/>
          <w:sz w:val="30"/>
        </w:rPr>
        <w:t>2. 分组要求</w:t>
      </w:r>
      <w:bookmarkEnd w:id="1"/>
    </w:p>
    <w:p>
      <w:pPr>
        <w:spacing w:before="120" w:after="120" w:line="288" w:lineRule="auto"/>
        <w:ind w:left="0" w:firstLine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每组3–5人，自由组队，组内明确分工。每组需明确项目经理、前端开发、后端开发、测试、文档编写等角色，鼓励角色轮换、全员参与核心开发，确保每位学生均有实操产出。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同时，需</w:t>
      </w:r>
      <w:r>
        <w:rPr>
          <w:rFonts w:hint="eastAsia" w:ascii="宋体" w:hAnsi="宋体" w:eastAsia="宋体" w:cs="宋体"/>
          <w:sz w:val="24"/>
          <w:szCs w:val="24"/>
        </w:rPr>
        <w:t>明确每位成员具体工作内容、工作量占比、贡献说明（作为个人评分依据）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" w:name="heading_5"/>
      <w:r>
        <w:rPr>
          <w:rFonts w:hint="eastAsia" w:ascii="宋体" w:hAnsi="宋体" w:eastAsia="宋体" w:cs="宋体"/>
          <w:b/>
          <w:sz w:val="32"/>
        </w:rPr>
        <w:t>三、技术选型规范</w:t>
      </w:r>
      <w:bookmarkEnd w:id="2"/>
    </w:p>
    <w:p>
      <w:pPr>
        <w:spacing w:before="120" w:after="120" w:line="288" w:lineRule="auto"/>
        <w:ind w:left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为适配不同学生技术基础，本次实践不指定、不强制任何技术框架，学生可根据自身掌握程度自主选型，仅要求技术栈成熟稳定、可落地实现、适配Web系统开发。提供主流选型参考，供不同基础学生选择：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" w:name="heading_6"/>
      <w:r>
        <w:rPr>
          <w:rFonts w:hint="eastAsia" w:ascii="宋体" w:hAnsi="宋体" w:eastAsia="宋体" w:cs="宋体"/>
          <w:b/>
          <w:sz w:val="30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30"/>
        </w:rPr>
        <w:t>. 前端技术（任选其一或自主搭配）</w:t>
      </w:r>
      <w:bookmarkEnd w:id="3"/>
    </w:p>
    <w:p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入门轻量化：HTML+CSS+JavaScript、Bootstrap、LayUI、JQuery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进阶主流：Vue2/Vue3、</w:t>
      </w:r>
      <w:commentRangeStart w:id="2"/>
      <w:r>
        <w:rPr>
          <w:rFonts w:hint="eastAsia" w:ascii="宋体" w:hAnsi="宋体" w:eastAsia="宋体" w:cs="宋体"/>
          <w:sz w:val="24"/>
          <w:szCs w:val="24"/>
        </w:rPr>
        <w:t>React</w:t>
      </w:r>
      <w:commentRangeEnd w:id="2"/>
      <w:r>
        <w:commentReference w:id="2"/>
      </w:r>
      <w:r>
        <w:rPr>
          <w:rFonts w:hint="eastAsia" w:ascii="宋体" w:hAnsi="宋体" w:eastAsia="宋体" w:cs="宋体"/>
          <w:sz w:val="24"/>
          <w:szCs w:val="24"/>
        </w:rPr>
        <w:t>、Element Plus、Ant Design 等主流前端框架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4" w:name="heading_7"/>
      <w:r>
        <w:rPr>
          <w:rFonts w:hint="eastAsia" w:ascii="宋体" w:hAnsi="宋体" w:eastAsia="宋体" w:cs="宋体"/>
          <w:b/>
          <w:sz w:val="30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30"/>
        </w:rPr>
        <w:t>. 后端技术（任选其一或自主搭配）</w:t>
      </w:r>
      <w:bookmarkEnd w:id="4"/>
    </w:p>
    <w:p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Java方向：SSM、</w:t>
      </w:r>
      <w:commentRangeStart w:id="3"/>
      <w:r>
        <w:rPr>
          <w:rFonts w:hint="eastAsia" w:ascii="宋体" w:hAnsi="宋体" w:eastAsia="宋体" w:cs="宋体"/>
          <w:sz w:val="24"/>
          <w:szCs w:val="24"/>
        </w:rPr>
        <w:t>Spring Boot</w:t>
      </w:r>
      <w:commentRangeEnd w:id="3"/>
      <w:r>
        <w:commentReference w:id="3"/>
      </w:r>
      <w:r>
        <w:rPr>
          <w:rFonts w:hint="eastAsia" w:ascii="宋体" w:hAnsi="宋体" w:eastAsia="宋体" w:cs="宋体"/>
          <w:sz w:val="24"/>
          <w:szCs w:val="24"/>
        </w:rPr>
        <w:t>、Spring MVC（入门友好，适配多数学生基础）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Python方向：Django、Flask、FastAPI（轻量化、开发高效）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其他方向：Node.js、PHP、.NET 等成熟Web后端技术栈均可使用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5" w:name="heading_8"/>
      <w:r>
        <w:rPr>
          <w:rFonts w:hint="eastAsia" w:ascii="宋体" w:hAnsi="宋体" w:eastAsia="宋体" w:cs="宋体"/>
          <w:b/>
          <w:sz w:val="30"/>
        </w:rPr>
        <w:t>3. 数据库与工具</w:t>
      </w:r>
      <w:bookmarkEnd w:id="5"/>
    </w:p>
    <w:p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数据库：</w:t>
      </w:r>
      <w:commentRangeStart w:id="4"/>
      <w:r>
        <w:rPr>
          <w:rFonts w:hint="eastAsia" w:ascii="宋体" w:hAnsi="宋体" w:eastAsia="宋体" w:cs="宋体"/>
          <w:sz w:val="24"/>
          <w:szCs w:val="24"/>
        </w:rPr>
        <w:t>MySQL</w:t>
      </w:r>
      <w:commentRangeEnd w:id="4"/>
      <w:r>
        <w:commentReference w:id="4"/>
      </w:r>
      <w:r>
        <w:rPr>
          <w:rFonts w:hint="eastAsia" w:ascii="宋体" w:hAnsi="宋体" w:eastAsia="宋体" w:cs="宋体"/>
          <w:sz w:val="24"/>
          <w:szCs w:val="24"/>
        </w:rPr>
        <w:t>、SQLite、PostgreSQL 等关系型数据库优先，禁止无数据库纯静态页面项目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开发工具、版本控制、测试工具不限，</w:t>
      </w:r>
      <w:commentRangeStart w:id="5"/>
      <w:r>
        <w:rPr>
          <w:rFonts w:hint="eastAsia" w:ascii="宋体" w:hAnsi="宋体" w:eastAsia="宋体" w:cs="宋体"/>
          <w:sz w:val="24"/>
          <w:szCs w:val="24"/>
        </w:rPr>
        <w:t>建议统一使用Git进行版本管理</w:t>
      </w:r>
      <w:commentRangeEnd w:id="5"/>
      <w:r>
        <w:commentReference w:id="5"/>
      </w:r>
      <w:r>
        <w:rPr>
          <w:rFonts w:hint="eastAsia" w:ascii="宋体" w:hAnsi="宋体" w:eastAsia="宋体" w:cs="宋体"/>
          <w:sz w:val="24"/>
          <w:szCs w:val="24"/>
        </w:rPr>
        <w:t>，培养工程规范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" w:name="heading_10"/>
      <w:r>
        <w:rPr>
          <w:rFonts w:hint="eastAsia" w:ascii="宋体" w:hAnsi="宋体" w:eastAsia="宋体" w:cs="宋体"/>
          <w:b/>
          <w:sz w:val="32"/>
        </w:rPr>
        <w:t>四、推荐选题方向（可选、可自主创新）</w:t>
      </w:r>
      <w:bookmarkEnd w:id="6"/>
    </w:p>
    <w:p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学生可自主拟定选题，选题需贴合小型业务场景、工作量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适中</w:t>
      </w:r>
      <w:r>
        <w:rPr>
          <w:rFonts w:hint="eastAsia" w:ascii="宋体" w:hAnsi="宋体" w:eastAsia="宋体" w:cs="宋体"/>
          <w:sz w:val="24"/>
          <w:szCs w:val="24"/>
        </w:rPr>
        <w:t>、难度适中，禁止超大场景、无法落地或纯静态展示项目。推荐选题参考：</w:t>
      </w:r>
    </w:p>
    <w:p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校园类：校园图书借阅系统、学生信息管理系统、校园失物招领系统、课程作业提交系统、社团管理系统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生活工具类：个人记账系统、简易票务预约系统、宿舍报修管理系统、在线留言反馈系统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通用管理类：小型商品进销存系统、员工信息管理系统、简易博客/资讯管理系统、考勤管理系统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numPr>
          <w:ilvl w:val="0"/>
          <w:numId w:val="0"/>
        </w:numPr>
        <w:snapToGrid w:val="0"/>
        <w:spacing w:after="156" w:afterLines="50" w:line="400" w:lineRule="exact"/>
        <w:ind w:left="576" w:leftChars="0" w:hanging="576" w:firstLineChars="0"/>
        <w:rPr>
          <w:rFonts w:asciiTheme="minorEastAsia" w:hAnsiTheme="minorEastAsia" w:eastAsiaTheme="minorEastAsia" w:cstheme="minorEastAsia"/>
          <w:b/>
          <w:bCs/>
          <w:sz w:val="28"/>
          <w:szCs w:val="28"/>
          <w:lang w:bidi="hi-IN"/>
        </w:rPr>
      </w:pPr>
      <w:bookmarkStart w:id="7" w:name="_Toc168480529"/>
      <w:r>
        <w:rPr>
          <w:rFonts w:hint="eastAsia" w:ascii="宋体" w:hAnsi="宋体" w:eastAsia="宋体" w:cstheme="minorEastAsia"/>
          <w:b/>
          <w:bCs/>
          <w:kern w:val="2"/>
          <w:sz w:val="28"/>
          <w:szCs w:val="28"/>
          <w:lang w:val="en-US" w:eastAsia="zh-CN" w:bidi="hi-IN"/>
        </w:rPr>
        <w:t>五</w:t>
      </w:r>
      <w:r>
        <w:rPr>
          <w:rFonts w:hint="default" w:ascii="宋体" w:hAnsi="宋体" w:eastAsia="宋体" w:cstheme="minorEastAsia"/>
          <w:b/>
          <w:bCs/>
          <w:kern w:val="2"/>
          <w:sz w:val="28"/>
          <w:szCs w:val="28"/>
          <w:lang w:val="en-US" w:eastAsia="zh-CN" w:bidi="hi-IN"/>
        </w:rPr>
        <w:t>、</w:t>
      </w:r>
      <w:commentRangeStart w:id="6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bidi="hi-IN"/>
        </w:rPr>
        <w:t>课程报告内容要求</w:t>
      </w:r>
      <w:bookmarkEnd w:id="7"/>
      <w:commentRangeEnd w:id="6"/>
      <w:r>
        <w:commentReference w:id="6"/>
      </w:r>
    </w:p>
    <w:p>
      <w:pPr>
        <w:pStyle w:val="6"/>
        <w:spacing w:after="156" w:afterLines="50" w:line="400" w:lineRule="exact"/>
        <w:ind w:firstLine="48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lang w:bidi="hi-IN"/>
        </w:rPr>
        <w:t>课程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报告是学习过程与成果的总结，集中反映了同学们的理论基础、实践水平及将二者有机结合的能力。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要求按照软件工程的开发流程和规范撰写课程报告。主要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包含需求分析、技术选型、系统架构、模块设计、数据库设计、接口说明、开发难点与解决方案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等内容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>
      <w:pPr>
        <w:spacing w:after="156" w:afterLines="50"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根据下面的内容要求，提交课程报告一份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各组员不得雷同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</w:rPr>
        <w:t>。</w:t>
      </w:r>
    </w:p>
    <w:p>
      <w:pPr>
        <w:pStyle w:val="3"/>
        <w:numPr>
          <w:ilvl w:val="0"/>
          <w:numId w:val="4"/>
        </w:numPr>
        <w:spacing w:after="156" w:afterLines="50" w:line="400" w:lineRule="exact"/>
        <w:ind w:firstLine="480"/>
        <w:rPr>
          <w:rFonts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本课程报告应包含以下几个部分：封面、目录、正文、总结、参考文献、附录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评分表</w:t>
      </w:r>
      <w:r>
        <w:rPr>
          <w:rFonts w:hint="eastAsia" w:asciiTheme="minorEastAsia" w:hAnsiTheme="minorEastAsia" w:eastAsiaTheme="minorEastAsia" w:cstheme="minorEastAsia"/>
          <w:sz w:val="24"/>
        </w:rPr>
        <w:t>等。</w:t>
      </w:r>
      <w:bookmarkStart w:id="9" w:name="_GoBack"/>
      <w:bookmarkEnd w:id="9"/>
    </w:p>
    <w:p>
      <w:pPr>
        <w:pStyle w:val="3"/>
        <w:numPr>
          <w:ilvl w:val="0"/>
          <w:numId w:val="4"/>
        </w:numPr>
        <w:spacing w:after="156" w:afterLines="50" w:line="400" w:lineRule="exact"/>
        <w:ind w:firstLine="480"/>
        <w:rPr>
          <w:rFonts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报告总字数不少于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</w:rPr>
        <w:t>000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中文</w:t>
      </w:r>
      <w:r>
        <w:rPr>
          <w:rFonts w:hint="eastAsia" w:asciiTheme="minorEastAsia" w:hAnsiTheme="minorEastAsia" w:eastAsiaTheme="minorEastAsia" w:cstheme="minorEastAsia"/>
          <w:sz w:val="24"/>
        </w:rPr>
        <w:t>字。</w:t>
      </w:r>
    </w:p>
    <w:p>
      <w:pPr>
        <w:pStyle w:val="3"/>
        <w:numPr>
          <w:ilvl w:val="0"/>
          <w:numId w:val="4"/>
        </w:numPr>
        <w:spacing w:after="156" w:afterLines="50" w:line="400" w:lineRule="exact"/>
        <w:ind w:firstLine="480"/>
        <w:rPr>
          <w:rFonts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观点正确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</w:rPr>
        <w:t>论述深入全面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</w:rPr>
        <w:t>图文并茂，条理分明。</w:t>
      </w:r>
    </w:p>
    <w:p>
      <w:pPr>
        <w:numPr>
          <w:ilvl w:val="0"/>
          <w:numId w:val="0"/>
        </w:numPr>
        <w:snapToGrid w:val="0"/>
        <w:spacing w:after="156" w:afterLines="50" w:line="400" w:lineRule="exact"/>
        <w:ind w:left="576" w:leftChars="0" w:hanging="576" w:firstLineChars="0"/>
        <w:rPr>
          <w:rFonts w:asciiTheme="minorEastAsia" w:hAnsiTheme="minorEastAsia" w:eastAsiaTheme="minorEastAsia" w:cstheme="minorEastAsia"/>
          <w:b/>
          <w:bCs/>
          <w:sz w:val="28"/>
          <w:szCs w:val="28"/>
          <w:lang w:bidi="hi-IN"/>
        </w:rPr>
      </w:pPr>
      <w:r>
        <w:rPr>
          <w:rFonts w:hint="eastAsia" w:ascii="宋体" w:hAnsi="宋体" w:eastAsia="宋体" w:cstheme="minorEastAsia"/>
          <w:b/>
          <w:bCs/>
          <w:kern w:val="2"/>
          <w:sz w:val="28"/>
          <w:szCs w:val="28"/>
          <w:lang w:val="en-US" w:eastAsia="zh-CN" w:bidi="hi-IN"/>
        </w:rPr>
        <w:t>六</w:t>
      </w:r>
      <w:r>
        <w:rPr>
          <w:rFonts w:hint="default" w:ascii="宋体" w:hAnsi="宋体" w:eastAsia="宋体" w:cstheme="minorEastAsia"/>
          <w:b/>
          <w:bCs/>
          <w:kern w:val="2"/>
          <w:sz w:val="28"/>
          <w:szCs w:val="28"/>
          <w:lang w:val="en-US" w:eastAsia="zh-CN" w:bidi="hi-I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bidi="hi-IN"/>
        </w:rPr>
        <w:t>课程报告格式要求</w:t>
      </w:r>
    </w:p>
    <w:p>
      <w:pPr>
        <w:pStyle w:val="6"/>
        <w:spacing w:after="156" w:afterLines="50" w:line="400" w:lineRule="exact"/>
        <w:ind w:firstLine="480"/>
        <w:rPr>
          <w:rFonts w:hint="eastAsia" w:asciiTheme="minorEastAsia" w:hAnsiTheme="minorEastAsia" w:eastAsiaTheme="minorEastAsia" w:cstheme="minorEastAsia"/>
          <w:bCs/>
          <w:sz w:val="24"/>
          <w:szCs w:val="24"/>
          <w:lang w:bidi="hi-I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lang w:bidi="hi-IN"/>
        </w:rPr>
        <w:t>标题应简短、明确、有概括性。标题字数要适当，一般不超过25个字。如果有细节可以分成主标题和副标题。使用A4打印纸打印。第一级（章）题序和题名用黑体小二号字。第二级（条）题序和题名用黑体小三号字。第三级（条）题序和题名用黑体四号字。第四级（条）题序和题名用黑体小四号字。正文各层次内容用宋体小四号字（英文用新罗马体12），固定值，24磅。</w:t>
      </w:r>
    </w:p>
    <w:p>
      <w:pPr>
        <w:numPr>
          <w:ilvl w:val="0"/>
          <w:numId w:val="0"/>
        </w:numPr>
        <w:snapToGrid w:val="0"/>
        <w:spacing w:after="156" w:afterLines="50" w:line="400" w:lineRule="exact"/>
        <w:ind w:left="576" w:leftChars="0" w:hanging="576" w:firstLineChars="0"/>
        <w:rPr>
          <w:rFonts w:asciiTheme="minorEastAsia" w:hAnsiTheme="minorEastAsia" w:eastAsiaTheme="minorEastAsia" w:cstheme="minorEastAsia"/>
          <w:b/>
          <w:bCs/>
          <w:sz w:val="28"/>
          <w:szCs w:val="28"/>
          <w:lang w:bidi="hi-IN"/>
        </w:rPr>
      </w:pPr>
      <w:r>
        <w:rPr>
          <w:rFonts w:hint="eastAsia" w:ascii="宋体" w:hAnsi="宋体" w:eastAsia="宋体" w:cstheme="minorEastAsia"/>
          <w:b/>
          <w:bCs/>
          <w:kern w:val="2"/>
          <w:sz w:val="28"/>
          <w:szCs w:val="28"/>
          <w:lang w:val="en-US" w:eastAsia="zh-CN" w:bidi="hi-IN"/>
        </w:rPr>
        <w:t>七</w:t>
      </w:r>
      <w:r>
        <w:rPr>
          <w:rFonts w:hint="default" w:ascii="宋体" w:hAnsi="宋体" w:eastAsia="宋体" w:cstheme="minorEastAsia"/>
          <w:b/>
          <w:bCs/>
          <w:kern w:val="2"/>
          <w:sz w:val="28"/>
          <w:szCs w:val="28"/>
          <w:lang w:val="en-US" w:eastAsia="zh-CN" w:bidi="hi-I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bidi="hi-IN"/>
        </w:rPr>
        <w:t>课程评分标准</w:t>
      </w:r>
    </w:p>
    <w:tbl>
      <w:tblPr>
        <w:tblStyle w:val="11"/>
        <w:tblW w:w="0" w:type="auto"/>
        <w:tblInd w:w="5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4333"/>
        <w:gridCol w:w="1249"/>
        <w:gridCol w:w="12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78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bookmarkStart w:id="8" w:name="_Toc429650893"/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1</w:t>
            </w:r>
          </w:p>
        </w:tc>
        <w:tc>
          <w:tcPr>
            <w:tcW w:w="4333" w:type="dxa"/>
            <w:vAlign w:val="center"/>
          </w:tcPr>
          <w:p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学习态度、遵守纪律</w:t>
            </w:r>
          </w:p>
        </w:tc>
        <w:tc>
          <w:tcPr>
            <w:tcW w:w="1249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0</w:t>
            </w:r>
          </w:p>
        </w:tc>
        <w:tc>
          <w:tcPr>
            <w:tcW w:w="1289" w:type="dxa"/>
            <w:vAlign w:val="center"/>
          </w:tcPr>
          <w:p>
            <w:pPr>
              <w:spacing w:after="156" w:afterLines="50" w:line="400" w:lineRule="exact"/>
              <w:rPr>
                <w:rFonts w:asciiTheme="minorEastAsia" w:hAnsiTheme="minorEastAsia" w:eastAsiaTheme="minorEastAsia" w:cstheme="minorEastAsia"/>
                <w:sz w:val="24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78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2</w:t>
            </w:r>
          </w:p>
        </w:tc>
        <w:tc>
          <w:tcPr>
            <w:tcW w:w="4333" w:type="dxa"/>
            <w:vAlign w:val="center"/>
          </w:tcPr>
          <w:p>
            <w:pPr>
              <w:spacing w:after="156" w:afterLines="50" w:line="400" w:lineRule="exact"/>
              <w:jc w:val="left"/>
              <w:rPr>
                <w:rFonts w:hint="default" w:asciiTheme="minorEastAsia" w:hAnsiTheme="minorEastAsia" w:eastAsiaTheme="minorEastAsia" w:cstheme="minorEastAsia"/>
                <w:sz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系统方案设计情况</w:t>
            </w:r>
          </w:p>
        </w:tc>
        <w:tc>
          <w:tcPr>
            <w:tcW w:w="1249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30</w:t>
            </w:r>
          </w:p>
        </w:tc>
        <w:tc>
          <w:tcPr>
            <w:tcW w:w="1289" w:type="dxa"/>
            <w:vAlign w:val="center"/>
          </w:tcPr>
          <w:p>
            <w:pPr>
              <w:spacing w:after="156" w:afterLines="50" w:line="400" w:lineRule="exact"/>
              <w:rPr>
                <w:rFonts w:asciiTheme="minorEastAsia" w:hAnsiTheme="minorEastAsia" w:eastAsiaTheme="minorEastAsia" w:cstheme="minorEastAsia"/>
                <w:sz w:val="24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78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3</w:t>
            </w:r>
          </w:p>
        </w:tc>
        <w:tc>
          <w:tcPr>
            <w:tcW w:w="4333" w:type="dxa"/>
            <w:vAlign w:val="center"/>
          </w:tcPr>
          <w:p>
            <w:pPr>
              <w:spacing w:after="156" w:afterLines="50" w:line="400" w:lineRule="exact"/>
              <w:jc w:val="left"/>
              <w:rPr>
                <w:rFonts w:hint="default" w:asciiTheme="minorEastAsia" w:hAnsiTheme="minorEastAsia" w:eastAsiaTheme="minorEastAsia" w:cstheme="minorEastAsia"/>
                <w:sz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系统实现情况</w:t>
            </w:r>
          </w:p>
        </w:tc>
        <w:tc>
          <w:tcPr>
            <w:tcW w:w="1249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0</w:t>
            </w:r>
          </w:p>
        </w:tc>
        <w:tc>
          <w:tcPr>
            <w:tcW w:w="1289" w:type="dxa"/>
            <w:vAlign w:val="center"/>
          </w:tcPr>
          <w:p>
            <w:pPr>
              <w:spacing w:after="156" w:afterLines="50" w:line="400" w:lineRule="exact"/>
              <w:rPr>
                <w:rFonts w:asciiTheme="minorEastAsia" w:hAnsiTheme="minorEastAsia" w:eastAsiaTheme="minorEastAsia" w:cstheme="minorEastAsia"/>
                <w:sz w:val="24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78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4</w:t>
            </w:r>
          </w:p>
        </w:tc>
        <w:tc>
          <w:tcPr>
            <w:tcW w:w="4333" w:type="dxa"/>
            <w:vAlign w:val="center"/>
          </w:tcPr>
          <w:p>
            <w:pPr>
              <w:spacing w:after="156" w:afterLines="50" w:line="400" w:lineRule="exact"/>
              <w:jc w:val="left"/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报告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文档质量，格式规范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/>
              </w:rPr>
              <w:t>情况</w:t>
            </w:r>
          </w:p>
        </w:tc>
        <w:tc>
          <w:tcPr>
            <w:tcW w:w="1249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20</w:t>
            </w:r>
          </w:p>
        </w:tc>
        <w:tc>
          <w:tcPr>
            <w:tcW w:w="1289" w:type="dxa"/>
            <w:vAlign w:val="center"/>
          </w:tcPr>
          <w:p>
            <w:pPr>
              <w:spacing w:after="156" w:afterLines="50" w:line="400" w:lineRule="exact"/>
              <w:rPr>
                <w:rFonts w:asciiTheme="minorEastAsia" w:hAnsiTheme="minorEastAsia" w:eastAsiaTheme="minorEastAsia" w:cstheme="minorEastAsia"/>
                <w:sz w:val="24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78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5</w:t>
            </w:r>
          </w:p>
        </w:tc>
        <w:tc>
          <w:tcPr>
            <w:tcW w:w="4333" w:type="dxa"/>
            <w:vAlign w:val="center"/>
          </w:tcPr>
          <w:p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8"/>
              </w:rPr>
              <w:t>提交及验收情况</w:t>
            </w:r>
          </w:p>
        </w:tc>
        <w:tc>
          <w:tcPr>
            <w:tcW w:w="1249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10</w:t>
            </w:r>
          </w:p>
        </w:tc>
        <w:tc>
          <w:tcPr>
            <w:tcW w:w="1289" w:type="dxa"/>
            <w:vAlign w:val="center"/>
          </w:tcPr>
          <w:p>
            <w:pPr>
              <w:spacing w:after="156" w:afterLines="50" w:line="400" w:lineRule="exact"/>
              <w:rPr>
                <w:rFonts w:asciiTheme="minorEastAsia" w:hAnsiTheme="minorEastAsia" w:eastAsiaTheme="minorEastAsia" w:cstheme="minorEastAsia"/>
                <w:sz w:val="24"/>
                <w:szCs w:val="22"/>
              </w:rPr>
            </w:pPr>
          </w:p>
        </w:tc>
      </w:tr>
      <w:bookmarkEnd w:id="8"/>
    </w:tbl>
    <w:tbl>
      <w:tblPr>
        <w:tblStyle w:val="11"/>
        <w:tblpPr w:leftFromText="180" w:rightFromText="180" w:vertAnchor="text" w:horzAnchor="margin" w:tblpY="4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24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</w:rPr>
              <w:t>学   号：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</w:tbl>
    <w:p>
      <w:pPr>
        <w:spacing w:after="156" w:afterLines="50" w:line="400" w:lineRule="exact"/>
        <w:rPr>
          <w:rFonts w:asciiTheme="minorEastAsia" w:hAnsiTheme="minorEastAsia" w:eastAsiaTheme="minorEastAsia" w:cstheme="minorEastAsia"/>
          <w:sz w:val="24"/>
        </w:rPr>
      </w:pPr>
    </w:p>
    <w:p>
      <w:pPr>
        <w:spacing w:after="156" w:afterLines="50" w:line="400" w:lineRule="exact"/>
        <w:rPr>
          <w:rFonts w:asciiTheme="minorEastAsia" w:hAnsiTheme="minorEastAsia" w:eastAsiaTheme="minorEastAsia" w:cstheme="minorEastAsia"/>
          <w:sz w:val="24"/>
        </w:rPr>
      </w:pPr>
    </w:p>
    <w:p>
      <w:pPr>
        <w:spacing w:after="156" w:afterLines="50" w:line="400" w:lineRule="exact"/>
        <w:jc w:val="center"/>
        <w:rPr>
          <w:rFonts w:asciiTheme="minorEastAsia" w:hAnsiTheme="minorEastAsia" w:eastAsiaTheme="minorEastAsia" w:cstheme="minorEastAsia"/>
          <w:b/>
          <w:bCs/>
          <w:sz w:val="52"/>
        </w:rPr>
      </w:pPr>
    </w:p>
    <w:p>
      <w:pPr>
        <w:spacing w:after="156" w:afterLines="50" w:line="400" w:lineRule="exact"/>
        <w:ind w:firstLine="210" w:firstLineChars="100"/>
        <w:jc w:val="center"/>
        <w:rPr>
          <w:rFonts w:asciiTheme="minorEastAsia" w:hAnsiTheme="minorEastAsia" w:eastAsiaTheme="minorEastAsia" w:cstheme="minorEastAsia"/>
          <w:b/>
          <w:sz w:val="44"/>
          <w:szCs w:val="44"/>
        </w:rPr>
      </w:pP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409575</wp:posOffset>
            </wp:positionH>
            <wp:positionV relativeFrom="paragraph">
              <wp:posOffset>274320</wp:posOffset>
            </wp:positionV>
            <wp:extent cx="4229100" cy="981710"/>
            <wp:effectExtent l="0" t="0" r="7620" b="8890"/>
            <wp:wrapTopAndBottom/>
            <wp:docPr id="1" name="图片 2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G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156" w:afterLines="50" w:line="400" w:lineRule="exact"/>
        <w:ind w:firstLine="361" w:firstLineChars="100"/>
        <w:jc w:val="center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</w:p>
    <w:p>
      <w:pPr>
        <w:spacing w:after="156" w:afterLines="50" w:line="400" w:lineRule="exact"/>
        <w:ind w:firstLine="361" w:firstLineChars="100"/>
        <w:jc w:val="center"/>
        <w:rPr>
          <w:rFonts w:asciiTheme="minorEastAsia" w:hAnsiTheme="minorEastAsia" w:eastAsiaTheme="minorEastAsia" w:cs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《软件系统设计与开发实践》课程报告</w:t>
      </w:r>
    </w:p>
    <w:p>
      <w:pPr>
        <w:spacing w:after="156" w:afterLines="50" w:line="400" w:lineRule="exact"/>
        <w:ind w:firstLine="720" w:firstLineChars="200"/>
        <w:rPr>
          <w:rFonts w:asciiTheme="minorEastAsia" w:hAnsiTheme="minorEastAsia" w:eastAsiaTheme="minorEastAsia" w:cstheme="minorEastAsia"/>
          <w:sz w:val="36"/>
          <w:szCs w:val="36"/>
        </w:rPr>
      </w:pPr>
    </w:p>
    <w:p>
      <w:pPr>
        <w:spacing w:after="156" w:afterLines="50" w:line="400" w:lineRule="exact"/>
        <w:ind w:firstLine="720" w:firstLineChars="200"/>
        <w:rPr>
          <w:rFonts w:asciiTheme="minorEastAsia" w:hAnsiTheme="minorEastAsia" w:eastAsiaTheme="minorEastAsia" w:cstheme="minorEastAsia"/>
          <w:sz w:val="36"/>
          <w:szCs w:val="36"/>
        </w:rPr>
      </w:pPr>
    </w:p>
    <w:p>
      <w:pPr>
        <w:spacing w:after="156" w:afterLines="50" w:line="400" w:lineRule="exact"/>
        <w:ind w:firstLine="720" w:firstLineChars="200"/>
        <w:rPr>
          <w:rFonts w:asciiTheme="minorEastAsia" w:hAnsiTheme="minorEastAsia" w:eastAsiaTheme="minorEastAsia" w:cstheme="minorEastAsia"/>
          <w:sz w:val="36"/>
          <w:szCs w:val="36"/>
        </w:rPr>
      </w:pPr>
    </w:p>
    <w:p>
      <w:pPr>
        <w:spacing w:after="156" w:afterLines="50" w:line="400" w:lineRule="exact"/>
        <w:ind w:firstLine="1044" w:firstLineChars="200"/>
        <w:rPr>
          <w:rFonts w:asciiTheme="minorEastAsia" w:hAnsiTheme="minorEastAsia" w:eastAsiaTheme="minorEastAsia" w:cstheme="minorEastAsia"/>
          <w:b/>
          <w:bCs/>
          <w:sz w:val="52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3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</w:rPr>
              <w:t>题    目</w:t>
            </w:r>
          </w:p>
        </w:tc>
        <w:tc>
          <w:tcPr>
            <w:tcW w:w="376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</w:rPr>
              <w:t>学    院</w:t>
            </w:r>
          </w:p>
        </w:tc>
        <w:tc>
          <w:tcPr>
            <w:tcW w:w="376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after="156" w:afterLines="50" w:line="400" w:lineRule="exact"/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</w:rPr>
              <w:t>计算机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lang w:val="en-US" w:eastAsia="zh-CN"/>
              </w:rPr>
              <w:t>与人工智能学院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156" w:afterLines="50" w:line="400" w:lineRule="exact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</w:rPr>
              <w:t>专业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lang w:val="en-US" w:eastAsia="zh-CN"/>
              </w:rPr>
              <w:t>班级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</w:rPr>
              <w:t>姓    名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</w:rPr>
              <w:t>指导教师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</w:rPr>
            </w:pPr>
          </w:p>
        </w:tc>
      </w:tr>
    </w:tbl>
    <w:p>
      <w:pPr>
        <w:spacing w:after="156" w:afterLines="50" w:line="400" w:lineRule="exact"/>
        <w:ind w:firstLine="420" w:firstLineChars="200"/>
        <w:rPr>
          <w:rFonts w:asciiTheme="minorEastAsia" w:hAnsiTheme="minorEastAsia" w:eastAsiaTheme="minorEastAsia" w:cstheme="minorEastAsia"/>
        </w:rPr>
      </w:pPr>
    </w:p>
    <w:p>
      <w:pPr>
        <w:spacing w:after="156" w:afterLines="50" w:line="400" w:lineRule="exact"/>
        <w:ind w:firstLine="420" w:firstLineChars="200"/>
        <w:rPr>
          <w:rFonts w:asciiTheme="minorEastAsia" w:hAnsiTheme="minorEastAsia" w:eastAsiaTheme="minorEastAsia" w:cstheme="minorEastAsia"/>
        </w:rPr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"/>
        <w:gridCol w:w="700"/>
        <w:gridCol w:w="400"/>
        <w:gridCol w:w="700"/>
        <w:gridCol w:w="49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  <w:jc w:val="center"/>
        </w:trPr>
        <w:tc>
          <w:tcPr>
            <w:tcW w:w="100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  <w:p>
            <w:pPr>
              <w:spacing w:after="156" w:afterLines="50" w:line="400" w:lineRule="exact"/>
              <w:ind w:right="-105" w:rightChars="-50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202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400" w:type="dxa"/>
            <w:vAlign w:val="bottom"/>
          </w:tcPr>
          <w:p>
            <w:pPr>
              <w:spacing w:after="156" w:afterLines="50" w:line="400" w:lineRule="exact"/>
              <w:ind w:left="-105" w:leftChars="-50" w:right="-105" w:rightChars="-50"/>
              <w:jc w:val="center"/>
              <w:rPr>
                <w:rFonts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  <w:p>
            <w:pPr>
              <w:spacing w:after="156" w:afterLines="50" w:line="400" w:lineRule="exact"/>
              <w:ind w:right="-105" w:rightChars="-50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400" w:type="dxa"/>
            <w:vAlign w:val="bottom"/>
          </w:tcPr>
          <w:p>
            <w:pPr>
              <w:spacing w:after="156" w:afterLines="50" w:line="400" w:lineRule="exact"/>
              <w:ind w:left="-105" w:leftChars="-50" w:right="-105" w:rightChars="-50"/>
              <w:jc w:val="center"/>
              <w:rPr>
                <w:rFonts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  <w:p>
            <w:pPr>
              <w:spacing w:after="156" w:afterLines="50" w:line="400" w:lineRule="exact"/>
              <w:ind w:right="-105" w:rightChars="-50"/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30</w:t>
            </w:r>
          </w:p>
        </w:tc>
        <w:tc>
          <w:tcPr>
            <w:tcW w:w="492" w:type="dxa"/>
            <w:vAlign w:val="bottom"/>
          </w:tcPr>
          <w:p>
            <w:pPr>
              <w:spacing w:after="156" w:afterLines="50" w:line="400" w:lineRule="exact"/>
              <w:ind w:left="-105" w:leftChars="-50" w:right="-105" w:rightChars="-50"/>
              <w:jc w:val="center"/>
              <w:rPr>
                <w:rFonts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日</w:t>
            </w:r>
          </w:p>
        </w:tc>
      </w:tr>
    </w:tbl>
    <w:p>
      <w:pPr>
        <w:spacing w:after="156" w:afterLines="50" w:line="400" w:lineRule="exact"/>
        <w:rPr>
          <w:rFonts w:asciiTheme="minorEastAsia" w:hAnsiTheme="minorEastAsia" w:eastAsiaTheme="minorEastAsia" w:cstheme="minorEastAsia"/>
        </w:rPr>
      </w:pPr>
    </w:p>
    <w:p>
      <w:pPr>
        <w:spacing w:after="156" w:afterLines="50" w:line="400" w:lineRule="exact"/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pStyle w:val="2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sz w:val="36"/>
          <w:szCs w:val="36"/>
        </w:rPr>
        <w:t>《软件系统设计与开发</w:t>
      </w:r>
      <w:r>
        <w:rPr>
          <w:rFonts w:hint="eastAsia" w:asciiTheme="minorEastAsia" w:hAnsiTheme="minorEastAsia" w:eastAsiaTheme="minorEastAsia" w:cstheme="minorEastAsia"/>
          <w:sz w:val="36"/>
          <w:szCs w:val="36"/>
          <w:lang w:val="en-US" w:eastAsia="zh-CN"/>
        </w:rPr>
        <w:t>实践</w:t>
      </w:r>
      <w:r>
        <w:rPr>
          <w:rFonts w:hint="eastAsia" w:asciiTheme="minorEastAsia" w:hAnsiTheme="minorEastAsia" w:eastAsiaTheme="minorEastAsia" w:cstheme="minorEastAsia"/>
          <w:sz w:val="36"/>
          <w:szCs w:val="36"/>
        </w:rPr>
        <w:t>》课程成绩评定表</w:t>
      </w:r>
    </w:p>
    <w:p/>
    <w:p>
      <w:pPr>
        <w:spacing w:after="156" w:afterLines="50" w:line="400" w:lineRule="exact"/>
        <w:jc w:val="left"/>
        <w:rPr>
          <w:rFonts w:asciiTheme="minorEastAsia" w:hAnsiTheme="minorEastAsia" w:eastAsiaTheme="minorEastAsia" w:cstheme="minorEastAsia"/>
          <w:sz w:val="28"/>
        </w:rPr>
      </w:pPr>
      <w:r>
        <w:rPr>
          <w:rFonts w:hint="eastAsia" w:asciiTheme="minorEastAsia" w:hAnsiTheme="minorEastAsia" w:eastAsiaTheme="minorEastAsia" w:cstheme="minorEastAsia"/>
          <w:sz w:val="28"/>
        </w:rPr>
        <w:t>班级：               姓名：           　学号：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4320"/>
        <w:gridCol w:w="1800"/>
        <w:gridCol w:w="12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序号</w:t>
            </w:r>
          </w:p>
        </w:tc>
        <w:tc>
          <w:tcPr>
            <w:tcW w:w="4320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评分项目</w:t>
            </w:r>
          </w:p>
        </w:tc>
        <w:tc>
          <w:tcPr>
            <w:tcW w:w="1800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满分</w:t>
            </w:r>
          </w:p>
        </w:tc>
        <w:tc>
          <w:tcPr>
            <w:tcW w:w="1289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实得分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1</w:t>
            </w:r>
          </w:p>
        </w:tc>
        <w:tc>
          <w:tcPr>
            <w:tcW w:w="4320" w:type="dxa"/>
            <w:vAlign w:val="center"/>
          </w:tcPr>
          <w:p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学习态度、遵守纪律</w:t>
            </w:r>
          </w:p>
        </w:tc>
        <w:tc>
          <w:tcPr>
            <w:tcW w:w="1800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0</w:t>
            </w:r>
          </w:p>
        </w:tc>
        <w:tc>
          <w:tcPr>
            <w:tcW w:w="1289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2</w:t>
            </w:r>
          </w:p>
        </w:tc>
        <w:tc>
          <w:tcPr>
            <w:tcW w:w="4320" w:type="dxa"/>
            <w:vAlign w:val="center"/>
          </w:tcPr>
          <w:p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系统方案设计情况</w:t>
            </w:r>
          </w:p>
        </w:tc>
        <w:tc>
          <w:tcPr>
            <w:tcW w:w="1800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30</w:t>
            </w:r>
          </w:p>
        </w:tc>
        <w:tc>
          <w:tcPr>
            <w:tcW w:w="1289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3</w:t>
            </w:r>
          </w:p>
        </w:tc>
        <w:tc>
          <w:tcPr>
            <w:tcW w:w="4320" w:type="dxa"/>
            <w:vAlign w:val="center"/>
          </w:tcPr>
          <w:p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系统实现情况</w:t>
            </w:r>
          </w:p>
        </w:tc>
        <w:tc>
          <w:tcPr>
            <w:tcW w:w="1800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0</w:t>
            </w:r>
          </w:p>
        </w:tc>
        <w:tc>
          <w:tcPr>
            <w:tcW w:w="1289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4</w:t>
            </w:r>
          </w:p>
        </w:tc>
        <w:tc>
          <w:tcPr>
            <w:tcW w:w="4320" w:type="dxa"/>
            <w:vAlign w:val="center"/>
          </w:tcPr>
          <w:p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报告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文档质量，格式规范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/>
              </w:rPr>
              <w:t>情况</w:t>
            </w:r>
          </w:p>
        </w:tc>
        <w:tc>
          <w:tcPr>
            <w:tcW w:w="1800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20</w:t>
            </w:r>
          </w:p>
        </w:tc>
        <w:tc>
          <w:tcPr>
            <w:tcW w:w="1289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5</w:t>
            </w:r>
          </w:p>
        </w:tc>
        <w:tc>
          <w:tcPr>
            <w:tcW w:w="4320" w:type="dxa"/>
            <w:vAlign w:val="center"/>
          </w:tcPr>
          <w:p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color w:val="000000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8"/>
              </w:rPr>
              <w:t>提交及验收情况</w:t>
            </w:r>
          </w:p>
        </w:tc>
        <w:tc>
          <w:tcPr>
            <w:tcW w:w="1800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10</w:t>
            </w:r>
          </w:p>
        </w:tc>
        <w:tc>
          <w:tcPr>
            <w:tcW w:w="1289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  <w:tc>
          <w:tcPr>
            <w:tcW w:w="4320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  <w:tc>
          <w:tcPr>
            <w:tcW w:w="1800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总得分</w:t>
            </w:r>
          </w:p>
        </w:tc>
        <w:tc>
          <w:tcPr>
            <w:tcW w:w="1289" w:type="dxa"/>
            <w:vAlign w:val="center"/>
          </w:tcPr>
          <w:p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</w:tr>
    </w:tbl>
    <w:p>
      <w:pPr>
        <w:spacing w:after="156" w:afterLines="50"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</w:rPr>
      </w:pPr>
    </w:p>
    <w:p>
      <w:pPr>
        <w:spacing w:after="156" w:afterLines="50"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</w:rPr>
      </w:pPr>
    </w:p>
    <w:p>
      <w:pPr>
        <w:spacing w:after="156" w:afterLines="50"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　　　　</w:t>
      </w:r>
    </w:p>
    <w:p>
      <w:pPr>
        <w:spacing w:after="156" w:afterLines="50" w:line="400" w:lineRule="exact"/>
        <w:ind w:firstLine="2880" w:firstLineChars="1200"/>
        <w:rPr>
          <w:rFonts w:asciiTheme="minorEastAsia" w:hAnsiTheme="minorEastAsia" w:eastAsiaTheme="minorEastAsia" w:cstheme="minorEastAsia"/>
          <w:sz w:val="28"/>
        </w:rPr>
      </w:pPr>
      <w:r>
        <w:rPr>
          <w:rFonts w:hint="eastAsia" w:asciiTheme="minorEastAsia" w:hAnsiTheme="minorEastAsia" w:eastAsiaTheme="minorEastAsia" w:cstheme="minorEastAsia"/>
          <w:sz w:val="24"/>
        </w:rPr>
        <w:t>　　</w:t>
      </w: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p>
      <w:pPr>
        <w:rPr>
          <w:rFonts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717541666" w:date="2026-06-27T12:36:33Z" w:initials="">
    <w:p w14:paraId="2DBB7326">
      <w:pPr>
        <w:pStyle w:val="4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需求分析我们前面做过的，可以根据后面如果要加什么功能的话，可以再优化一下；然后我们最后得部署一下，我买过阿里一年的服务器，可以交给我部署。</w:t>
      </w:r>
    </w:p>
  </w:comment>
  <w:comment w:id="1" w:author="WPS_1717541666" w:date="2026-06-27T12:39:59Z" w:initials="">
    <w:p w14:paraId="70EA3FBC">
      <w:pPr>
        <w:pStyle w:val="4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这个我差不多都检查过了，应该没啥问题，你可以跑一下检测一下。</w:t>
      </w:r>
    </w:p>
  </w:comment>
  <w:comment w:id="2" w:author="WPS_1717541666" w:date="2026-06-27T12:41:48Z" w:initials="">
    <w:p w14:paraId="0E3E6283">
      <w:pPr>
        <w:pStyle w:val="4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我们用的这个吧</w:t>
      </w:r>
    </w:p>
  </w:comment>
  <w:comment w:id="3" w:author="WPS_1717541666" w:date="2026-06-27T12:42:11Z" w:initials="">
    <w:p w14:paraId="5B0119A9">
      <w:pPr>
        <w:pStyle w:val="4"/>
        <w:rPr>
          <w:rFonts w:hint="default" w:eastAsia="Arial Unicode MS"/>
          <w:lang w:val="en-US" w:eastAsia="zh-CN"/>
        </w:rPr>
      </w:pPr>
      <w:r>
        <w:rPr>
          <w:rFonts w:hint="eastAsia"/>
          <w:lang w:val="en-US" w:eastAsia="zh-CN"/>
        </w:rPr>
        <w:t>后端是这个</w:t>
      </w:r>
    </w:p>
  </w:comment>
  <w:comment w:id="4" w:author="WPS_1717541666" w:date="2026-06-27T12:42:30Z" w:initials="">
    <w:p w14:paraId="6B847DDF">
      <w:pPr>
        <w:pStyle w:val="4"/>
        <w:rPr>
          <w:rFonts w:hint="default" w:eastAsia="Arial Unicode MS"/>
          <w:lang w:val="en-US" w:eastAsia="zh-CN"/>
        </w:rPr>
      </w:pPr>
      <w:r>
        <w:rPr>
          <w:rFonts w:hint="eastAsia"/>
          <w:lang w:val="en-US" w:eastAsia="zh-CN"/>
        </w:rPr>
        <w:t>数据库是这个</w:t>
      </w:r>
    </w:p>
  </w:comment>
  <w:comment w:id="5" w:author="WPS_1717541666" w:date="2026-06-27T12:42:51Z" w:initials="">
    <w:p w14:paraId="51883F09">
      <w:pPr>
        <w:pStyle w:val="4"/>
        <w:rPr>
          <w:rFonts w:hint="default" w:eastAsia="Arial Unicode MS"/>
          <w:lang w:val="en-US" w:eastAsia="zh-CN"/>
        </w:rPr>
      </w:pPr>
      <w:r>
        <w:rPr>
          <w:rFonts w:hint="eastAsia"/>
          <w:lang w:val="en-US" w:eastAsia="zh-CN"/>
        </w:rPr>
        <w:t>github</w:t>
      </w:r>
    </w:p>
  </w:comment>
  <w:comment w:id="6" w:author="WPS_1717541666" w:date="2026-06-27T12:43:15Z" w:initials="">
    <w:p w14:paraId="7ED90B91">
      <w:pPr>
        <w:pStyle w:val="4"/>
        <w:rPr>
          <w:rFonts w:hint="default" w:eastAsia="Arial Unicode MS"/>
          <w:lang w:val="en-US" w:eastAsia="zh-CN"/>
        </w:rPr>
      </w:pPr>
      <w:r>
        <w:rPr>
          <w:rFonts w:hint="eastAsia"/>
          <w:lang w:val="en-US" w:eastAsia="zh-CN"/>
        </w:rPr>
        <w:t>下面的这些要求就是各自写报告要注意的地方了。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DBB7326" w15:done="0"/>
  <w15:commentEx w15:paraId="70EA3FBC" w15:done="0"/>
  <w15:commentEx w15:paraId="0E3E6283" w15:done="0"/>
  <w15:commentEx w15:paraId="5B0119A9" w15:done="0"/>
  <w15:commentEx w15:paraId="6B847DDF" w15:done="0"/>
  <w15:commentEx w15:paraId="51883F09" w15:done="0"/>
  <w15:commentEx w15:paraId="7ED90B9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Yu Mincho Light">
    <w:altName w:val="汉仪中宋简"/>
    <w:panose1 w:val="00000000000000000000"/>
    <w:charset w:val="80"/>
    <w:family w:val="roman"/>
    <w:pitch w:val="default"/>
    <w:sig w:usb0="00000000" w:usb1="00000000" w:usb2="00000012" w:usb3="00000000" w:csb0="0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abstractNum w:abstractNumId="0">
    <w:nsid w:val="8DEE76B5"/>
    <w:multiLevelType w:val="singleLevel"/>
    <w:tmpl w:val="8DEE76B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9D31D9F0"/>
    <w:multiLevelType w:val="singleLevel"/>
    <w:tmpl w:val="9D31D9F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64073BF"/>
    <w:multiLevelType w:val="singleLevel"/>
    <w:tmpl w:val="464073BF"/>
    <w:lvl w:ilvl="0" w:tentative="0">
      <w:start w:val="1"/>
      <w:numFmt w:val="bullet"/>
      <w:lvlText w:val="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77F7F90"/>
    <w:multiLevelType w:val="singleLevel"/>
    <w:tmpl w:val="777F7F90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717541666">
    <w15:presenceInfo w15:providerId="WPS Office" w15:userId="100110773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D962AE9"/>
    <w:rsid w:val="00075BBD"/>
    <w:rsid w:val="00103985"/>
    <w:rsid w:val="003A0FE2"/>
    <w:rsid w:val="003B4041"/>
    <w:rsid w:val="003F1982"/>
    <w:rsid w:val="005D562D"/>
    <w:rsid w:val="0066132E"/>
    <w:rsid w:val="007338B5"/>
    <w:rsid w:val="00793741"/>
    <w:rsid w:val="00A324C2"/>
    <w:rsid w:val="00CF1D30"/>
    <w:rsid w:val="00D67AEC"/>
    <w:rsid w:val="00D93DAE"/>
    <w:rsid w:val="00DE00B7"/>
    <w:rsid w:val="00E67253"/>
    <w:rsid w:val="00EC1FE6"/>
    <w:rsid w:val="01B42996"/>
    <w:rsid w:val="08970B56"/>
    <w:rsid w:val="098A46BA"/>
    <w:rsid w:val="0D962AE9"/>
    <w:rsid w:val="0EE45B9C"/>
    <w:rsid w:val="0FE337A2"/>
    <w:rsid w:val="104F3F68"/>
    <w:rsid w:val="11220B9E"/>
    <w:rsid w:val="13C708C3"/>
    <w:rsid w:val="148D32B1"/>
    <w:rsid w:val="14A14FAE"/>
    <w:rsid w:val="14C6653D"/>
    <w:rsid w:val="14C82761"/>
    <w:rsid w:val="18B37F3F"/>
    <w:rsid w:val="19082F11"/>
    <w:rsid w:val="19DD54D1"/>
    <w:rsid w:val="1DA340AC"/>
    <w:rsid w:val="20EB3F58"/>
    <w:rsid w:val="25627DA2"/>
    <w:rsid w:val="258212E1"/>
    <w:rsid w:val="26D134D1"/>
    <w:rsid w:val="26FD7237"/>
    <w:rsid w:val="27C23768"/>
    <w:rsid w:val="2A7A076A"/>
    <w:rsid w:val="2B4C4AD2"/>
    <w:rsid w:val="2B824D9A"/>
    <w:rsid w:val="2B946539"/>
    <w:rsid w:val="2E6534B6"/>
    <w:rsid w:val="2F6B3588"/>
    <w:rsid w:val="310B1D6C"/>
    <w:rsid w:val="312A215B"/>
    <w:rsid w:val="350143DA"/>
    <w:rsid w:val="36A24188"/>
    <w:rsid w:val="3A3F034A"/>
    <w:rsid w:val="3FD837CD"/>
    <w:rsid w:val="40A91D82"/>
    <w:rsid w:val="480700A0"/>
    <w:rsid w:val="4DB91CC2"/>
    <w:rsid w:val="4F072B55"/>
    <w:rsid w:val="4F135B85"/>
    <w:rsid w:val="4F5A163C"/>
    <w:rsid w:val="554A5B91"/>
    <w:rsid w:val="5FF228A7"/>
    <w:rsid w:val="6091469D"/>
    <w:rsid w:val="63081B66"/>
    <w:rsid w:val="638B5B0A"/>
    <w:rsid w:val="64601415"/>
    <w:rsid w:val="6BAB4238"/>
    <w:rsid w:val="6C4A594D"/>
    <w:rsid w:val="6F0B01CF"/>
    <w:rsid w:val="706A53C9"/>
    <w:rsid w:val="74030C65"/>
    <w:rsid w:val="740B1D4C"/>
    <w:rsid w:val="77857766"/>
    <w:rsid w:val="7A8520E6"/>
    <w:rsid w:val="7CE524C9"/>
    <w:rsid w:val="7D464221"/>
    <w:rsid w:val="7DE524C0"/>
    <w:rsid w:val="7ECD41E1"/>
    <w:rsid w:val="7FD0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Arial Unicode MS" w:cs="Yu Mincho Light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annotation text"/>
    <w:basedOn w:val="1"/>
    <w:semiHidden/>
    <w:uiPriority w:val="0"/>
    <w:pPr>
      <w:jc w:val="left"/>
    </w:pPr>
  </w:style>
  <w:style w:type="paragraph" w:styleId="5">
    <w:name w:val="Body Text"/>
    <w:basedOn w:val="1"/>
    <w:link w:val="18"/>
    <w:qFormat/>
    <w:uiPriority w:val="0"/>
    <w:pPr>
      <w:spacing w:line="360" w:lineRule="auto"/>
      <w:ind w:firstLine="482" w:firstLineChars="200"/>
    </w:pPr>
    <w:rPr>
      <w:rFonts w:ascii="Times New Roman" w:hAnsi="Times New Roman" w:eastAsia="宋体" w:cs="Times New Roman"/>
      <w:sz w:val="24"/>
    </w:rPr>
  </w:style>
  <w:style w:type="paragraph" w:styleId="6">
    <w:name w:val="Body Text Indent"/>
    <w:basedOn w:val="1"/>
    <w:qFormat/>
    <w:uiPriority w:val="0"/>
    <w:pPr>
      <w:ind w:firstLine="420" w:firstLineChars="200"/>
    </w:pPr>
    <w:rPr>
      <w:szCs w:val="18"/>
    </w:rPr>
  </w:style>
  <w:style w:type="paragraph" w:styleId="7">
    <w:name w:val="Plain Text"/>
    <w:basedOn w:val="1"/>
    <w:link w:val="20"/>
    <w:qFormat/>
    <w:uiPriority w:val="0"/>
    <w:rPr>
      <w:rFonts w:ascii="宋体" w:hAnsi="Courier New" w:eastAsia="宋体" w:cs="Courier New"/>
      <w:szCs w:val="21"/>
    </w:rPr>
  </w:style>
  <w:style w:type="paragraph" w:styleId="8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12">
    <w:name w:val="Table Grid"/>
    <w:basedOn w:val="11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qFormat/>
    <w:uiPriority w:val="0"/>
    <w:rPr>
      <w:color w:val="0000FF"/>
      <w:u w:val="single"/>
    </w:rPr>
  </w:style>
  <w:style w:type="character" w:customStyle="1" w:styleId="16">
    <w:name w:val="页眉 字符"/>
    <w:basedOn w:val="13"/>
    <w:link w:val="9"/>
    <w:qFormat/>
    <w:uiPriority w:val="0"/>
    <w:rPr>
      <w:kern w:val="2"/>
      <w:sz w:val="18"/>
      <w:szCs w:val="18"/>
    </w:rPr>
  </w:style>
  <w:style w:type="character" w:customStyle="1" w:styleId="17">
    <w:name w:val="页脚 字符"/>
    <w:basedOn w:val="13"/>
    <w:link w:val="8"/>
    <w:qFormat/>
    <w:uiPriority w:val="0"/>
    <w:rPr>
      <w:kern w:val="2"/>
      <w:sz w:val="18"/>
      <w:szCs w:val="18"/>
    </w:rPr>
  </w:style>
  <w:style w:type="character" w:customStyle="1" w:styleId="18">
    <w:name w:val="正文文本 字符"/>
    <w:basedOn w:val="13"/>
    <w:link w:val="5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character" w:customStyle="1" w:styleId="19">
    <w:name w:val="纯文本 字符"/>
    <w:basedOn w:val="13"/>
    <w:qFormat/>
    <w:uiPriority w:val="0"/>
    <w:rPr>
      <w:rFonts w:hAnsi="Courier New" w:cs="Courier New" w:asciiTheme="minorEastAsia" w:eastAsiaTheme="minorEastAsia"/>
      <w:kern w:val="2"/>
      <w:sz w:val="21"/>
      <w:szCs w:val="24"/>
    </w:rPr>
  </w:style>
  <w:style w:type="character" w:customStyle="1" w:styleId="20">
    <w:name w:val="纯文本 字符1"/>
    <w:link w:val="7"/>
    <w:qFormat/>
    <w:uiPriority w:val="0"/>
    <w:rPr>
      <w:rFonts w:ascii="宋体" w:hAnsi="Courier New" w:eastAsia="宋体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1904</Words>
  <Characters>2075</Characters>
  <Lines>13</Lines>
  <Paragraphs>3</Paragraphs>
  <TotalTime>12</TotalTime>
  <ScaleCrop>false</ScaleCrop>
  <LinksUpToDate>false</LinksUpToDate>
  <CharactersWithSpaces>2136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2020-05-29T02:59:00Z</dcterms:created>
  <dc:creator>lxh</dc:creator>
  <cp:lastModifiedBy>WPS_1717541666</cp:lastModifiedBy>
  <dcterms:modified xsi:type="dcterms:W3CDTF">2026-06-27T04:43:37Z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A915C95440F94F32AB9EEF4DE31916CC_13</vt:lpwstr>
  </property>
  <property fmtid="{D5CDD505-2E9C-101B-9397-08002B2CF9AE}" pid="4" name="KSOTemplateDocerSaveRecord">
    <vt:lpwstr>eyJoZGlkIjoiZTcxZDgwNjg5ODBmZWExMmM0OTJmMjY3NjAxMzMzODYiLCJ1c2VySWQiOiIyODU4OTkwNzQifQ==</vt:lpwstr>
  </property>
</Properties>
</file>