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D3F2" w14:textId="22E89B0B" w:rsidR="00411A6E" w:rsidRDefault="00F06F29">
      <w:r>
        <w:rPr>
          <w:rFonts w:hint="eastAsia"/>
        </w:rPr>
        <w:t>各位评委</w:t>
      </w:r>
      <w:r w:rsidR="008852FD">
        <w:rPr>
          <w:rFonts w:hint="eastAsia"/>
        </w:rPr>
        <w:t>、</w:t>
      </w:r>
      <w:r>
        <w:rPr>
          <w:rFonts w:hint="eastAsia"/>
        </w:rPr>
        <w:t>老师，大家</w:t>
      </w:r>
      <w:r w:rsidR="008852FD">
        <w:rPr>
          <w:rFonts w:hint="eastAsia"/>
        </w:rPr>
        <w:t>下午</w:t>
      </w:r>
      <w:r>
        <w:rPr>
          <w:rFonts w:hint="eastAsia"/>
        </w:rPr>
        <w:t>好。我们是</w:t>
      </w:r>
      <w:r w:rsidRPr="00F06F29">
        <w:rPr>
          <w:rFonts w:hint="eastAsia"/>
        </w:rPr>
        <w:t>“痛！太痛了”团队</w:t>
      </w:r>
      <w:r>
        <w:rPr>
          <w:rFonts w:hint="eastAsia"/>
        </w:rPr>
        <w:t>，</w:t>
      </w:r>
      <w:r w:rsidR="00A968DF">
        <w:rPr>
          <w:rFonts w:hint="eastAsia"/>
        </w:rPr>
        <w:t>很荣幸我们的方案可以获得</w:t>
      </w:r>
      <w:r w:rsidR="0043443D">
        <w:rPr>
          <w:rFonts w:hint="eastAsia"/>
        </w:rPr>
        <w:t>大家</w:t>
      </w:r>
      <w:r w:rsidR="00A968DF">
        <w:rPr>
          <w:rFonts w:hint="eastAsia"/>
        </w:rPr>
        <w:t>认可，</w:t>
      </w:r>
      <w:r w:rsidR="00FE44B1">
        <w:rPr>
          <w:rFonts w:hint="eastAsia"/>
        </w:rPr>
        <w:t>并有机会参与</w:t>
      </w:r>
      <w:r w:rsidR="00A968DF">
        <w:rPr>
          <w:rFonts w:hint="eastAsia"/>
        </w:rPr>
        <w:t>此次决赛</w:t>
      </w:r>
      <w:r w:rsidR="00E50E53">
        <w:rPr>
          <w:rFonts w:hint="eastAsia"/>
        </w:rPr>
        <w:t>。</w:t>
      </w:r>
      <w:r w:rsidR="00F74713">
        <w:rPr>
          <w:rFonts w:hint="eastAsia"/>
        </w:rPr>
        <w:t>我是</w:t>
      </w:r>
      <w:r w:rsidR="00A968DF">
        <w:rPr>
          <w:rFonts w:hint="eastAsia"/>
        </w:rPr>
        <w:t>团队队长，</w:t>
      </w:r>
      <w:r w:rsidR="00F74713">
        <w:rPr>
          <w:rFonts w:hint="eastAsia"/>
        </w:rPr>
        <w:t>答辩人李一鸣</w:t>
      </w:r>
      <w:r w:rsidR="00411A6E">
        <w:rPr>
          <w:rFonts w:hint="eastAsia"/>
        </w:rPr>
        <w:t>。</w:t>
      </w:r>
    </w:p>
    <w:p w14:paraId="58341802" w14:textId="77777777" w:rsidR="00411A6E" w:rsidRPr="00E50E53" w:rsidRDefault="00411A6E"/>
    <w:p w14:paraId="7B1C1C45" w14:textId="58949C11" w:rsidR="00C016D1" w:rsidRDefault="00F06F29">
      <w:r>
        <w:rPr>
          <w:rFonts w:hint="eastAsia"/>
        </w:rPr>
        <w:t>我们团队</w:t>
      </w:r>
      <w:r w:rsidRPr="00F06F29">
        <w:rPr>
          <w:rFonts w:hint="eastAsia"/>
        </w:rPr>
        <w:t>由</w:t>
      </w:r>
      <w:r w:rsidRPr="00F06F29">
        <w:t>4名中国科学院大学2022级研究生新生组成，其中3人来自中国科学院计算技术研究所，1人来自中国科学院自动化研究所。团队的研究兴趣涉及半监督学习、智能问答、生物信息学等领域。</w:t>
      </w:r>
    </w:p>
    <w:p w14:paraId="5A2C3987" w14:textId="6DA7CA1B" w:rsidR="00724801" w:rsidRDefault="00724801"/>
    <w:p w14:paraId="59015462" w14:textId="695C0D76" w:rsidR="00724801" w:rsidRDefault="00724801">
      <w:r>
        <w:rPr>
          <w:rFonts w:hint="eastAsia"/>
        </w:rPr>
        <w:t>下面我将从赛题背景、任务描述、解决方案和实验结果四个方面对我们团队的</w:t>
      </w:r>
      <w:r w:rsidR="00A271B8">
        <w:rPr>
          <w:rFonts w:hint="eastAsia"/>
        </w:rPr>
        <w:t>方案</w:t>
      </w:r>
      <w:r>
        <w:rPr>
          <w:rFonts w:hint="eastAsia"/>
        </w:rPr>
        <w:t>进行介绍</w:t>
      </w:r>
      <w:r w:rsidR="00A543B3">
        <w:rPr>
          <w:rFonts w:hint="eastAsia"/>
        </w:rPr>
        <w:t>。</w:t>
      </w:r>
    </w:p>
    <w:p w14:paraId="36AD8E46" w14:textId="3B37F6C9" w:rsidR="00724801" w:rsidRDefault="00724801"/>
    <w:p w14:paraId="50153CAB" w14:textId="7BEEAC18" w:rsidR="00724801" w:rsidRPr="00724801" w:rsidRDefault="00724801" w:rsidP="00724801">
      <w:r w:rsidRPr="00724801">
        <w:rPr>
          <w:rFonts w:hint="eastAsia"/>
        </w:rPr>
        <w:t>近年来，随着我国</w:t>
      </w:r>
      <w:r w:rsidR="00A543B3">
        <w:rPr>
          <w:rFonts w:hint="eastAsia"/>
        </w:rPr>
        <w:t>科技水平</w:t>
      </w:r>
      <w:r w:rsidRPr="00724801">
        <w:rPr>
          <w:rFonts w:hint="eastAsia"/>
        </w:rPr>
        <w:t>的进步</w:t>
      </w:r>
      <w:r w:rsidR="00810894">
        <w:rPr>
          <w:rFonts w:hint="eastAsia"/>
        </w:rPr>
        <w:t>与</w:t>
      </w:r>
      <w:r w:rsidRPr="00724801">
        <w:rPr>
          <w:rFonts w:hint="eastAsia"/>
        </w:rPr>
        <w:t>创新能力的提升，专利申请量</w:t>
      </w:r>
      <w:r w:rsidR="009E0FD7">
        <w:rPr>
          <w:rFonts w:hint="eastAsia"/>
        </w:rPr>
        <w:t>随之</w:t>
      </w:r>
      <w:r w:rsidRPr="00724801">
        <w:rPr>
          <w:rFonts w:hint="eastAsia"/>
        </w:rPr>
        <w:t>快速增长，专利检索、查新、管理等需求也不断增加。为了满足多元化专利检索需求，提升专利服务质量，通常需要建立多个维度的专利分类体系。但是这些分类体系</w:t>
      </w:r>
      <w:r>
        <w:rPr>
          <w:rFonts w:hint="eastAsia"/>
        </w:rPr>
        <w:t>一般都</w:t>
      </w:r>
      <w:r w:rsidRPr="00724801">
        <w:rPr>
          <w:rFonts w:hint="eastAsia"/>
        </w:rPr>
        <w:t>比较复杂，专业性强，对非</w:t>
      </w:r>
      <w:r w:rsidR="00562B1C">
        <w:rPr>
          <w:rFonts w:hint="eastAsia"/>
        </w:rPr>
        <w:t>专业</w:t>
      </w:r>
      <w:r w:rsidRPr="00724801">
        <w:t>人员</w:t>
      </w:r>
      <w:r w:rsidR="002637B1">
        <w:rPr>
          <w:rFonts w:hint="eastAsia"/>
        </w:rPr>
        <w:t>的</w:t>
      </w:r>
      <w:r w:rsidRPr="00724801">
        <w:t>使用有一定的困难。</w:t>
      </w:r>
    </w:p>
    <w:p w14:paraId="59C54642" w14:textId="77777777" w:rsidR="00724801" w:rsidRPr="00724801" w:rsidRDefault="00724801" w:rsidP="00724801"/>
    <w:p w14:paraId="0FBD3BF2" w14:textId="35E2F3C2" w:rsidR="001774FC" w:rsidRDefault="00574F62" w:rsidP="00724801">
      <w:r w:rsidRPr="00574F62">
        <w:rPr>
          <w:rFonts w:hint="eastAsia"/>
        </w:rPr>
        <w:t>近年来，随着大规模预训练模型</w:t>
      </w:r>
      <w:r w:rsidRPr="00574F62">
        <w:t>的发展，自然语言处理技术在工业界逐渐落地，这也为解决专利分类问题带来了新的思路。</w:t>
      </w:r>
      <w:r w:rsidR="00724801" w:rsidRPr="00724801">
        <w:rPr>
          <w:rFonts w:hint="eastAsia"/>
        </w:rPr>
        <w:t>相较于传统文本，专利文本</w:t>
      </w:r>
      <w:r w:rsidR="00A16672">
        <w:rPr>
          <w:rFonts w:hint="eastAsia"/>
        </w:rPr>
        <w:t>标注</w:t>
      </w:r>
      <w:r w:rsidR="00724801" w:rsidRPr="00724801">
        <w:rPr>
          <w:rFonts w:hint="eastAsia"/>
        </w:rPr>
        <w:t>数据量较为稀少，因此，小样本学习在专利文本分类中至关重要。</w:t>
      </w:r>
      <w:r w:rsidR="001774FC" w:rsidRPr="001774FC">
        <w:rPr>
          <w:rFonts w:hint="eastAsia"/>
        </w:rPr>
        <w:t>为了解决上述问题，我们提出了</w:t>
      </w:r>
      <w:r w:rsidR="001774FC">
        <w:rPr>
          <w:rFonts w:hint="eastAsia"/>
        </w:rPr>
        <w:t>一种</w:t>
      </w:r>
      <w:r w:rsidR="001774FC" w:rsidRPr="001774FC">
        <w:rPr>
          <w:rFonts w:hint="eastAsia"/>
        </w:rPr>
        <w:t>基于类别动态阈值伪标签与尾部类别数据增强的小样本文本分类方法。</w:t>
      </w:r>
      <w:r w:rsidR="001774FC">
        <w:rPr>
          <w:rFonts w:hint="eastAsia"/>
        </w:rPr>
        <w:t>后面</w:t>
      </w:r>
      <w:r w:rsidR="0028358F">
        <w:rPr>
          <w:rFonts w:hint="eastAsia"/>
        </w:rPr>
        <w:t>，我</w:t>
      </w:r>
      <w:r w:rsidR="001774FC">
        <w:rPr>
          <w:rFonts w:hint="eastAsia"/>
        </w:rPr>
        <w:t>将对我们的方法进行详细介绍。</w:t>
      </w:r>
    </w:p>
    <w:p w14:paraId="568C5DAC" w14:textId="77777777" w:rsidR="001774FC" w:rsidRDefault="001774FC" w:rsidP="00724801"/>
    <w:p w14:paraId="6D035150" w14:textId="2659C98E" w:rsidR="00724801" w:rsidRDefault="00F502FA" w:rsidP="00467128">
      <w:r>
        <w:rPr>
          <w:rFonts w:hint="eastAsia"/>
        </w:rPr>
        <w:t>首先简单介绍一下本赛题的任务。</w:t>
      </w:r>
      <w:r w:rsidR="00467128">
        <w:rPr>
          <w:rFonts w:hint="eastAsia"/>
        </w:rPr>
        <w:t>本赛题要求对专利文本数据进行分类，训练集包括</w:t>
      </w:r>
      <w:r w:rsidR="00467128">
        <w:t>958条专利数据，每一条样本包括专利权人、专利标题、专利摘要、分类标签等属性，其中标签经过脱敏处理，共36类。</w:t>
      </w:r>
      <w:r w:rsidR="00467128">
        <w:rPr>
          <w:rFonts w:hint="eastAsia"/>
        </w:rPr>
        <w:t>赛题采用</w:t>
      </w:r>
      <w:r w:rsidR="00467128">
        <w:t>Macro-F1指标对于模型性能进行评估，具体定义如</w:t>
      </w:r>
      <w:r w:rsidR="009553E7">
        <w:rPr>
          <w:rFonts w:hint="eastAsia"/>
        </w:rPr>
        <w:t>下</w:t>
      </w:r>
      <w:r w:rsidR="00467128">
        <w:t>式所示</w:t>
      </w:r>
      <w:r w:rsidR="009553E7">
        <w:rPr>
          <w:rFonts w:hint="eastAsia"/>
        </w:rPr>
        <w:t>（</w:t>
      </w:r>
      <w:r w:rsidR="00467128">
        <w:rPr>
          <w:rFonts w:hint="eastAsia"/>
        </w:rPr>
        <w:t>其中，</w:t>
      </w:r>
      <w:proofErr w:type="spellStart"/>
      <w:r w:rsidR="00467128">
        <w:t>P_i</w:t>
      </w:r>
      <w:proofErr w:type="spellEnd"/>
      <w:r w:rsidR="00467128">
        <w:t xml:space="preserve"> 是第 </w:t>
      </w:r>
      <w:proofErr w:type="spellStart"/>
      <w:r w:rsidR="00467128">
        <w:t>i</w:t>
      </w:r>
      <w:proofErr w:type="spellEnd"/>
      <w:r w:rsidR="00467128">
        <w:t xml:space="preserve"> 个类别的 Precision，</w:t>
      </w:r>
      <w:proofErr w:type="spellStart"/>
      <w:r w:rsidR="00467128">
        <w:t>R_i</w:t>
      </w:r>
      <w:proofErr w:type="spellEnd"/>
      <w:r w:rsidR="00467128">
        <w:t xml:space="preserve"> 是第 </w:t>
      </w:r>
      <w:proofErr w:type="spellStart"/>
      <w:r w:rsidR="00467128">
        <w:t>i</w:t>
      </w:r>
      <w:proofErr w:type="spellEnd"/>
      <w:r w:rsidR="00467128">
        <w:t xml:space="preserve"> 个类别的Recall，n 是类别总数。对于某一个类别 </w:t>
      </w:r>
      <w:proofErr w:type="spellStart"/>
      <w:r w:rsidR="00467128">
        <w:t>i</w:t>
      </w:r>
      <w:proofErr w:type="spellEnd"/>
      <w:r w:rsidR="00467128">
        <w:t xml:space="preserve"> 来说，Precision 和 Recall 的计算方式如</w:t>
      </w:r>
      <w:r w:rsidR="00467128">
        <w:rPr>
          <w:rFonts w:hint="eastAsia"/>
        </w:rPr>
        <w:t>下方的两个公式</w:t>
      </w:r>
      <w:r w:rsidR="00467128">
        <w:t>所示：</w:t>
      </w:r>
      <w:r w:rsidR="00467128">
        <w:rPr>
          <w:rFonts w:hint="eastAsia"/>
        </w:rPr>
        <w:t>其中，</w:t>
      </w:r>
      <w:proofErr w:type="spellStart"/>
      <w:r w:rsidR="00467128">
        <w:t>TP_i</w:t>
      </w:r>
      <w:proofErr w:type="spellEnd"/>
      <w:r w:rsidR="00467128">
        <w:t xml:space="preserve"> 为类别 </w:t>
      </w:r>
      <w:proofErr w:type="spellStart"/>
      <w:r w:rsidR="00467128">
        <w:t>i</w:t>
      </w:r>
      <w:proofErr w:type="spellEnd"/>
      <w:r w:rsidR="00467128">
        <w:t xml:space="preserve"> 的真正例，</w:t>
      </w:r>
      <w:proofErr w:type="spellStart"/>
      <w:r w:rsidR="00467128">
        <w:t>FP_i</w:t>
      </w:r>
      <w:proofErr w:type="spellEnd"/>
      <w:r w:rsidR="00467128">
        <w:t xml:space="preserve"> 为类别 </w:t>
      </w:r>
      <w:proofErr w:type="spellStart"/>
      <w:r w:rsidR="00467128">
        <w:t>i</w:t>
      </w:r>
      <w:proofErr w:type="spellEnd"/>
      <w:r w:rsidR="00467128">
        <w:t xml:space="preserve"> 的假正例，</w:t>
      </w:r>
      <w:proofErr w:type="spellStart"/>
      <w:r w:rsidR="00467128">
        <w:t>FN_i</w:t>
      </w:r>
      <w:proofErr w:type="spellEnd"/>
      <w:r w:rsidR="00467128">
        <w:t xml:space="preserve"> 为类别 </w:t>
      </w:r>
      <w:proofErr w:type="spellStart"/>
      <w:r w:rsidR="00467128">
        <w:t>i</w:t>
      </w:r>
      <w:proofErr w:type="spellEnd"/>
      <w:r w:rsidR="00467128">
        <w:t xml:space="preserve"> 的假负例</w:t>
      </w:r>
      <w:r w:rsidR="009553E7">
        <w:rPr>
          <w:rFonts w:hint="eastAsia"/>
        </w:rPr>
        <w:t>）</w:t>
      </w:r>
      <w:r w:rsidR="00467128">
        <w:t>。</w:t>
      </w:r>
    </w:p>
    <w:p w14:paraId="2FFD2127" w14:textId="1CEDB289" w:rsidR="00B8259F" w:rsidRDefault="00B8259F" w:rsidP="00467128"/>
    <w:p w14:paraId="65E6E252" w14:textId="64BA1D00" w:rsidR="00B8259F" w:rsidRDefault="00AB475F" w:rsidP="00467128">
      <w:r>
        <w:rPr>
          <w:rFonts w:hint="eastAsia"/>
        </w:rPr>
        <w:t>我们团队</w:t>
      </w:r>
      <w:r w:rsidR="0079228D">
        <w:rPr>
          <w:rFonts w:hint="eastAsia"/>
        </w:rPr>
        <w:t>解决</w:t>
      </w:r>
      <w:r>
        <w:rPr>
          <w:rFonts w:hint="eastAsia"/>
        </w:rPr>
        <w:t>方案的整体流程如这</w:t>
      </w:r>
      <w:r w:rsidR="009553E7">
        <w:rPr>
          <w:rFonts w:hint="eastAsia"/>
        </w:rPr>
        <w:t>下图</w:t>
      </w:r>
      <w:r>
        <w:rPr>
          <w:rFonts w:hint="eastAsia"/>
        </w:rPr>
        <w:t>所示</w:t>
      </w:r>
      <w:r w:rsidR="009553E7">
        <w:rPr>
          <w:rFonts w:hint="eastAsia"/>
        </w:rPr>
        <w:t>，</w:t>
      </w:r>
      <w:r w:rsidRPr="00AB475F">
        <w:rPr>
          <w:rFonts w:hint="eastAsia"/>
        </w:rPr>
        <w:t>首先根据模型在</w:t>
      </w:r>
      <w:r w:rsidRPr="00AB475F">
        <w:t>A榜测试集上输出的softmax分数为不同类别的样本设置不同阈值，来生成伪标签扩充训练集规模，并针对尾部样本进行数据增强，缓解了尾部类别的数据稀疏问题。接着，使用扩充后的训练集对ernie-3.0-base语言模型在文本分类任务上进行微调。</w:t>
      </w:r>
      <w:r w:rsidR="0072380B">
        <w:rPr>
          <w:rFonts w:hint="eastAsia"/>
        </w:rPr>
        <w:t>其中</w:t>
      </w:r>
      <w:r w:rsidR="003E021D">
        <w:rPr>
          <w:rFonts w:hint="eastAsia"/>
        </w:rPr>
        <w:t>，</w:t>
      </w:r>
      <w:r w:rsidR="0072380B">
        <w:rPr>
          <w:rFonts w:hint="eastAsia"/>
        </w:rPr>
        <w:t>我们将</w:t>
      </w:r>
      <w:r w:rsidR="0072380B" w:rsidRPr="00A1232F">
        <w:t>包含不同粒度</w:t>
      </w:r>
      <w:r w:rsidR="0072380B">
        <w:rPr>
          <w:rFonts w:hint="eastAsia"/>
        </w:rPr>
        <w:t>信息</w:t>
      </w:r>
      <w:r w:rsidR="0072380B" w:rsidRPr="00A1232F">
        <w:t>的title、assignee、abstract字段</w:t>
      </w:r>
      <w:r w:rsidR="006A4CCD" w:rsidRPr="00A1232F">
        <w:t>重新组织为一段文本</w:t>
      </w:r>
      <w:r w:rsidR="000141BE">
        <w:rPr>
          <w:rFonts w:hint="eastAsia"/>
        </w:rPr>
        <w:t>，</w:t>
      </w:r>
      <w:r w:rsidR="003E021D">
        <w:rPr>
          <w:rFonts w:hint="eastAsia"/>
        </w:rPr>
        <w:t>这</w:t>
      </w:r>
      <w:r w:rsidR="000141BE">
        <w:rPr>
          <w:rFonts w:hint="eastAsia"/>
        </w:rPr>
        <w:t>也是</w:t>
      </w:r>
      <w:r w:rsidR="000141BE" w:rsidRPr="00A1232F">
        <w:t>受近年在自然语言处理领域中新兴的提示学习启发</w:t>
      </w:r>
      <w:r w:rsidR="00113FA3">
        <w:rPr>
          <w:rFonts w:hint="eastAsia"/>
        </w:rPr>
        <w:t>。</w:t>
      </w:r>
      <w:r w:rsidRPr="00AB475F">
        <w:t>此外，为了提升模型的鲁棒性以及解决类别不平衡问题，我们进一步采用了对抗训练，提升模型的鲁棒性，实现了更加精准的分类。</w:t>
      </w:r>
    </w:p>
    <w:p w14:paraId="15178D8F" w14:textId="439E72ED" w:rsidR="00727838" w:rsidRDefault="00727838" w:rsidP="00467128"/>
    <w:p w14:paraId="30ABCEFB" w14:textId="0E41945F" w:rsidR="00727838" w:rsidRDefault="007F3F5B" w:rsidP="00467128">
      <w:r w:rsidRPr="007F3F5B">
        <w:rPr>
          <w:rFonts w:hint="eastAsia"/>
        </w:rPr>
        <w:t>对抗训练旨在提升模型的鲁棒性，同时也能提高模型的泛化能力</w:t>
      </w:r>
      <w:r w:rsidR="00262F5F" w:rsidRPr="00262F5F">
        <w:rPr>
          <w:rFonts w:hint="eastAsia"/>
        </w:rPr>
        <w:t>，</w:t>
      </w:r>
      <w:r w:rsidR="00262F5F">
        <w:rPr>
          <w:rFonts w:hint="eastAsia"/>
        </w:rPr>
        <w:t>最终</w:t>
      </w:r>
      <w:r w:rsidR="00262F5F" w:rsidRPr="00262F5F">
        <w:rPr>
          <w:rFonts w:hint="eastAsia"/>
        </w:rPr>
        <w:t>实现更加精准的分类</w:t>
      </w:r>
      <w:r w:rsidRPr="007F3F5B">
        <w:rPr>
          <w:rFonts w:hint="eastAsia"/>
        </w:rPr>
        <w:t>，其基本思想是对原始输入样本</w:t>
      </w:r>
      <w:r w:rsidRPr="007F3F5B">
        <w:t xml:space="preserve"> x 添加扰动，得到对抗样本，再将对抗样本输入模型训练。</w:t>
      </w:r>
      <w:r w:rsidRPr="007F3F5B">
        <w:rPr>
          <w:rFonts w:hint="eastAsia"/>
        </w:rPr>
        <w:t>我们</w:t>
      </w:r>
      <w:r>
        <w:rPr>
          <w:rFonts w:hint="eastAsia"/>
        </w:rPr>
        <w:t>具体</w:t>
      </w:r>
      <w:r w:rsidRPr="007F3F5B">
        <w:rPr>
          <w:rFonts w:hint="eastAsia"/>
        </w:rPr>
        <w:t>采用</w:t>
      </w:r>
      <w:r w:rsidR="007978D4">
        <w:rPr>
          <w:rFonts w:hint="eastAsia"/>
        </w:rPr>
        <w:t>了</w:t>
      </w:r>
      <w:r w:rsidRPr="007F3F5B">
        <w:t>FGM攻击算法，其所施加的扰动与样本的梯度方向相同，如</w:t>
      </w:r>
      <w:r w:rsidR="009F128F">
        <w:rPr>
          <w:rFonts w:hint="eastAsia"/>
        </w:rPr>
        <w:t>下</w:t>
      </w:r>
      <w:r w:rsidRPr="007F3F5B">
        <w:t>式所示</w:t>
      </w:r>
      <w:r w:rsidR="009F128F">
        <w:rPr>
          <w:rFonts w:hint="eastAsia"/>
        </w:rPr>
        <w:t>。</w:t>
      </w:r>
    </w:p>
    <w:p w14:paraId="07AE83DF" w14:textId="4D05BBB5" w:rsidR="006C6DBC" w:rsidRDefault="006C6DBC" w:rsidP="00467128"/>
    <w:p w14:paraId="2D23AB28" w14:textId="0AB9D026" w:rsidR="00A25DCE" w:rsidRDefault="00B2363B" w:rsidP="00467128">
      <w:r>
        <w:rPr>
          <w:rFonts w:hint="eastAsia"/>
        </w:rPr>
        <w:t>此外，</w:t>
      </w:r>
      <w:r w:rsidR="000023A7">
        <w:rPr>
          <w:rFonts w:hint="eastAsia"/>
        </w:rPr>
        <w:t>我们观察发现训练数据集存在标签不平衡的问题，且</w:t>
      </w:r>
      <w:r w:rsidR="000023A7" w:rsidRPr="000023A7">
        <w:rPr>
          <w:rFonts w:hint="eastAsia"/>
        </w:rPr>
        <w:t>少量类别占据了绝大</w:t>
      </w:r>
      <w:r w:rsidR="00AF426E">
        <w:rPr>
          <w:rFonts w:hint="eastAsia"/>
        </w:rPr>
        <w:t>多数的</w:t>
      </w:r>
      <w:r w:rsidR="000023A7" w:rsidRPr="000023A7">
        <w:rPr>
          <w:rFonts w:hint="eastAsia"/>
        </w:rPr>
        <w:t>样本，</w:t>
      </w:r>
      <w:r w:rsidR="000023A7" w:rsidRPr="000023A7">
        <w:t>大量的类别</w:t>
      </w:r>
      <w:r w:rsidR="00E85B66">
        <w:rPr>
          <w:rFonts w:hint="eastAsia"/>
        </w:rPr>
        <w:t>却</w:t>
      </w:r>
      <w:r w:rsidR="000023A7" w:rsidRPr="000023A7">
        <w:t>仅有少量的样本</w:t>
      </w:r>
      <w:r w:rsidR="00E85B66">
        <w:rPr>
          <w:rFonts w:hint="eastAsia"/>
        </w:rPr>
        <w:t>，也就是</w:t>
      </w:r>
      <w:r w:rsidR="00623C4C">
        <w:rPr>
          <w:rFonts w:hint="eastAsia"/>
        </w:rPr>
        <w:t>数据</w:t>
      </w:r>
      <w:r>
        <w:rPr>
          <w:rFonts w:hint="eastAsia"/>
        </w:rPr>
        <w:t>标签存在长尾分布</w:t>
      </w:r>
      <w:r w:rsidR="00E85B66">
        <w:rPr>
          <w:rFonts w:hint="eastAsia"/>
        </w:rPr>
        <w:t>。</w:t>
      </w:r>
      <w:r w:rsidR="00187E9A">
        <w:rPr>
          <w:rFonts w:hint="eastAsia"/>
        </w:rPr>
        <w:t>相关</w:t>
      </w:r>
      <w:r w:rsidR="000023A7" w:rsidRPr="000023A7">
        <w:rPr>
          <w:rFonts w:hint="eastAsia"/>
        </w:rPr>
        <w:t>研究指出在长尾识别任务下，尾部类别虽然召回率</w:t>
      </w:r>
      <w:r w:rsidR="000023A7" w:rsidRPr="000023A7">
        <w:t>较低，但却有着较高的精确度，而头部类别则相反。这启发我们根据标签分布情况及模型预测情况为每一个类别设置不同的阈值：头部类别较多，模型学习情况较好，应为其设置较高的阈值，保证其精确度；尾部类别较少，模型学习情况较差，应</w:t>
      </w:r>
      <w:r w:rsidR="000023A7" w:rsidRPr="000023A7">
        <w:lastRenderedPageBreak/>
        <w:t>为其设置较低的阈值，从而获得较高的召回率。</w:t>
      </w:r>
    </w:p>
    <w:p w14:paraId="15302C9F" w14:textId="77777777" w:rsidR="00A25DCE" w:rsidRDefault="00A25DCE" w:rsidP="00467128"/>
    <w:p w14:paraId="059E37DD" w14:textId="35C17A1B" w:rsidR="006A12D0" w:rsidRDefault="000023A7" w:rsidP="00467128">
      <w:r w:rsidRPr="000023A7">
        <w:t>我们为本任务设计了一种类别相关的动态阈值伪标签产生策略，对于每一类别，我们先得到预测标签为该类的所有记录，之后将这些记录按照对于该类</w:t>
      </w:r>
      <w:r w:rsidRPr="000023A7">
        <w:rPr>
          <w:rFonts w:hint="eastAsia"/>
        </w:rPr>
        <w:t>预测概率由大到小进行排序</w:t>
      </w:r>
      <w:r w:rsidR="00A25DCE">
        <w:rPr>
          <w:rFonts w:hint="eastAsia"/>
        </w:rPr>
        <w:t>，随后</w:t>
      </w:r>
      <w:r w:rsidRPr="000023A7">
        <w:t>我们求其 α 分位数（即前 α %大的预测概率）作为该类别的阈值</w:t>
      </w:r>
      <w:r w:rsidR="00A25DCE">
        <w:rPr>
          <w:rFonts w:hint="eastAsia"/>
        </w:rPr>
        <w:t>，</w:t>
      </w:r>
      <w:r w:rsidRPr="000023A7">
        <w:t>若求得的阈值小于一个预先给定的固定阈值 γ，则将其重新置为 γ。利用 α 分位数筛选伪标签可以充分地考虑到各个类别的学习情况，同时固定阈值 γ 作为下限，使得尾部类别的筛选不至于混入过多的噪声样本。</w:t>
      </w:r>
      <w:r w:rsidR="00B93B33">
        <w:rPr>
          <w:rFonts w:hint="eastAsia"/>
        </w:rPr>
        <w:t>具体的算法流程如右表所示</w:t>
      </w:r>
      <w:r w:rsidR="00C41ABA">
        <w:rPr>
          <w:rFonts w:hint="eastAsia"/>
        </w:rPr>
        <w:t>。</w:t>
      </w:r>
    </w:p>
    <w:p w14:paraId="05EEA5F1" w14:textId="77777777" w:rsidR="006A12D0" w:rsidRDefault="006A12D0" w:rsidP="00467128"/>
    <w:p w14:paraId="251FDE22" w14:textId="10FB058A" w:rsidR="00C41ABA" w:rsidRDefault="006A12D0" w:rsidP="00467128">
      <w:r>
        <w:rPr>
          <w:rFonts w:hint="eastAsia"/>
        </w:rPr>
        <w:t>这种</w:t>
      </w:r>
      <w:r w:rsidRPr="006A12D0">
        <w:rPr>
          <w:rFonts w:hint="eastAsia"/>
        </w:rPr>
        <w:t>伪标签产生流程可以迭代进行，即训练得到一个较好的模型</w:t>
      </w:r>
      <w:r w:rsidRPr="006A12D0">
        <w:t>A，利用其产生的伪标签再训练一个模型B，再利用模型B对无标签测试数据打伪标签，并由此再训练一个新的模型C。</w:t>
      </w:r>
      <w:r w:rsidR="00880441">
        <w:rPr>
          <w:rFonts w:hint="eastAsia"/>
        </w:rPr>
        <w:t>我们在比赛中的具体迭代</w:t>
      </w:r>
      <w:r w:rsidR="004948F4">
        <w:rPr>
          <w:rFonts w:hint="eastAsia"/>
        </w:rPr>
        <w:t>过程</w:t>
      </w:r>
      <w:r w:rsidR="00880441">
        <w:rPr>
          <w:rFonts w:hint="eastAsia"/>
        </w:rPr>
        <w:t>如这张图所示。</w:t>
      </w:r>
      <w:r w:rsidR="00FB70F6">
        <w:rPr>
          <w:rFonts w:hint="eastAsia"/>
        </w:rPr>
        <w:t>最后</w:t>
      </w:r>
      <w:r w:rsidRPr="006A12D0">
        <w:t>我们分别采用线上F1分数为0.600, 0.599, 0.632, 0.642, 0.646的模型为A榜测试数据标记伪标签，并将其并入初始训练集中，分别得到伪标签扩展数据集train_0，train_1，train_2，train_3，train_4，并在最终参赛系统的训练中与尾部数据增强策略配合使用。</w:t>
      </w:r>
    </w:p>
    <w:p w14:paraId="680ED161" w14:textId="1B8357CC" w:rsidR="00C41ABA" w:rsidRDefault="00C41ABA" w:rsidP="00467128"/>
    <w:p w14:paraId="3E42C76E" w14:textId="784024DD" w:rsidR="0091312E" w:rsidRDefault="0091312E" w:rsidP="0091312E">
      <w:r>
        <w:rPr>
          <w:rFonts w:hint="eastAsia"/>
        </w:rPr>
        <w:t>为了</w:t>
      </w:r>
      <w:r w:rsidR="00374D1C">
        <w:rPr>
          <w:rFonts w:hint="eastAsia"/>
        </w:rPr>
        <w:t>扩充尾部数据数量并</w:t>
      </w:r>
      <w:r>
        <w:rPr>
          <w:rFonts w:hint="eastAsia"/>
        </w:rPr>
        <w:t>缓解类别不平衡的问题，我们对尾部类别</w:t>
      </w:r>
      <w:r>
        <w:t>应用</w:t>
      </w:r>
      <w:r w:rsidR="00F66D8F">
        <w:rPr>
          <w:rFonts w:hint="eastAsia"/>
        </w:rPr>
        <w:t>了</w:t>
      </w:r>
      <w:r>
        <w:t>两类数据增强方法。</w:t>
      </w:r>
    </w:p>
    <w:p w14:paraId="18CBF39F" w14:textId="1EE76E96" w:rsidR="00C41ABA" w:rsidRDefault="0091312E" w:rsidP="0091312E">
      <w:r>
        <w:t>1. 回译：我们利用谷歌翻译接口，将中文翻译为英法德日韩5种语言，再翻译回中文，得到新的样本。2. 简单文本数据增强</w:t>
      </w:r>
      <w:r w:rsidR="00BE755F">
        <w:rPr>
          <w:rFonts w:hint="eastAsia"/>
        </w:rPr>
        <w:t>，</w:t>
      </w:r>
      <w:r>
        <w:t>分别是同义词替换、随机插入、随机替换与随机删除</w:t>
      </w:r>
      <w:r w:rsidR="00E26258">
        <w:rPr>
          <w:rFonts w:hint="eastAsia"/>
        </w:rPr>
        <w:t>。数据增强前的多数类别和少数类别的标签分布如右图所示。可以看出数据增强策略在一定程度上缓解了标签的不平衡问题。</w:t>
      </w:r>
    </w:p>
    <w:p w14:paraId="0BB68B42" w14:textId="77777777" w:rsidR="00E26258" w:rsidRDefault="00E26258" w:rsidP="0091312E"/>
    <w:p w14:paraId="50D86FDF" w14:textId="4E612858" w:rsidR="006C6DBC" w:rsidRDefault="0043367A" w:rsidP="00467128">
      <w:r>
        <w:rPr>
          <w:rFonts w:hint="eastAsia"/>
        </w:rPr>
        <w:t>下面展示一下我们团队的实验结果。</w:t>
      </w:r>
    </w:p>
    <w:p w14:paraId="0055A1B2" w14:textId="7028E874" w:rsidR="0043367A" w:rsidRDefault="0043367A" w:rsidP="00467128"/>
    <w:p w14:paraId="6C6A8C39" w14:textId="6538AB3B" w:rsidR="0043367A" w:rsidRDefault="0043367A" w:rsidP="00467128">
      <w:r>
        <w:rPr>
          <w:rFonts w:hint="eastAsia"/>
        </w:rPr>
        <w:t>通过前期大量的实验，并参考线上提交</w:t>
      </w:r>
      <w:r w:rsidR="00125720">
        <w:rPr>
          <w:rFonts w:hint="eastAsia"/>
        </w:rPr>
        <w:t>的</w:t>
      </w:r>
      <w:r>
        <w:rPr>
          <w:rFonts w:hint="eastAsia"/>
        </w:rPr>
        <w:t>F</w:t>
      </w:r>
      <w:r>
        <w:t>1</w:t>
      </w:r>
      <w:r>
        <w:rPr>
          <w:rFonts w:hint="eastAsia"/>
        </w:rPr>
        <w:t>分数，</w:t>
      </w:r>
      <w:r w:rsidRPr="0043367A">
        <w:t>我们最终选择了效果较好的9个模型作为参赛系统的最终结果。9个模型的具体参数细节各不相同，训练数据也采用了不同阶段得到的伪标签，且大多是在经过多折交叉验证后选取的效果较好的某一折或某几折。同时为了满足模型的总大小不超过2G的要求，我们将单精度模型转换为半精度，实验表明这种转换对于最终的推理结果影响不大。最后我们通过投票法将9个模型集成在一起得到最终的推理结果。最终，集成模型在初赛A榜测试集上达到0.6516的F1分数，在B榜测试集上达到了0.5955的F1分数。</w:t>
      </w:r>
    </w:p>
    <w:p w14:paraId="4A0DDAEA" w14:textId="10940CBE" w:rsidR="000A3EB5" w:rsidRDefault="000A3EB5" w:rsidP="00467128"/>
    <w:p w14:paraId="0D5EF83F" w14:textId="32039FC6" w:rsidR="000A3EB5" w:rsidRDefault="00224D31" w:rsidP="00467128">
      <w:r>
        <w:rPr>
          <w:rFonts w:hint="eastAsia"/>
        </w:rPr>
        <w:t>为了验证单独某一模块对最终分类效果的影响，我们在前期实验的过程中</w:t>
      </w:r>
      <w:r w:rsidR="00813064">
        <w:rPr>
          <w:rFonts w:hint="eastAsia"/>
        </w:rPr>
        <w:t>进行了一些消融实验，分别对预训练模型、伪标签、训练策略、尾部数据增强和预测头架构进行单独验证。</w:t>
      </w:r>
    </w:p>
    <w:p w14:paraId="7D1ACD95" w14:textId="084DBF2C" w:rsidR="00813064" w:rsidRDefault="00813064" w:rsidP="00467128"/>
    <w:p w14:paraId="29ABC025" w14:textId="1EAA91FB" w:rsidR="00813064" w:rsidRDefault="00813064" w:rsidP="00467128">
      <w:r>
        <w:rPr>
          <w:rFonts w:hint="eastAsia"/>
        </w:rPr>
        <w:t>对于预训练模型来说，</w:t>
      </w:r>
      <w:r w:rsidRPr="00813064">
        <w:rPr>
          <w:rFonts w:hint="eastAsia"/>
        </w:rPr>
        <w:t>目前</w:t>
      </w:r>
      <w:r w:rsidRPr="00813064">
        <w:t>代表性的开源中文预训练模型有很多种。我们对搜集到的多种预训练模型进行了对比实验，最终的实验结果表明ERNIE 3.0更适用于我们的小样本分类学习任务。</w:t>
      </w:r>
    </w:p>
    <w:p w14:paraId="10AF08C0" w14:textId="25EF7AEE" w:rsidR="009C779A" w:rsidRDefault="009C779A" w:rsidP="00467128"/>
    <w:p w14:paraId="6F4BB361" w14:textId="7FAB7923" w:rsidR="009C779A" w:rsidRDefault="009C779A" w:rsidP="00467128">
      <w:r w:rsidRPr="009C779A">
        <w:rPr>
          <w:rFonts w:hint="eastAsia"/>
        </w:rPr>
        <w:t>我们通过对</w:t>
      </w:r>
      <w:r>
        <w:rPr>
          <w:rFonts w:hint="eastAsia"/>
        </w:rPr>
        <w:t>动态阈值伪标签技术</w:t>
      </w:r>
      <w:r w:rsidRPr="009C779A">
        <w:t>涉及到的两个超参数 α 及 γ 进行实验</w:t>
      </w:r>
      <w:r w:rsidR="00C46D59">
        <w:rPr>
          <w:rFonts w:hint="eastAsia"/>
        </w:rPr>
        <w:t>，</w:t>
      </w:r>
      <w:r w:rsidR="001632E8" w:rsidRPr="001632E8">
        <w:rPr>
          <w:rFonts w:hint="eastAsia"/>
        </w:rPr>
        <w:t>其中，实验编号</w:t>
      </w:r>
      <w:r w:rsidR="001632E8" w:rsidRPr="001632E8">
        <w:t>1为</w:t>
      </w:r>
      <w:r w:rsidR="00DD5846">
        <w:rPr>
          <w:rFonts w:hint="eastAsia"/>
        </w:rPr>
        <w:t>算法的</w:t>
      </w:r>
      <w:r w:rsidR="001632E8" w:rsidRPr="001632E8">
        <w:t>默认参数设置，实验编号2的设置为传统伪标签产生算法采取的固定阈值策略，实验编号3</w:t>
      </w:r>
      <w:r w:rsidR="00FA5694">
        <w:rPr>
          <w:rFonts w:hint="eastAsia"/>
        </w:rPr>
        <w:t>为</w:t>
      </w:r>
      <w:r w:rsidR="001632E8" w:rsidRPr="001632E8">
        <w:t>不采用固定阈值 γ 对于阈值下限进行限制。从实验结果来看，本文提出的伪标签产生策略具有良好的扩展性，可以更好地对抗长尾分布现象，并充分挖掘未标注数据所蕴</w:t>
      </w:r>
      <w:r w:rsidR="001632E8" w:rsidRPr="001632E8">
        <w:lastRenderedPageBreak/>
        <w:t>含的信息。</w:t>
      </w:r>
    </w:p>
    <w:p w14:paraId="40DA5774" w14:textId="1359CF7D" w:rsidR="00393084" w:rsidRDefault="00393084" w:rsidP="00467128"/>
    <w:p w14:paraId="7779B9C9" w14:textId="13D949E2" w:rsidR="00393084" w:rsidRDefault="00393084" w:rsidP="00467128"/>
    <w:p w14:paraId="11F4324E" w14:textId="61D8C39D" w:rsidR="00393084" w:rsidRDefault="00393084" w:rsidP="00467128">
      <w:r w:rsidRPr="00393084">
        <w:rPr>
          <w:rFonts w:hint="eastAsia"/>
        </w:rPr>
        <w:t>除</w:t>
      </w:r>
      <w:r w:rsidRPr="00393084">
        <w:t>FGM</w:t>
      </w:r>
      <w:r>
        <w:rPr>
          <w:rFonts w:hint="eastAsia"/>
        </w:rPr>
        <w:t>这种</w:t>
      </w:r>
      <w:r w:rsidRPr="00393084">
        <w:t>对抗学习策略之外，我们也尝试了多种其他的对抗训练策略，同时对损失函数进行重加权等尝试，以期更好地适应本次任务特性。</w:t>
      </w:r>
      <w:r w:rsidR="001D78D6" w:rsidRPr="001D78D6">
        <w:rPr>
          <w:rFonts w:hint="eastAsia"/>
        </w:rPr>
        <w:t>最终的实验结果表明</w:t>
      </w:r>
      <w:r w:rsidR="001D78D6" w:rsidRPr="001D78D6">
        <w:t>FGM与PGD更适用于本次的小样本分类学习任务，然而由于PGD的迭代训练开销较大，我们只将其应用于伪标签生成阶段，在实验阶段我们放弃了对其进行进一步的探索。</w:t>
      </w:r>
    </w:p>
    <w:p w14:paraId="53D5395F" w14:textId="3606DB76" w:rsidR="001D78D6" w:rsidRDefault="001D78D6" w:rsidP="00467128"/>
    <w:p w14:paraId="401E1190" w14:textId="05334281" w:rsidR="001D78D6" w:rsidRDefault="001D78D6" w:rsidP="00467128">
      <w:r w:rsidRPr="001D78D6">
        <w:rPr>
          <w:rFonts w:hint="eastAsia"/>
        </w:rPr>
        <w:t>针对类别不平衡的问题，我们采用了回译和简单文本数据增强两种方法进行缓解。实验结果表明，数据增强方法对于模型的预测效果有显著提升。</w:t>
      </w:r>
    </w:p>
    <w:p w14:paraId="76172ADD" w14:textId="71D45698" w:rsidR="00B34811" w:rsidRDefault="00B34811" w:rsidP="00467128"/>
    <w:p w14:paraId="7A0AFE3A" w14:textId="479C3663" w:rsidR="00B34811" w:rsidRDefault="001F719A" w:rsidP="00467128">
      <w:r>
        <w:rPr>
          <w:rFonts w:hint="eastAsia"/>
        </w:rPr>
        <w:t>对于</w:t>
      </w:r>
      <w:r w:rsidR="00650AE8">
        <w:rPr>
          <w:rFonts w:hint="eastAsia"/>
        </w:rPr>
        <w:t>预测</w:t>
      </w:r>
      <w:r>
        <w:rPr>
          <w:rFonts w:hint="eastAsia"/>
        </w:rPr>
        <w:t>头的架构我们也进行了一些尝试</w:t>
      </w:r>
      <w:r w:rsidR="00650AE8">
        <w:rPr>
          <w:rFonts w:hint="eastAsia"/>
        </w:rPr>
        <w:t>。</w:t>
      </w:r>
      <w:r w:rsidR="00B34811" w:rsidRPr="00B34811">
        <w:t>Bert相关预训练模型的输出</w:t>
      </w:r>
      <w:r w:rsidR="00C541DF">
        <w:rPr>
          <w:rFonts w:hint="eastAsia"/>
        </w:rPr>
        <w:t>大致有两种</w:t>
      </w:r>
      <w:r w:rsidR="00B34811" w:rsidRPr="00B34811">
        <w:t>，其中包括模型各层输出的隐藏状态和序列的第一个token的最后一层的隐藏状态</w:t>
      </w:r>
      <w:r w:rsidR="008D25BA">
        <w:rPr>
          <w:rFonts w:hint="eastAsia"/>
        </w:rPr>
        <w:t>，也就是</w:t>
      </w:r>
      <w:r w:rsidR="008D25BA" w:rsidRPr="00B34811">
        <w:t>pooler output</w:t>
      </w:r>
      <w:r w:rsidR="00B34811" w:rsidRPr="00B34811">
        <w:t>。其中模型最后一层输出的隐藏状态通常用于命名实体识别，而pooler output的输出通常用于句子分类。同时也有研究表明BERT编码了丰富的语言学层次信息。表层信息特征在底层网络，句法信息特征在中间层网络，语义信息特征在高层网络。如果将模型的前几层和后几层进行平均池化，分类效果会更好。因此我们对不同的预测</w:t>
      </w:r>
      <w:r w:rsidR="00B34811" w:rsidRPr="00B34811">
        <w:rPr>
          <w:rFonts w:hint="eastAsia"/>
        </w:rPr>
        <w:t>头架构进行了实验，实验结果表明目前使用的最后一层输出的隐藏状态</w:t>
      </w:r>
      <w:r w:rsidR="00B34811" w:rsidRPr="00B34811">
        <w:t>+多层感知机的分类效果最好。</w:t>
      </w:r>
    </w:p>
    <w:p w14:paraId="4FEC70C0" w14:textId="3CAE63AC" w:rsidR="00064913" w:rsidRDefault="00064913" w:rsidP="00467128"/>
    <w:p w14:paraId="093282DF" w14:textId="33CC1B5C" w:rsidR="00064913" w:rsidRPr="009C779A" w:rsidRDefault="007C35B6" w:rsidP="00467128">
      <w:r>
        <w:rPr>
          <w:rFonts w:hint="eastAsia"/>
        </w:rPr>
        <w:t>最后，</w:t>
      </w:r>
      <w:r w:rsidR="00064913" w:rsidRPr="00064913">
        <w:rPr>
          <w:rFonts w:hint="eastAsia"/>
        </w:rPr>
        <w:t>感谢中国科学院大学高级人工智能课程介绍本次竞赛并鼓励我们参加，感谢</w:t>
      </w:r>
      <w:r w:rsidR="00064913" w:rsidRPr="00064913">
        <w:t>CCF BDCI组委会和智慧芽公司的全体相关工作人员</w:t>
      </w:r>
      <w:r w:rsidR="002F5D92">
        <w:rPr>
          <w:rFonts w:hint="eastAsia"/>
        </w:rPr>
        <w:t>。</w:t>
      </w:r>
    </w:p>
    <w:sectPr w:rsidR="00064913" w:rsidRPr="009C7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E199D" w14:textId="77777777" w:rsidR="001344FF" w:rsidRDefault="001344FF" w:rsidP="00F06F29">
      <w:r>
        <w:separator/>
      </w:r>
    </w:p>
  </w:endnote>
  <w:endnote w:type="continuationSeparator" w:id="0">
    <w:p w14:paraId="2DF3297B" w14:textId="77777777" w:rsidR="001344FF" w:rsidRDefault="001344FF" w:rsidP="00F0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A4DF7" w14:textId="77777777" w:rsidR="001344FF" w:rsidRDefault="001344FF" w:rsidP="00F06F29">
      <w:r>
        <w:separator/>
      </w:r>
    </w:p>
  </w:footnote>
  <w:footnote w:type="continuationSeparator" w:id="0">
    <w:p w14:paraId="1F553286" w14:textId="77777777" w:rsidR="001344FF" w:rsidRDefault="001344FF" w:rsidP="00F06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13535"/>
    <w:multiLevelType w:val="hybridMultilevel"/>
    <w:tmpl w:val="C80894F6"/>
    <w:lvl w:ilvl="0" w:tplc="341EC678">
      <w:start w:val="1"/>
      <w:numFmt w:val="bullet"/>
      <w:lvlText w:val=""/>
      <w:lvlJc w:val="left"/>
      <w:pPr>
        <w:tabs>
          <w:tab w:val="num" w:pos="720"/>
        </w:tabs>
        <w:ind w:left="720" w:hanging="360"/>
      </w:pPr>
      <w:rPr>
        <w:rFonts w:ascii="Wingdings" w:hAnsi="Wingdings" w:hint="default"/>
      </w:rPr>
    </w:lvl>
    <w:lvl w:ilvl="1" w:tplc="8078FFCA" w:tentative="1">
      <w:start w:val="1"/>
      <w:numFmt w:val="bullet"/>
      <w:lvlText w:val=""/>
      <w:lvlJc w:val="left"/>
      <w:pPr>
        <w:tabs>
          <w:tab w:val="num" w:pos="1440"/>
        </w:tabs>
        <w:ind w:left="1440" w:hanging="360"/>
      </w:pPr>
      <w:rPr>
        <w:rFonts w:ascii="Wingdings" w:hAnsi="Wingdings" w:hint="default"/>
      </w:rPr>
    </w:lvl>
    <w:lvl w:ilvl="2" w:tplc="B43CD6CC" w:tentative="1">
      <w:start w:val="1"/>
      <w:numFmt w:val="bullet"/>
      <w:lvlText w:val=""/>
      <w:lvlJc w:val="left"/>
      <w:pPr>
        <w:tabs>
          <w:tab w:val="num" w:pos="2160"/>
        </w:tabs>
        <w:ind w:left="2160" w:hanging="360"/>
      </w:pPr>
      <w:rPr>
        <w:rFonts w:ascii="Wingdings" w:hAnsi="Wingdings" w:hint="default"/>
      </w:rPr>
    </w:lvl>
    <w:lvl w:ilvl="3" w:tplc="D84A13DC" w:tentative="1">
      <w:start w:val="1"/>
      <w:numFmt w:val="bullet"/>
      <w:lvlText w:val=""/>
      <w:lvlJc w:val="left"/>
      <w:pPr>
        <w:tabs>
          <w:tab w:val="num" w:pos="2880"/>
        </w:tabs>
        <w:ind w:left="2880" w:hanging="360"/>
      </w:pPr>
      <w:rPr>
        <w:rFonts w:ascii="Wingdings" w:hAnsi="Wingdings" w:hint="default"/>
      </w:rPr>
    </w:lvl>
    <w:lvl w:ilvl="4" w:tplc="343ADF4E" w:tentative="1">
      <w:start w:val="1"/>
      <w:numFmt w:val="bullet"/>
      <w:lvlText w:val=""/>
      <w:lvlJc w:val="left"/>
      <w:pPr>
        <w:tabs>
          <w:tab w:val="num" w:pos="3600"/>
        </w:tabs>
        <w:ind w:left="3600" w:hanging="360"/>
      </w:pPr>
      <w:rPr>
        <w:rFonts w:ascii="Wingdings" w:hAnsi="Wingdings" w:hint="default"/>
      </w:rPr>
    </w:lvl>
    <w:lvl w:ilvl="5" w:tplc="38CEBE70" w:tentative="1">
      <w:start w:val="1"/>
      <w:numFmt w:val="bullet"/>
      <w:lvlText w:val=""/>
      <w:lvlJc w:val="left"/>
      <w:pPr>
        <w:tabs>
          <w:tab w:val="num" w:pos="4320"/>
        </w:tabs>
        <w:ind w:left="4320" w:hanging="360"/>
      </w:pPr>
      <w:rPr>
        <w:rFonts w:ascii="Wingdings" w:hAnsi="Wingdings" w:hint="default"/>
      </w:rPr>
    </w:lvl>
    <w:lvl w:ilvl="6" w:tplc="82DA63B4" w:tentative="1">
      <w:start w:val="1"/>
      <w:numFmt w:val="bullet"/>
      <w:lvlText w:val=""/>
      <w:lvlJc w:val="left"/>
      <w:pPr>
        <w:tabs>
          <w:tab w:val="num" w:pos="5040"/>
        </w:tabs>
        <w:ind w:left="5040" w:hanging="360"/>
      </w:pPr>
      <w:rPr>
        <w:rFonts w:ascii="Wingdings" w:hAnsi="Wingdings" w:hint="default"/>
      </w:rPr>
    </w:lvl>
    <w:lvl w:ilvl="7" w:tplc="5C160B72" w:tentative="1">
      <w:start w:val="1"/>
      <w:numFmt w:val="bullet"/>
      <w:lvlText w:val=""/>
      <w:lvlJc w:val="left"/>
      <w:pPr>
        <w:tabs>
          <w:tab w:val="num" w:pos="5760"/>
        </w:tabs>
        <w:ind w:left="5760" w:hanging="360"/>
      </w:pPr>
      <w:rPr>
        <w:rFonts w:ascii="Wingdings" w:hAnsi="Wingdings" w:hint="default"/>
      </w:rPr>
    </w:lvl>
    <w:lvl w:ilvl="8" w:tplc="84065D5C" w:tentative="1">
      <w:start w:val="1"/>
      <w:numFmt w:val="bullet"/>
      <w:lvlText w:val=""/>
      <w:lvlJc w:val="left"/>
      <w:pPr>
        <w:tabs>
          <w:tab w:val="num" w:pos="6480"/>
        </w:tabs>
        <w:ind w:left="6480" w:hanging="360"/>
      </w:pPr>
      <w:rPr>
        <w:rFonts w:ascii="Wingdings" w:hAnsi="Wingdings" w:hint="default"/>
      </w:rPr>
    </w:lvl>
  </w:abstractNum>
  <w:num w:numId="1" w16cid:durableId="110272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1C"/>
    <w:rsid w:val="000023A7"/>
    <w:rsid w:val="000141BE"/>
    <w:rsid w:val="00044699"/>
    <w:rsid w:val="00064913"/>
    <w:rsid w:val="000A3EB5"/>
    <w:rsid w:val="000C3295"/>
    <w:rsid w:val="000F0B6B"/>
    <w:rsid w:val="00113FA3"/>
    <w:rsid w:val="00125720"/>
    <w:rsid w:val="001344FF"/>
    <w:rsid w:val="001632E8"/>
    <w:rsid w:val="001774FC"/>
    <w:rsid w:val="00187E9A"/>
    <w:rsid w:val="001D78D6"/>
    <w:rsid w:val="001F719A"/>
    <w:rsid w:val="00224D31"/>
    <w:rsid w:val="00262F5F"/>
    <w:rsid w:val="002637B1"/>
    <w:rsid w:val="0028358F"/>
    <w:rsid w:val="00294749"/>
    <w:rsid w:val="002F5D92"/>
    <w:rsid w:val="00374D1C"/>
    <w:rsid w:val="00393084"/>
    <w:rsid w:val="003E021D"/>
    <w:rsid w:val="00411A6E"/>
    <w:rsid w:val="00432801"/>
    <w:rsid w:val="0043367A"/>
    <w:rsid w:val="0043443D"/>
    <w:rsid w:val="00467128"/>
    <w:rsid w:val="004948F4"/>
    <w:rsid w:val="004974E9"/>
    <w:rsid w:val="004C08BC"/>
    <w:rsid w:val="00532D0D"/>
    <w:rsid w:val="00551193"/>
    <w:rsid w:val="00562B1C"/>
    <w:rsid w:val="005708B7"/>
    <w:rsid w:val="00574F62"/>
    <w:rsid w:val="00595C00"/>
    <w:rsid w:val="00623C4C"/>
    <w:rsid w:val="00650AE8"/>
    <w:rsid w:val="00692D7D"/>
    <w:rsid w:val="006A12D0"/>
    <w:rsid w:val="006A4CCD"/>
    <w:rsid w:val="006C6DBC"/>
    <w:rsid w:val="0072380B"/>
    <w:rsid w:val="00724801"/>
    <w:rsid w:val="00727838"/>
    <w:rsid w:val="0075371C"/>
    <w:rsid w:val="0079228D"/>
    <w:rsid w:val="007922AD"/>
    <w:rsid w:val="007941BD"/>
    <w:rsid w:val="007978D4"/>
    <w:rsid w:val="007C35B6"/>
    <w:rsid w:val="007D5DD7"/>
    <w:rsid w:val="007F3F5B"/>
    <w:rsid w:val="00810894"/>
    <w:rsid w:val="00813064"/>
    <w:rsid w:val="00880441"/>
    <w:rsid w:val="008852FD"/>
    <w:rsid w:val="008B268D"/>
    <w:rsid w:val="008D25BA"/>
    <w:rsid w:val="0091312E"/>
    <w:rsid w:val="00954E7E"/>
    <w:rsid w:val="009553E7"/>
    <w:rsid w:val="009C779A"/>
    <w:rsid w:val="009D0123"/>
    <w:rsid w:val="009D2732"/>
    <w:rsid w:val="009E0FD7"/>
    <w:rsid w:val="009F128F"/>
    <w:rsid w:val="00A1232F"/>
    <w:rsid w:val="00A16672"/>
    <w:rsid w:val="00A17A9D"/>
    <w:rsid w:val="00A21A77"/>
    <w:rsid w:val="00A25DCE"/>
    <w:rsid w:val="00A271B8"/>
    <w:rsid w:val="00A543B3"/>
    <w:rsid w:val="00A968DF"/>
    <w:rsid w:val="00AB475F"/>
    <w:rsid w:val="00AF426E"/>
    <w:rsid w:val="00AF4C55"/>
    <w:rsid w:val="00B2363B"/>
    <w:rsid w:val="00B24C88"/>
    <w:rsid w:val="00B34811"/>
    <w:rsid w:val="00B8259F"/>
    <w:rsid w:val="00B93B33"/>
    <w:rsid w:val="00BE755F"/>
    <w:rsid w:val="00C016D1"/>
    <w:rsid w:val="00C01C08"/>
    <w:rsid w:val="00C40487"/>
    <w:rsid w:val="00C41ABA"/>
    <w:rsid w:val="00C43BEA"/>
    <w:rsid w:val="00C46D59"/>
    <w:rsid w:val="00C541DF"/>
    <w:rsid w:val="00DA25AE"/>
    <w:rsid w:val="00DD5846"/>
    <w:rsid w:val="00E26258"/>
    <w:rsid w:val="00E50E53"/>
    <w:rsid w:val="00E55BEF"/>
    <w:rsid w:val="00E85B66"/>
    <w:rsid w:val="00EA0D94"/>
    <w:rsid w:val="00F06F29"/>
    <w:rsid w:val="00F17053"/>
    <w:rsid w:val="00F502FA"/>
    <w:rsid w:val="00F66D8F"/>
    <w:rsid w:val="00F74713"/>
    <w:rsid w:val="00F873AB"/>
    <w:rsid w:val="00FA5694"/>
    <w:rsid w:val="00FB70F6"/>
    <w:rsid w:val="00FE16CD"/>
    <w:rsid w:val="00FE4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ED680"/>
  <w15:chartTrackingRefBased/>
  <w15:docId w15:val="{5DD0F2BA-3A72-4C93-9829-C1EE25EA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F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F29"/>
    <w:rPr>
      <w:sz w:val="18"/>
      <w:szCs w:val="18"/>
    </w:rPr>
  </w:style>
  <w:style w:type="paragraph" w:styleId="a5">
    <w:name w:val="footer"/>
    <w:basedOn w:val="a"/>
    <w:link w:val="a6"/>
    <w:uiPriority w:val="99"/>
    <w:unhideWhenUsed/>
    <w:rsid w:val="00F06F29"/>
    <w:pPr>
      <w:tabs>
        <w:tab w:val="center" w:pos="4153"/>
        <w:tab w:val="right" w:pos="8306"/>
      </w:tabs>
      <w:snapToGrid w:val="0"/>
      <w:jc w:val="left"/>
    </w:pPr>
    <w:rPr>
      <w:sz w:val="18"/>
      <w:szCs w:val="18"/>
    </w:rPr>
  </w:style>
  <w:style w:type="character" w:customStyle="1" w:styleId="a6">
    <w:name w:val="页脚 字符"/>
    <w:basedOn w:val="a0"/>
    <w:link w:val="a5"/>
    <w:uiPriority w:val="99"/>
    <w:rsid w:val="00F06F29"/>
    <w:rPr>
      <w:sz w:val="18"/>
      <w:szCs w:val="18"/>
    </w:rPr>
  </w:style>
  <w:style w:type="paragraph" w:styleId="a7">
    <w:name w:val="List Paragraph"/>
    <w:basedOn w:val="a"/>
    <w:uiPriority w:val="34"/>
    <w:qFormat/>
    <w:rsid w:val="00E262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22970">
      <w:bodyDiv w:val="1"/>
      <w:marLeft w:val="0"/>
      <w:marRight w:val="0"/>
      <w:marTop w:val="0"/>
      <w:marBottom w:val="0"/>
      <w:divBdr>
        <w:top w:val="none" w:sz="0" w:space="0" w:color="auto"/>
        <w:left w:val="none" w:sz="0" w:space="0" w:color="auto"/>
        <w:bottom w:val="none" w:sz="0" w:space="0" w:color="auto"/>
        <w:right w:val="none" w:sz="0" w:space="0" w:color="auto"/>
      </w:divBdr>
      <w:divsChild>
        <w:div w:id="1433933639">
          <w:marLeft w:val="547"/>
          <w:marRight w:val="0"/>
          <w:marTop w:val="120"/>
          <w:marBottom w:val="120"/>
          <w:divBdr>
            <w:top w:val="none" w:sz="0" w:space="0" w:color="auto"/>
            <w:left w:val="none" w:sz="0" w:space="0" w:color="auto"/>
            <w:bottom w:val="none" w:sz="0" w:space="0" w:color="auto"/>
            <w:right w:val="none" w:sz="0" w:space="0" w:color="auto"/>
          </w:divBdr>
        </w:div>
        <w:div w:id="1443838317">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yiming@cau.edu.cn</cp:lastModifiedBy>
  <cp:revision>106</cp:revision>
  <dcterms:created xsi:type="dcterms:W3CDTF">2022-11-19T01:46:00Z</dcterms:created>
  <dcterms:modified xsi:type="dcterms:W3CDTF">2022-11-23T12:58:00Z</dcterms:modified>
</cp:coreProperties>
</file>