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ind w:firstLine="0" w:firstLineChars="0"/>
        <w:rPr>
          <w:rFonts w:hint="eastAsia" w:ascii="宋体" w:hAnsi="宋体" w:eastAsia="宋体" w:cs="宋体"/>
        </w:rPr>
      </w:pPr>
    </w:p>
    <w:p>
      <w:pPr>
        <w:pStyle w:val="21"/>
        <w:ind w:firstLine="0" w:firstLineChars="0"/>
        <w:rPr>
          <w:rFonts w:hint="eastAsia" w:ascii="宋体" w:hAnsi="宋体" w:eastAsia="宋体" w:cs="宋体"/>
        </w:rPr>
      </w:pPr>
    </w:p>
    <w:p>
      <w:pPr>
        <w:pStyle w:val="21"/>
        <w:ind w:firstLine="0" w:firstLineChars="0"/>
        <w:rPr>
          <w:rFonts w:hint="eastAsia" w:ascii="宋体" w:hAnsi="宋体" w:eastAsia="宋体" w:cs="宋体"/>
        </w:rPr>
      </w:pPr>
    </w:p>
    <w:p>
      <w:pPr>
        <w:pStyle w:val="21"/>
        <w:ind w:firstLine="0" w:firstLineChars="0"/>
        <w:rPr>
          <w:rFonts w:hint="eastAsia" w:ascii="宋体" w:hAnsi="宋体" w:eastAsia="宋体" w:cs="宋体"/>
        </w:rPr>
      </w:pPr>
    </w:p>
    <w:p>
      <w:pPr>
        <w:pStyle w:val="21"/>
        <w:ind w:firstLine="0" w:firstLineChars="0"/>
        <w:rPr>
          <w:rFonts w:hint="eastAsia" w:ascii="宋体" w:hAnsi="宋体" w:eastAsia="宋体" w:cs="宋体"/>
        </w:rPr>
      </w:pPr>
    </w:p>
    <w:p>
      <w:pPr>
        <w:pStyle w:val="21"/>
        <w:ind w:firstLine="0" w:firstLineChars="0"/>
        <w:outlineLvl w:val="0"/>
        <w:rPr>
          <w:rFonts w:ascii="宋体" w:hAnsi="宋体" w:eastAsia="宋体" w:cs="宋体"/>
        </w:rPr>
      </w:pPr>
      <w:bookmarkStart w:id="0" w:name="_Toc10066"/>
      <w:bookmarkStart w:id="1" w:name="_Toc14066"/>
      <w:r>
        <w:rPr>
          <w:rFonts w:hint="eastAsia" w:ascii="宋体" w:hAnsi="宋体" w:eastAsia="宋体" w:cs="宋体"/>
        </w:rPr>
        <w:t>云南省企业就业失业数据采集系统项目</w:t>
      </w:r>
      <w:bookmarkEnd w:id="0"/>
      <w:bookmarkEnd w:id="1"/>
    </w:p>
    <w:p>
      <w:pPr>
        <w:pStyle w:val="10"/>
        <w:ind w:firstLine="0" w:firstLineChars="0"/>
        <w:outlineLvl w:val="0"/>
        <w:rPr>
          <w:rFonts w:hint="eastAsia" w:ascii="宋体" w:hAnsi="宋体" w:eastAsia="宋体" w:cs="宋体"/>
          <w:sz w:val="48"/>
          <w:szCs w:val="48"/>
          <w:lang w:eastAsia="zh-CN"/>
        </w:rPr>
      </w:pPr>
      <w:bookmarkStart w:id="2" w:name="_Toc1488"/>
      <w:bookmarkStart w:id="3" w:name="_Toc19985"/>
      <w:bookmarkStart w:id="4" w:name="_Toc27914"/>
      <w:r>
        <w:rPr>
          <w:rFonts w:hint="eastAsia" w:ascii="宋体" w:hAnsi="宋体" w:eastAsia="宋体" w:cs="宋体"/>
          <w:sz w:val="48"/>
          <w:szCs w:val="48"/>
          <w:lang w:val="en-US" w:eastAsia="zh-CN"/>
        </w:rPr>
        <w:t>项目计划书</w:t>
      </w:r>
      <w:bookmarkEnd w:id="2"/>
      <w:bookmarkEnd w:id="3"/>
      <w:bookmarkEnd w:id="4"/>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pStyle w:val="21"/>
        <w:ind w:firstLine="0" w:firstLineChars="0"/>
        <w:outlineLvl w:val="0"/>
        <w:rPr>
          <w:rFonts w:ascii="宋体" w:hAnsi="宋体" w:eastAsia="宋体" w:cs="宋体"/>
          <w:sz w:val="30"/>
          <w:szCs w:val="30"/>
        </w:rPr>
      </w:pPr>
      <w:bookmarkStart w:id="5" w:name="_Toc30207"/>
      <w:bookmarkStart w:id="6" w:name="_Toc9440"/>
      <w:bookmarkStart w:id="7" w:name="_Toc31404"/>
      <w:r>
        <w:rPr>
          <w:rFonts w:hint="eastAsia" w:ascii="宋体" w:hAnsi="宋体" w:eastAsia="宋体" w:cs="宋体"/>
          <w:sz w:val="30"/>
          <w:szCs w:val="30"/>
        </w:rPr>
        <w:t>智能协同科技有限公司</w:t>
      </w:r>
      <w:bookmarkEnd w:id="5"/>
      <w:bookmarkEnd w:id="6"/>
      <w:bookmarkEnd w:id="7"/>
    </w:p>
    <w:p>
      <w:pPr>
        <w:pStyle w:val="21"/>
        <w:ind w:firstLine="0" w:firstLineChars="0"/>
        <w:rPr>
          <w:rFonts w:ascii="宋体" w:hAnsi="宋体" w:eastAsia="宋体" w:cs="宋体"/>
          <w:sz w:val="30"/>
          <w:szCs w:val="30"/>
        </w:rPr>
      </w:pPr>
      <w:r>
        <w:rPr>
          <w:rFonts w:hint="eastAsia" w:ascii="宋体" w:hAnsi="宋体" w:eastAsia="宋体" w:cs="宋体"/>
          <w:sz w:val="30"/>
          <w:szCs w:val="30"/>
        </w:rPr>
        <w:t>2024年3月16日</w:t>
      </w:r>
    </w:p>
    <w:p>
      <w:pPr>
        <w:pStyle w:val="21"/>
        <w:ind w:firstLine="0" w:firstLineChars="0"/>
        <w:rPr>
          <w:rFonts w:ascii="宋体" w:hAnsi="宋体" w:eastAsia="宋体" w:cs="宋体"/>
          <w:sz w:val="30"/>
          <w:szCs w:val="30"/>
        </w:rPr>
      </w:pPr>
      <w:r>
        <w:rPr>
          <w:rFonts w:hint="eastAsia" w:ascii="宋体" w:hAnsi="宋体" w:eastAsia="宋体" w:cs="宋体"/>
          <w:sz w:val="30"/>
          <w:szCs w:val="30"/>
        </w:rPr>
        <w:t>版本：V2.0</w:t>
      </w:r>
    </w:p>
    <w:p/>
    <w:p/>
    <w:p/>
    <w:p/>
    <w:p>
      <w:pPr>
        <w:pStyle w:val="10"/>
        <w:ind w:firstLine="0" w:firstLineChars="0"/>
        <w:jc w:val="both"/>
        <w:rPr>
          <w:rFonts w:hint="eastAsia" w:ascii="仿宋_GB2312" w:hAnsi="楷体" w:eastAsia="仿宋_GB2312"/>
          <w:bCs/>
          <w:sz w:val="24"/>
          <w:lang w:val="en-PH"/>
        </w:rPr>
      </w:pPr>
    </w:p>
    <w:p>
      <w:pPr>
        <w:pStyle w:val="10"/>
        <w:ind w:firstLine="0" w:firstLineChars="0"/>
        <w:jc w:val="both"/>
        <w:rPr>
          <w:rFonts w:hint="eastAsia" w:ascii="仿宋_GB2312" w:hAnsi="楷体" w:eastAsia="仿宋_GB2312"/>
          <w:bCs/>
          <w:sz w:val="24"/>
          <w:lang w:val="en-PH"/>
        </w:rPr>
      </w:pPr>
    </w:p>
    <w:p>
      <w:pPr>
        <w:pStyle w:val="10"/>
        <w:ind w:firstLine="0" w:firstLineChars="0"/>
        <w:jc w:val="both"/>
        <w:rPr>
          <w:rFonts w:hint="eastAsia" w:ascii="仿宋_GB2312" w:hAnsi="楷体" w:eastAsia="仿宋_GB2312"/>
          <w:bCs/>
          <w:sz w:val="24"/>
          <w:lang w:val="en-PH"/>
        </w:rPr>
      </w:pPr>
    </w:p>
    <w:p>
      <w:pPr>
        <w:pStyle w:val="10"/>
        <w:ind w:firstLine="0" w:firstLineChars="0"/>
        <w:jc w:val="both"/>
        <w:rPr>
          <w:rFonts w:hint="eastAsia" w:ascii="仿宋_GB2312" w:hAnsi="楷体" w:eastAsia="仿宋_GB2312"/>
          <w:bCs/>
          <w:sz w:val="24"/>
          <w:lang w:val="en-PH"/>
        </w:rPr>
      </w:pPr>
    </w:p>
    <w:p>
      <w:pPr>
        <w:pStyle w:val="10"/>
        <w:ind w:firstLine="0" w:firstLineChars="0"/>
        <w:jc w:val="both"/>
        <w:rPr>
          <w:rFonts w:hint="eastAsia" w:ascii="仿宋_GB2312" w:hAnsi="楷体" w:eastAsia="仿宋_GB2312"/>
          <w:bCs/>
          <w:sz w:val="24"/>
          <w:lang w:val="en-PH"/>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tbl>
      <w:tblPr>
        <w:tblStyle w:val="15"/>
        <w:tblW w:w="5282"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894"/>
        <w:gridCol w:w="1056"/>
        <w:gridCol w:w="4335"/>
        <w:gridCol w:w="171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52" w:type="pct"/>
            <w:shd w:val="clear" w:color="auto" w:fill="auto"/>
          </w:tcPr>
          <w:p>
            <w:pPr>
              <w:pStyle w:val="22"/>
              <w:jc w:val="center"/>
              <w:rPr>
                <w:rFonts w:ascii="宋体" w:hAnsi="宋体"/>
                <w:bCs/>
              </w:rPr>
            </w:pPr>
            <w:r>
              <w:rPr>
                <w:rFonts w:hint="eastAsia" w:ascii="宋体" w:hAnsi="宋体"/>
                <w:bCs/>
              </w:rPr>
              <w:t>日期</w:t>
            </w:r>
          </w:p>
        </w:tc>
        <w:tc>
          <w:tcPr>
            <w:tcW w:w="586" w:type="pct"/>
            <w:shd w:val="clear" w:color="auto" w:fill="auto"/>
          </w:tcPr>
          <w:p>
            <w:pPr>
              <w:pStyle w:val="22"/>
              <w:jc w:val="center"/>
              <w:rPr>
                <w:rFonts w:ascii="宋体" w:hAnsi="宋体"/>
                <w:bCs/>
              </w:rPr>
            </w:pPr>
            <w:r>
              <w:rPr>
                <w:rFonts w:hint="eastAsia" w:ascii="宋体" w:hAnsi="宋体"/>
                <w:bCs/>
              </w:rPr>
              <w:t>版本</w:t>
            </w:r>
          </w:p>
        </w:tc>
        <w:tc>
          <w:tcPr>
            <w:tcW w:w="2407" w:type="pct"/>
            <w:shd w:val="clear" w:color="auto" w:fill="auto"/>
          </w:tcPr>
          <w:p>
            <w:pPr>
              <w:pStyle w:val="22"/>
              <w:jc w:val="center"/>
              <w:rPr>
                <w:rFonts w:ascii="宋体" w:hAnsi="宋体"/>
                <w:bCs/>
              </w:rPr>
            </w:pPr>
            <w:r>
              <w:rPr>
                <w:rFonts w:hint="eastAsia" w:ascii="宋体" w:hAnsi="宋体"/>
                <w:bCs/>
              </w:rPr>
              <w:t>说明</w:t>
            </w:r>
          </w:p>
        </w:tc>
        <w:tc>
          <w:tcPr>
            <w:tcW w:w="954" w:type="pct"/>
            <w:shd w:val="clear" w:color="auto" w:fill="auto"/>
          </w:tcPr>
          <w:p>
            <w:pPr>
              <w:pStyle w:val="22"/>
              <w:jc w:val="center"/>
              <w:rPr>
                <w:rFonts w:ascii="宋体" w:hAnsi="宋体"/>
                <w:bCs/>
              </w:rPr>
            </w:pPr>
            <w:r>
              <w:rPr>
                <w:rFonts w:hint="eastAsia" w:ascii="宋体" w:hAnsi="宋体"/>
                <w:bCs/>
              </w:rPr>
              <w:t>修订人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52" w:type="pct"/>
          </w:tcPr>
          <w:p>
            <w:pPr>
              <w:pStyle w:val="22"/>
              <w:rPr>
                <w:rFonts w:ascii="宋体" w:hAnsi="宋体"/>
              </w:rPr>
            </w:pPr>
            <w:r>
              <w:rPr>
                <w:rFonts w:ascii="宋体" w:hAnsi="宋体"/>
              </w:rPr>
              <w:t>2023/</w:t>
            </w:r>
            <w:r>
              <w:rPr>
                <w:rFonts w:hint="eastAsia" w:ascii="宋体" w:hAnsi="宋体"/>
                <w:lang w:val="en-US" w:eastAsia="zh-CN"/>
              </w:rPr>
              <w:t>6</w:t>
            </w:r>
            <w:r>
              <w:rPr>
                <w:rFonts w:ascii="宋体" w:hAnsi="宋体"/>
              </w:rPr>
              <w:t>/3</w:t>
            </w:r>
          </w:p>
        </w:tc>
        <w:tc>
          <w:tcPr>
            <w:tcW w:w="586" w:type="pct"/>
          </w:tcPr>
          <w:p>
            <w:pPr>
              <w:pStyle w:val="22"/>
              <w:rPr>
                <w:rFonts w:hint="default" w:ascii="宋体" w:hAnsi="宋体" w:eastAsia="宋体"/>
                <w:lang w:val="en-US" w:eastAsia="zh-CN"/>
              </w:rPr>
            </w:pPr>
            <w:r>
              <w:rPr>
                <w:rFonts w:ascii="宋体" w:hAnsi="宋体"/>
              </w:rPr>
              <w:t>V</w:t>
            </w:r>
            <w:r>
              <w:rPr>
                <w:rFonts w:hint="eastAsia" w:ascii="宋体" w:hAnsi="宋体"/>
                <w:lang w:val="en-US" w:eastAsia="zh-CN"/>
              </w:rPr>
              <w:t>1，0</w:t>
            </w:r>
          </w:p>
        </w:tc>
        <w:tc>
          <w:tcPr>
            <w:tcW w:w="2407" w:type="pct"/>
          </w:tcPr>
          <w:p>
            <w:pPr>
              <w:pStyle w:val="22"/>
              <w:rPr>
                <w:rFonts w:ascii="宋体" w:hAnsi="宋体"/>
              </w:rPr>
            </w:pPr>
            <w:r>
              <w:rPr>
                <w:rFonts w:hint="eastAsia" w:ascii="宋体" w:hAnsi="宋体"/>
              </w:rPr>
              <w:t>引言、项目概述</w:t>
            </w:r>
          </w:p>
        </w:tc>
        <w:tc>
          <w:tcPr>
            <w:tcW w:w="954" w:type="pct"/>
          </w:tcPr>
          <w:p>
            <w:pPr>
              <w:pStyle w:val="22"/>
              <w:rPr>
                <w:rFonts w:hint="eastAsia" w:ascii="宋体" w:hAnsi="宋体" w:eastAsia="宋体"/>
                <w:lang w:eastAsia="zh-CN"/>
              </w:rPr>
            </w:pPr>
            <w:r>
              <w:rPr>
                <w:rFonts w:hint="eastAsia" w:ascii="宋体" w:hAnsi="宋体"/>
                <w:lang w:val="en-US" w:eastAsia="zh-CN"/>
              </w:rPr>
              <w:t>张正伦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52" w:type="pct"/>
          </w:tcPr>
          <w:p>
            <w:pPr>
              <w:pStyle w:val="22"/>
              <w:rPr>
                <w:rFonts w:ascii="宋体" w:hAnsi="宋体"/>
              </w:rPr>
            </w:pPr>
            <w:r>
              <w:rPr>
                <w:rFonts w:hint="eastAsia" w:ascii="宋体" w:hAnsi="宋体"/>
              </w:rPr>
              <w:t>2023</w:t>
            </w:r>
            <w:r>
              <w:rPr>
                <w:rFonts w:ascii="宋体" w:hAnsi="宋体"/>
              </w:rPr>
              <w:t>/</w:t>
            </w:r>
            <w:r>
              <w:rPr>
                <w:rFonts w:hint="eastAsia" w:ascii="宋体" w:hAnsi="宋体"/>
                <w:lang w:val="en-US" w:eastAsia="zh-CN"/>
              </w:rPr>
              <w:t>6</w:t>
            </w:r>
            <w:r>
              <w:rPr>
                <w:rFonts w:ascii="宋体" w:hAnsi="宋体"/>
              </w:rPr>
              <w:t>/6</w:t>
            </w:r>
          </w:p>
        </w:tc>
        <w:tc>
          <w:tcPr>
            <w:tcW w:w="586" w:type="pct"/>
          </w:tcPr>
          <w:p>
            <w:pPr>
              <w:pStyle w:val="22"/>
              <w:rPr>
                <w:rFonts w:hint="default" w:ascii="宋体" w:hAnsi="宋体" w:eastAsia="宋体"/>
                <w:lang w:val="en-US" w:eastAsia="zh-CN"/>
              </w:rPr>
            </w:pPr>
            <w:r>
              <w:rPr>
                <w:rFonts w:hint="eastAsia" w:ascii="宋体" w:hAnsi="宋体"/>
              </w:rPr>
              <w:t>V</w:t>
            </w:r>
            <w:r>
              <w:rPr>
                <w:rFonts w:hint="eastAsia" w:ascii="宋体" w:hAnsi="宋体"/>
                <w:lang w:val="en-US" w:eastAsia="zh-CN"/>
              </w:rPr>
              <w:t>2.0</w:t>
            </w:r>
          </w:p>
        </w:tc>
        <w:tc>
          <w:tcPr>
            <w:tcW w:w="2407" w:type="pct"/>
          </w:tcPr>
          <w:p>
            <w:pPr>
              <w:pStyle w:val="22"/>
              <w:rPr>
                <w:rFonts w:ascii="宋体" w:hAnsi="宋体"/>
              </w:rPr>
            </w:pPr>
            <w:r>
              <w:rPr>
                <w:rFonts w:hint="eastAsia" w:ascii="宋体" w:hAnsi="宋体"/>
              </w:rPr>
              <w:t>补充定义</w:t>
            </w:r>
          </w:p>
        </w:tc>
        <w:tc>
          <w:tcPr>
            <w:tcW w:w="954" w:type="pct"/>
          </w:tcPr>
          <w:p>
            <w:pPr>
              <w:pStyle w:val="22"/>
              <w:rPr>
                <w:rFonts w:hint="eastAsia" w:ascii="宋体" w:hAnsi="宋体" w:eastAsia="宋体"/>
                <w:lang w:eastAsia="zh-CN"/>
              </w:rPr>
            </w:pPr>
            <w:r>
              <w:rPr>
                <w:rFonts w:hint="eastAsia" w:ascii="宋体" w:hAnsi="宋体"/>
                <w:lang w:val="en-US" w:eastAsia="zh-CN"/>
              </w:rPr>
              <w:t>张正伦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52" w:type="pct"/>
          </w:tcPr>
          <w:p>
            <w:pPr>
              <w:pStyle w:val="22"/>
              <w:rPr>
                <w:rFonts w:ascii="宋体" w:hAnsi="宋体"/>
              </w:rPr>
            </w:pPr>
            <w:r>
              <w:rPr>
                <w:rFonts w:hint="eastAsia" w:ascii="宋体" w:hAnsi="宋体"/>
              </w:rPr>
              <w:t>2023</w:t>
            </w:r>
            <w:r>
              <w:rPr>
                <w:rFonts w:ascii="宋体" w:hAnsi="宋体"/>
              </w:rPr>
              <w:t>/</w:t>
            </w:r>
            <w:r>
              <w:rPr>
                <w:rFonts w:hint="eastAsia" w:ascii="宋体" w:hAnsi="宋体"/>
                <w:lang w:val="en-US" w:eastAsia="zh-CN"/>
              </w:rPr>
              <w:t>6</w:t>
            </w:r>
            <w:r>
              <w:rPr>
                <w:rFonts w:ascii="宋体" w:hAnsi="宋体"/>
              </w:rPr>
              <w:t>/8</w:t>
            </w:r>
          </w:p>
        </w:tc>
        <w:tc>
          <w:tcPr>
            <w:tcW w:w="586" w:type="pct"/>
          </w:tcPr>
          <w:p>
            <w:pPr>
              <w:pStyle w:val="22"/>
              <w:rPr>
                <w:rFonts w:hint="default" w:ascii="宋体" w:hAnsi="宋体" w:eastAsia="宋体"/>
                <w:lang w:val="en-US" w:eastAsia="zh-CN"/>
              </w:rPr>
            </w:pPr>
            <w:r>
              <w:rPr>
                <w:rFonts w:hint="eastAsia" w:ascii="宋体" w:hAnsi="宋体"/>
              </w:rPr>
              <w:t>V</w:t>
            </w:r>
            <w:r>
              <w:rPr>
                <w:rFonts w:hint="eastAsia" w:ascii="宋体" w:hAnsi="宋体"/>
                <w:lang w:val="en-US" w:eastAsia="zh-CN"/>
              </w:rPr>
              <w:t>3.0</w:t>
            </w:r>
          </w:p>
        </w:tc>
        <w:tc>
          <w:tcPr>
            <w:tcW w:w="2407" w:type="pct"/>
          </w:tcPr>
          <w:p>
            <w:pPr>
              <w:pStyle w:val="22"/>
              <w:rPr>
                <w:rFonts w:ascii="宋体" w:hAnsi="宋体"/>
              </w:rPr>
            </w:pPr>
            <w:r>
              <w:rPr>
                <w:rFonts w:hint="eastAsia" w:ascii="宋体" w:hAnsi="宋体"/>
              </w:rPr>
              <w:t>补充成本计划，补充沟通计划</w:t>
            </w:r>
          </w:p>
        </w:tc>
        <w:tc>
          <w:tcPr>
            <w:tcW w:w="954" w:type="pct"/>
          </w:tcPr>
          <w:p>
            <w:pPr>
              <w:pStyle w:val="22"/>
              <w:rPr>
                <w:rFonts w:hint="eastAsia" w:ascii="宋体" w:hAnsi="宋体" w:eastAsia="宋体"/>
                <w:lang w:eastAsia="zh-CN"/>
              </w:rPr>
            </w:pPr>
            <w:r>
              <w:rPr>
                <w:rFonts w:hint="eastAsia" w:ascii="宋体" w:hAnsi="宋体"/>
                <w:lang w:val="en-US" w:eastAsia="zh-CN"/>
              </w:rPr>
              <w:t>张正伦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52" w:type="pct"/>
          </w:tcPr>
          <w:p>
            <w:pPr>
              <w:pStyle w:val="22"/>
              <w:rPr>
                <w:rFonts w:ascii="宋体" w:hAnsi="宋体"/>
              </w:rPr>
            </w:pPr>
            <w:r>
              <w:rPr>
                <w:rFonts w:hint="eastAsia" w:ascii="宋体" w:hAnsi="宋体"/>
              </w:rPr>
              <w:t>2023</w:t>
            </w:r>
            <w:r>
              <w:rPr>
                <w:rFonts w:ascii="宋体" w:hAnsi="宋体"/>
              </w:rPr>
              <w:t>/</w:t>
            </w:r>
            <w:r>
              <w:rPr>
                <w:rFonts w:hint="eastAsia" w:ascii="宋体" w:hAnsi="宋体"/>
                <w:lang w:val="en-US" w:eastAsia="zh-CN"/>
              </w:rPr>
              <w:t>6</w:t>
            </w:r>
            <w:r>
              <w:rPr>
                <w:rFonts w:ascii="宋体" w:hAnsi="宋体"/>
              </w:rPr>
              <w:t>/10</w:t>
            </w:r>
          </w:p>
        </w:tc>
        <w:tc>
          <w:tcPr>
            <w:tcW w:w="586" w:type="pct"/>
          </w:tcPr>
          <w:p>
            <w:pPr>
              <w:pStyle w:val="22"/>
              <w:rPr>
                <w:rFonts w:hint="default" w:ascii="宋体" w:hAnsi="宋体" w:eastAsia="宋体"/>
                <w:lang w:val="en-US" w:eastAsia="zh-CN"/>
              </w:rPr>
            </w:pPr>
            <w:r>
              <w:rPr>
                <w:rFonts w:hint="eastAsia" w:ascii="宋体" w:hAnsi="宋体"/>
              </w:rPr>
              <w:t>V</w:t>
            </w:r>
            <w:r>
              <w:rPr>
                <w:rFonts w:hint="eastAsia" w:ascii="宋体" w:hAnsi="宋体"/>
                <w:lang w:val="en-US" w:eastAsia="zh-CN"/>
              </w:rPr>
              <w:t>4.0</w:t>
            </w:r>
          </w:p>
        </w:tc>
        <w:tc>
          <w:tcPr>
            <w:tcW w:w="2407" w:type="pct"/>
          </w:tcPr>
          <w:p>
            <w:pPr>
              <w:pStyle w:val="22"/>
              <w:rPr>
                <w:rFonts w:ascii="宋体" w:hAnsi="宋体"/>
              </w:rPr>
            </w:pPr>
            <w:r>
              <w:rPr>
                <w:rFonts w:hint="eastAsia" w:ascii="宋体" w:hAnsi="宋体"/>
                <w:lang w:val="en-US" w:eastAsia="zh-CN"/>
              </w:rPr>
              <w:t>补充</w:t>
            </w:r>
            <w:r>
              <w:rPr>
                <w:rFonts w:hint="eastAsia" w:ascii="宋体" w:hAnsi="宋体"/>
              </w:rPr>
              <w:t>质量计划</w:t>
            </w:r>
          </w:p>
        </w:tc>
        <w:tc>
          <w:tcPr>
            <w:tcW w:w="954" w:type="pct"/>
          </w:tcPr>
          <w:p>
            <w:pPr>
              <w:pStyle w:val="22"/>
              <w:rPr>
                <w:rFonts w:hint="eastAsia" w:ascii="宋体" w:hAnsi="宋体" w:eastAsia="宋体"/>
                <w:lang w:eastAsia="zh-CN"/>
              </w:rPr>
            </w:pPr>
            <w:r>
              <w:rPr>
                <w:rFonts w:hint="eastAsia" w:ascii="宋体" w:hAnsi="宋体"/>
                <w:lang w:val="en-US" w:eastAsia="zh-CN"/>
              </w:rPr>
              <w:t>张正伦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52" w:type="pct"/>
          </w:tcPr>
          <w:p>
            <w:pPr>
              <w:pStyle w:val="22"/>
              <w:rPr>
                <w:rFonts w:ascii="宋体" w:hAnsi="宋体"/>
              </w:rPr>
            </w:pPr>
            <w:r>
              <w:rPr>
                <w:rFonts w:hint="eastAsia" w:ascii="宋体" w:hAnsi="宋体"/>
              </w:rPr>
              <w:t>2023</w:t>
            </w:r>
            <w:r>
              <w:rPr>
                <w:rFonts w:ascii="宋体" w:hAnsi="宋体"/>
              </w:rPr>
              <w:t>/</w:t>
            </w:r>
            <w:r>
              <w:rPr>
                <w:rFonts w:hint="eastAsia" w:ascii="宋体" w:hAnsi="宋体"/>
                <w:lang w:val="en-US" w:eastAsia="zh-CN"/>
              </w:rPr>
              <w:t>6</w:t>
            </w:r>
            <w:r>
              <w:rPr>
                <w:rFonts w:ascii="宋体" w:hAnsi="宋体"/>
              </w:rPr>
              <w:t>/13</w:t>
            </w:r>
          </w:p>
        </w:tc>
        <w:tc>
          <w:tcPr>
            <w:tcW w:w="586" w:type="pct"/>
          </w:tcPr>
          <w:p>
            <w:pPr>
              <w:pStyle w:val="22"/>
              <w:rPr>
                <w:rFonts w:hint="default" w:ascii="宋体" w:hAnsi="宋体" w:eastAsia="宋体"/>
                <w:lang w:val="en-US" w:eastAsia="zh-CN"/>
              </w:rPr>
            </w:pPr>
            <w:r>
              <w:rPr>
                <w:rFonts w:hint="eastAsia" w:ascii="宋体" w:hAnsi="宋体"/>
              </w:rPr>
              <w:t>V</w:t>
            </w:r>
            <w:r>
              <w:rPr>
                <w:rFonts w:hint="eastAsia" w:ascii="宋体" w:hAnsi="宋体"/>
                <w:lang w:val="en-US" w:eastAsia="zh-CN"/>
              </w:rPr>
              <w:t>5.0</w:t>
            </w:r>
          </w:p>
        </w:tc>
        <w:tc>
          <w:tcPr>
            <w:tcW w:w="2407" w:type="pct"/>
          </w:tcPr>
          <w:p>
            <w:pPr>
              <w:pStyle w:val="22"/>
              <w:rPr>
                <w:rFonts w:ascii="宋体" w:hAnsi="宋体"/>
              </w:rPr>
            </w:pPr>
            <w:r>
              <w:rPr>
                <w:rFonts w:hint="eastAsia" w:ascii="宋体" w:hAnsi="宋体"/>
              </w:rPr>
              <w:t>补充风险管理计划，补充定义</w:t>
            </w:r>
          </w:p>
        </w:tc>
        <w:tc>
          <w:tcPr>
            <w:tcW w:w="954" w:type="pct"/>
          </w:tcPr>
          <w:p>
            <w:pPr>
              <w:pStyle w:val="22"/>
              <w:rPr>
                <w:rFonts w:hint="eastAsia" w:ascii="宋体" w:hAnsi="宋体" w:eastAsia="宋体"/>
                <w:lang w:eastAsia="zh-CN"/>
              </w:rPr>
            </w:pPr>
            <w:r>
              <w:rPr>
                <w:rFonts w:hint="eastAsia" w:ascii="宋体" w:hAnsi="宋体"/>
                <w:lang w:val="en-US" w:eastAsia="zh-CN"/>
              </w:rPr>
              <w:t>张正伦</w:t>
            </w:r>
          </w:p>
        </w:tc>
      </w:tr>
    </w:tbl>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147480573"/>
        <w15:color w:val="DBDBDB"/>
        <w:docPartObj>
          <w:docPartGallery w:val="Table of Contents"/>
          <w:docPartUnique/>
        </w:docPartObj>
      </w:sdtPr>
      <w:sdtEndPr>
        <w:rPr>
          <w:rFonts w:hint="eastAsia" w:ascii="仿宋_GB2312" w:hAnsi="楷体" w:eastAsia="仿宋_GB2312" w:cs="Times New Roman"/>
          <w:b/>
          <w:bCs/>
          <w:kern w:val="2"/>
          <w:sz w:val="30"/>
          <w:szCs w:val="24"/>
          <w:lang w:val="en-PH" w:eastAsia="zh-CN" w:bidi="ar-SA"/>
        </w:rPr>
      </w:sdtEndPr>
      <w:sdtContent>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spacing w:before="0" w:beforeLines="0" w:after="0" w:afterLines="0" w:line="240" w:lineRule="auto"/>
            <w:ind w:left="3360" w:leftChars="0" w:right="0" w:rightChars="0" w:firstLine="420" w:firstLineChars="0"/>
            <w:jc w:val="both"/>
            <w:rPr>
              <w:rFonts w:ascii="宋体" w:hAnsi="宋体" w:eastAsia="宋体" w:cs="Times New Roman"/>
              <w:kern w:val="2"/>
              <w:sz w:val="21"/>
              <w:szCs w:val="24"/>
              <w:lang w:val="en-US" w:eastAsia="zh-CN" w:bidi="ar-SA"/>
            </w:rPr>
          </w:pPr>
        </w:p>
        <w:p>
          <w:pPr>
            <w:pStyle w:val="10"/>
            <w:ind w:firstLine="0" w:firstLineChars="0"/>
            <w:jc w:val="center"/>
          </w:pPr>
          <w:r>
            <w:rPr>
              <w:rFonts w:ascii="宋体" w:hAnsi="宋体" w:eastAsia="宋体"/>
              <w:sz w:val="21"/>
            </w:rPr>
            <w:t>目录</w:t>
          </w:r>
          <w:r>
            <w:rPr>
              <w:rFonts w:hint="eastAsia" w:ascii="仿宋_GB2312" w:hAnsi="楷体" w:eastAsia="仿宋_GB2312"/>
              <w:bCs/>
              <w:sz w:val="24"/>
              <w:lang w:val="en-PH"/>
            </w:rPr>
            <w:fldChar w:fldCharType="begin"/>
          </w:r>
          <w:r>
            <w:rPr>
              <w:rFonts w:hint="eastAsia" w:ascii="仿宋_GB2312" w:hAnsi="楷体" w:eastAsia="仿宋_GB2312"/>
              <w:bCs/>
              <w:sz w:val="24"/>
              <w:lang w:val="en-PH"/>
            </w:rPr>
            <w:instrText xml:space="preserve">TOC \o "1-2" \h \u </w:instrText>
          </w:r>
          <w:r>
            <w:rPr>
              <w:rFonts w:hint="eastAsia" w:ascii="仿宋_GB2312" w:hAnsi="楷体" w:eastAsia="仿宋_GB2312"/>
              <w:bCs/>
              <w:sz w:val="24"/>
              <w:lang w:val="en-PH"/>
            </w:rPr>
            <w:fldChar w:fldCharType="separate"/>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_Toc19127 </w:instrText>
          </w:r>
          <w:r>
            <w:rPr>
              <w:rFonts w:hint="eastAsia" w:ascii="仿宋_GB2312" w:hAnsi="楷体" w:eastAsia="仿宋_GB2312"/>
              <w:bCs/>
              <w:lang w:val="en-PH"/>
            </w:rPr>
            <w:fldChar w:fldCharType="separate"/>
          </w:r>
          <w:r>
            <w:rPr>
              <w:rFonts w:hint="eastAsia" w:ascii="仿宋_GB2312" w:hAnsi="楷体" w:eastAsia="仿宋_GB2312"/>
              <w:bCs/>
              <w:szCs w:val="32"/>
            </w:rPr>
            <w:t>1</w:t>
          </w:r>
          <w:r>
            <w:rPr>
              <w:rFonts w:hint="eastAsia" w:ascii="仿宋_GB2312" w:hAnsi="楷体" w:eastAsia="仿宋_GB2312"/>
              <w:bCs/>
              <w:szCs w:val="32"/>
              <w:lang w:val="en-US" w:eastAsia="zh-CN"/>
            </w:rPr>
            <w:t xml:space="preserve"> </w:t>
          </w:r>
          <w:r>
            <w:rPr>
              <w:rFonts w:hint="eastAsia" w:ascii="仿宋_GB2312" w:hAnsi="楷体" w:eastAsia="仿宋_GB2312"/>
              <w:bCs/>
              <w:szCs w:val="32"/>
            </w:rPr>
            <w:t>引言</w:t>
          </w:r>
          <w:r>
            <w:tab/>
          </w:r>
          <w:r>
            <w:fldChar w:fldCharType="begin"/>
          </w:r>
          <w:r>
            <w:instrText xml:space="preserve"> PAGEREF _Toc19127 \h </w:instrText>
          </w:r>
          <w:r>
            <w:fldChar w:fldCharType="separate"/>
          </w:r>
          <w:r>
            <w:t>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_Toc5554 </w:instrText>
          </w:r>
          <w:r>
            <w:rPr>
              <w:rFonts w:hint="eastAsia" w:ascii="仿宋_GB2312" w:hAnsi="楷体" w:eastAsia="仿宋_GB2312"/>
              <w:bCs/>
              <w:lang w:val="en-PH"/>
            </w:rPr>
            <w:fldChar w:fldCharType="separate"/>
          </w:r>
          <w:r>
            <w:rPr>
              <w:rFonts w:hint="default" w:ascii="仿宋" w:hAnsi="仿宋" w:eastAsia="仿宋" w:cs="仿宋"/>
              <w:szCs w:val="30"/>
              <w:lang w:val="en-PH"/>
            </w:rPr>
            <w:t xml:space="preserve">1.1 </w:t>
          </w:r>
          <w:r>
            <w:rPr>
              <w:rFonts w:hint="eastAsia" w:ascii="仿宋_GB2312" w:hAnsi="楷体" w:eastAsia="仿宋_GB2312"/>
              <w:szCs w:val="30"/>
            </w:rPr>
            <w:t>目的</w:t>
          </w:r>
          <w:r>
            <w:tab/>
          </w:r>
          <w:r>
            <w:fldChar w:fldCharType="begin"/>
          </w:r>
          <w:r>
            <w:instrText xml:space="preserve"> PAGEREF _Toc5554 \h </w:instrText>
          </w:r>
          <w:r>
            <w:fldChar w:fldCharType="separate"/>
          </w:r>
          <w:r>
            <w:t>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_Toc20889 </w:instrText>
          </w:r>
          <w:r>
            <w:rPr>
              <w:rFonts w:hint="eastAsia" w:ascii="仿宋_GB2312" w:hAnsi="楷体" w:eastAsia="仿宋_GB2312"/>
              <w:bCs/>
              <w:lang w:val="en-PH"/>
            </w:rPr>
            <w:fldChar w:fldCharType="separate"/>
          </w:r>
          <w:r>
            <w:rPr>
              <w:rFonts w:hint="default" w:ascii="仿宋" w:hAnsi="仿宋" w:eastAsia="仿宋" w:cs="仿宋"/>
              <w:szCs w:val="30"/>
            </w:rPr>
            <w:t xml:space="preserve">1.2 </w:t>
          </w:r>
          <w:r>
            <w:rPr>
              <w:rFonts w:hint="eastAsia" w:ascii="仿宋_GB2312" w:hAnsi="楷体" w:eastAsia="仿宋_GB2312"/>
              <w:szCs w:val="30"/>
            </w:rPr>
            <w:t>适用范围</w:t>
          </w:r>
          <w:r>
            <w:tab/>
          </w:r>
          <w:r>
            <w:fldChar w:fldCharType="begin"/>
          </w:r>
          <w:r>
            <w:instrText xml:space="preserve"> PAGEREF _Toc20889 \h </w:instrText>
          </w:r>
          <w:r>
            <w:fldChar w:fldCharType="separate"/>
          </w:r>
          <w:r>
            <w:t>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_Toc7377 </w:instrText>
          </w:r>
          <w:r>
            <w:rPr>
              <w:rFonts w:hint="eastAsia" w:ascii="仿宋_GB2312" w:hAnsi="楷体" w:eastAsia="仿宋_GB2312"/>
              <w:bCs/>
              <w:lang w:val="en-PH"/>
            </w:rPr>
            <w:fldChar w:fldCharType="separate"/>
          </w:r>
          <w:r>
            <w:rPr>
              <w:rFonts w:hint="default" w:ascii="仿宋" w:hAnsi="仿宋" w:eastAsia="仿宋" w:cs="仿宋"/>
              <w:szCs w:val="30"/>
            </w:rPr>
            <w:t xml:space="preserve">1.3 </w:t>
          </w:r>
          <w:r>
            <w:rPr>
              <w:rFonts w:hint="eastAsia" w:ascii="仿宋_GB2312" w:hAnsi="楷体" w:eastAsia="仿宋_GB2312"/>
              <w:szCs w:val="30"/>
              <w:lang w:val="en-US" w:eastAsia="zh-CN"/>
            </w:rPr>
            <w:t>定义</w:t>
          </w:r>
          <w:r>
            <w:tab/>
          </w:r>
          <w:r>
            <w:fldChar w:fldCharType="begin"/>
          </w:r>
          <w:r>
            <w:instrText xml:space="preserve"> PAGEREF _Toc7377 \h </w:instrText>
          </w:r>
          <w:r>
            <w:fldChar w:fldCharType="separate"/>
          </w:r>
          <w:r>
            <w:t>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_Toc32275 </w:instrText>
          </w:r>
          <w:r>
            <w:rPr>
              <w:rFonts w:hint="eastAsia" w:ascii="仿宋_GB2312" w:hAnsi="楷体" w:eastAsia="仿宋_GB2312"/>
              <w:bCs/>
              <w:lang w:val="en-PH"/>
            </w:rPr>
            <w:fldChar w:fldCharType="separate"/>
          </w:r>
          <w:r>
            <w:rPr>
              <w:rFonts w:hint="default" w:ascii="仿宋" w:hAnsi="仿宋" w:eastAsia="仿宋" w:cs="仿宋"/>
              <w:szCs w:val="30"/>
            </w:rPr>
            <w:t xml:space="preserve">1.4 </w:t>
          </w:r>
          <w:r>
            <w:rPr>
              <w:rFonts w:hint="eastAsia" w:ascii="仿宋_GB2312" w:hAnsi="楷体" w:eastAsia="仿宋_GB2312"/>
              <w:szCs w:val="30"/>
            </w:rPr>
            <w:t>参考资料</w:t>
          </w:r>
          <w:r>
            <w:tab/>
          </w:r>
          <w:r>
            <w:fldChar w:fldCharType="begin"/>
          </w:r>
          <w:r>
            <w:instrText xml:space="preserve"> PAGEREF _Toc32275 \h </w:instrText>
          </w:r>
          <w:r>
            <w:fldChar w:fldCharType="separate"/>
          </w:r>
          <w:r>
            <w:t>6</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_Toc4730 </w:instrText>
          </w:r>
          <w:r>
            <w:rPr>
              <w:rFonts w:hint="eastAsia" w:ascii="仿宋_GB2312" w:hAnsi="楷体" w:eastAsia="仿宋_GB2312"/>
              <w:bCs/>
              <w:lang w:val="en-PH"/>
            </w:rPr>
            <w:fldChar w:fldCharType="separate"/>
          </w:r>
          <w:r>
            <w:rPr>
              <w:rFonts w:hint="default" w:ascii="仿宋" w:hAnsi="仿宋" w:eastAsia="仿宋" w:cs="仿宋"/>
              <w:kern w:val="2"/>
              <w:szCs w:val="32"/>
            </w:rPr>
            <w:t xml:space="preserve">2 </w:t>
          </w:r>
          <w:r>
            <w:rPr>
              <w:rFonts w:hint="eastAsia" w:ascii="仿宋_GB2312" w:hAnsi="楷体" w:eastAsia="仿宋_GB2312"/>
              <w:kern w:val="2"/>
              <w:szCs w:val="32"/>
            </w:rPr>
            <w:t>项目概述</w:t>
          </w:r>
          <w:r>
            <w:tab/>
          </w:r>
          <w:r>
            <w:fldChar w:fldCharType="begin"/>
          </w:r>
          <w:r>
            <w:instrText xml:space="preserve"> PAGEREF _Toc4730 \h </w:instrText>
          </w:r>
          <w:r>
            <w:fldChar w:fldCharType="separate"/>
          </w:r>
          <w:r>
            <w:t>7</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_Toc27117 </w:instrText>
          </w:r>
          <w:r>
            <w:rPr>
              <w:rFonts w:hint="eastAsia" w:ascii="仿宋_GB2312" w:hAnsi="楷体" w:eastAsia="仿宋_GB2312"/>
              <w:bCs/>
              <w:lang w:val="en-PH"/>
            </w:rPr>
            <w:fldChar w:fldCharType="separate"/>
          </w:r>
          <w:r>
            <w:rPr>
              <w:rFonts w:hint="default" w:ascii="仿宋" w:hAnsi="仿宋" w:eastAsia="仿宋" w:cs="仿宋"/>
              <w:szCs w:val="30"/>
            </w:rPr>
            <w:t xml:space="preserve">2.1 </w:t>
          </w:r>
          <w:r>
            <w:rPr>
              <w:rFonts w:hint="eastAsia" w:ascii="仿宋_GB2312" w:hAnsi="楷体" w:eastAsia="仿宋_GB2312"/>
              <w:szCs w:val="30"/>
            </w:rPr>
            <w:t>简介</w:t>
          </w:r>
          <w:r>
            <w:tab/>
          </w:r>
          <w:r>
            <w:fldChar w:fldCharType="begin"/>
          </w:r>
          <w:r>
            <w:instrText xml:space="preserve"> PAGEREF _Toc27117 \h </w:instrText>
          </w:r>
          <w:r>
            <w:fldChar w:fldCharType="separate"/>
          </w:r>
          <w:r>
            <w:t>7</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_Toc11791 </w:instrText>
          </w:r>
          <w:r>
            <w:rPr>
              <w:rFonts w:hint="eastAsia" w:ascii="仿宋_GB2312" w:hAnsi="楷体" w:eastAsia="仿宋_GB2312"/>
              <w:bCs/>
              <w:lang w:val="en-PH"/>
            </w:rPr>
            <w:fldChar w:fldCharType="separate"/>
          </w:r>
          <w:r>
            <w:rPr>
              <w:rFonts w:hint="eastAsia" w:ascii="仿宋_GB2312" w:hAnsi="楷体" w:eastAsia="仿宋_GB2312"/>
              <w:szCs w:val="30"/>
              <w:lang w:val="en-US" w:eastAsia="zh-CN"/>
            </w:rPr>
            <w:t>2.2功能描述</w:t>
          </w:r>
          <w:r>
            <w:tab/>
          </w:r>
          <w:r>
            <w:fldChar w:fldCharType="begin"/>
          </w:r>
          <w:r>
            <w:instrText xml:space="preserve"> PAGEREF _Toc11791 \h </w:instrText>
          </w:r>
          <w:r>
            <w:fldChar w:fldCharType="separate"/>
          </w:r>
          <w:r>
            <w:t>7</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_Toc10475 </w:instrText>
          </w:r>
          <w:r>
            <w:rPr>
              <w:rFonts w:hint="eastAsia" w:ascii="仿宋_GB2312" w:hAnsi="楷体" w:eastAsia="仿宋_GB2312"/>
              <w:bCs/>
              <w:lang w:val="en-PH"/>
            </w:rPr>
            <w:fldChar w:fldCharType="separate"/>
          </w:r>
          <w:r>
            <w:rPr>
              <w:rFonts w:hint="default" w:ascii="仿宋" w:hAnsi="仿宋" w:eastAsia="仿宋" w:cs="仿宋"/>
              <w:kern w:val="2"/>
              <w:szCs w:val="32"/>
            </w:rPr>
            <w:t xml:space="preserve">3 </w:t>
          </w:r>
          <w:r>
            <w:rPr>
              <w:rFonts w:hint="eastAsia" w:ascii="仿宋_GB2312" w:hAnsi="楷体" w:eastAsia="仿宋_GB2312"/>
              <w:kern w:val="2"/>
              <w:szCs w:val="32"/>
              <w:lang w:val="en-US" w:eastAsia="zh-CN"/>
            </w:rPr>
            <w:t>工作安排</w:t>
          </w:r>
          <w:r>
            <w:tab/>
          </w:r>
          <w:r>
            <w:fldChar w:fldCharType="begin"/>
          </w:r>
          <w:r>
            <w:instrText xml:space="preserve"> PAGEREF _Toc10475 \h </w:instrText>
          </w:r>
          <w:r>
            <w:fldChar w:fldCharType="separate"/>
          </w:r>
          <w:r>
            <w:t>10</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_Toc11904 </w:instrText>
          </w:r>
          <w:r>
            <w:rPr>
              <w:rFonts w:hint="eastAsia" w:ascii="仿宋_GB2312" w:hAnsi="楷体" w:eastAsia="仿宋_GB2312"/>
              <w:bCs/>
              <w:lang w:val="en-PH"/>
            </w:rPr>
            <w:fldChar w:fldCharType="separate"/>
          </w:r>
          <w:r>
            <w:rPr>
              <w:rFonts w:hint="default" w:ascii="仿宋" w:hAnsi="仿宋" w:eastAsia="仿宋" w:cs="仿宋"/>
              <w:szCs w:val="30"/>
            </w:rPr>
            <w:t xml:space="preserve">3.1 </w:t>
          </w:r>
          <w:r>
            <w:rPr>
              <w:rFonts w:hint="eastAsia" w:ascii="仿宋_GB2312" w:hAnsi="楷体" w:eastAsia="仿宋_GB2312"/>
              <w:szCs w:val="30"/>
              <w:lang w:val="en-US" w:eastAsia="zh-CN"/>
            </w:rPr>
            <w:t>团队成员分工</w:t>
          </w:r>
          <w:r>
            <w:tab/>
          </w:r>
          <w:r>
            <w:fldChar w:fldCharType="begin"/>
          </w:r>
          <w:r>
            <w:instrText xml:space="preserve"> PAGEREF _Toc11904 \h </w:instrText>
          </w:r>
          <w:r>
            <w:fldChar w:fldCharType="separate"/>
          </w:r>
          <w:r>
            <w:t>10</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_Toc6004 </w:instrText>
          </w:r>
          <w:r>
            <w:rPr>
              <w:rFonts w:hint="eastAsia" w:ascii="仿宋_GB2312" w:hAnsi="楷体" w:eastAsia="仿宋_GB2312"/>
              <w:bCs/>
              <w:lang w:val="en-PH"/>
            </w:rPr>
            <w:fldChar w:fldCharType="separate"/>
          </w:r>
          <w:r>
            <w:rPr>
              <w:rFonts w:hint="default" w:ascii="仿宋" w:hAnsi="仿宋" w:eastAsia="仿宋" w:cs="仿宋"/>
              <w:szCs w:val="30"/>
              <w:lang w:val="en-US" w:eastAsia="zh-CN"/>
            </w:rPr>
            <w:t xml:space="preserve">3.2 </w:t>
          </w:r>
          <w:r>
            <w:rPr>
              <w:rFonts w:hint="eastAsia" w:eastAsia="宋体"/>
              <w:szCs w:val="30"/>
              <w:lang w:val="en-US" w:eastAsia="zh-CN"/>
            </w:rPr>
            <w:t>工作计划</w:t>
          </w:r>
          <w:r>
            <w:tab/>
          </w:r>
          <w:r>
            <w:fldChar w:fldCharType="begin"/>
          </w:r>
          <w:r>
            <w:instrText xml:space="preserve"> PAGEREF _Toc6004 \h </w:instrText>
          </w:r>
          <w:r>
            <w:fldChar w:fldCharType="separate"/>
          </w:r>
          <w:r>
            <w:t>10</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_Toc6891 </w:instrText>
          </w:r>
          <w:r>
            <w:rPr>
              <w:rFonts w:hint="eastAsia" w:ascii="仿宋_GB2312" w:hAnsi="楷体" w:eastAsia="仿宋_GB2312"/>
              <w:bCs/>
              <w:lang w:val="en-PH"/>
            </w:rPr>
            <w:fldChar w:fldCharType="separate"/>
          </w:r>
          <w:r>
            <w:rPr>
              <w:rFonts w:hint="eastAsia" w:ascii="宋体" w:hAnsi="宋体" w:eastAsia="宋体" w:cs="宋体"/>
              <w:bCs/>
              <w:szCs w:val="30"/>
              <w:lang w:val="en-US" w:eastAsia="zh-CN"/>
            </w:rPr>
            <w:t>3.3</w:t>
          </w:r>
          <w:r>
            <w:rPr>
              <w:rFonts w:hint="eastAsia" w:ascii="宋体" w:hAnsi="宋体" w:cs="宋体"/>
              <w:bCs/>
              <w:szCs w:val="30"/>
              <w:lang w:val="en-US" w:eastAsia="zh-CN"/>
            </w:rPr>
            <w:t xml:space="preserve"> </w:t>
          </w:r>
          <w:r>
            <w:rPr>
              <w:rFonts w:hint="eastAsia" w:ascii="宋体" w:hAnsi="宋体" w:eastAsia="宋体" w:cs="宋体"/>
              <w:bCs/>
              <w:szCs w:val="30"/>
              <w:lang w:val="en-US" w:eastAsia="zh-CN"/>
            </w:rPr>
            <w:t>进度计划</w:t>
          </w:r>
          <w:r>
            <w:tab/>
          </w:r>
          <w:r>
            <w:fldChar w:fldCharType="begin"/>
          </w:r>
          <w:r>
            <w:instrText xml:space="preserve"> PAGEREF _Toc6891 \h </w:instrText>
          </w:r>
          <w:r>
            <w:fldChar w:fldCharType="separate"/>
          </w:r>
          <w:r>
            <w:t>12</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_Toc4924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4 成本计划</w:t>
          </w:r>
          <w:r>
            <w:tab/>
          </w:r>
          <w:r>
            <w:fldChar w:fldCharType="begin"/>
          </w:r>
          <w:r>
            <w:instrText xml:space="preserve"> PAGEREF _Toc4924 \h </w:instrText>
          </w:r>
          <w:r>
            <w:fldChar w:fldCharType="separate"/>
          </w:r>
          <w:r>
            <w:t>13</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_Toc10523 </w:instrText>
          </w:r>
          <w:r>
            <w:rPr>
              <w:rFonts w:hint="eastAsia" w:ascii="仿宋_GB2312" w:hAnsi="楷体" w:eastAsia="仿宋_GB2312"/>
              <w:bCs/>
              <w:lang w:val="en-PH"/>
            </w:rPr>
            <w:fldChar w:fldCharType="separate"/>
          </w:r>
          <w:r>
            <w:rPr>
              <w:rFonts w:hint="eastAsia"/>
              <w:szCs w:val="30"/>
              <w:lang w:val="en-US" w:eastAsia="zh-CN"/>
            </w:rPr>
            <w:t>4.1 资源需求</w:t>
          </w:r>
          <w:r>
            <w:tab/>
          </w:r>
          <w:r>
            <w:fldChar w:fldCharType="begin"/>
          </w:r>
          <w:r>
            <w:instrText xml:space="preserve"> PAGEREF _Toc10523 \h </w:instrText>
          </w:r>
          <w:r>
            <w:fldChar w:fldCharType="separate"/>
          </w:r>
          <w:r>
            <w:t>13</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_Toc5690 </w:instrText>
          </w:r>
          <w:r>
            <w:rPr>
              <w:rFonts w:hint="eastAsia" w:ascii="仿宋_GB2312" w:hAnsi="楷体" w:eastAsia="仿宋_GB2312"/>
              <w:bCs/>
              <w:lang w:val="en-PH"/>
            </w:rPr>
            <w:fldChar w:fldCharType="separate"/>
          </w:r>
          <w:r>
            <w:rPr>
              <w:rFonts w:hint="eastAsia"/>
              <w:szCs w:val="30"/>
              <w:lang w:val="en-US" w:eastAsia="zh-CN"/>
            </w:rPr>
            <w:t>4.2 成本估算</w:t>
          </w:r>
          <w:r>
            <w:tab/>
          </w:r>
          <w:r>
            <w:fldChar w:fldCharType="begin"/>
          </w:r>
          <w:r>
            <w:instrText xml:space="preserve"> PAGEREF _Toc5690 \h </w:instrText>
          </w:r>
          <w:r>
            <w:fldChar w:fldCharType="separate"/>
          </w:r>
          <w:r>
            <w:t>13</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_Toc280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 沟通计划</w:t>
          </w:r>
          <w:r>
            <w:tab/>
          </w:r>
          <w:r>
            <w:fldChar w:fldCharType="begin"/>
          </w:r>
          <w:r>
            <w:instrText xml:space="preserve"> PAGEREF _Toc280 \h </w:instrText>
          </w:r>
          <w:r>
            <w:fldChar w:fldCharType="separate"/>
          </w:r>
          <w:r>
            <w:t>13</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_Toc11906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5.1 沟通基础</w:t>
          </w:r>
          <w:r>
            <w:tab/>
          </w:r>
          <w:r>
            <w:fldChar w:fldCharType="begin"/>
          </w:r>
          <w:r>
            <w:instrText xml:space="preserve"> PAGEREF _Toc11906 \h </w:instrText>
          </w:r>
          <w:r>
            <w:fldChar w:fldCharType="separate"/>
          </w:r>
          <w:r>
            <w:t>13</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_Toc3624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5.2 沟通工具</w:t>
          </w:r>
          <w:r>
            <w:tab/>
          </w:r>
          <w:r>
            <w:fldChar w:fldCharType="begin"/>
          </w:r>
          <w:r>
            <w:instrText xml:space="preserve"> PAGEREF _Toc3624 \h </w:instrText>
          </w:r>
          <w:r>
            <w:fldChar w:fldCharType="separate"/>
          </w:r>
          <w:r>
            <w:t>13</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_Toc20725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5.3 沟通原则：</w:t>
          </w:r>
          <w:r>
            <w:tab/>
          </w:r>
          <w:r>
            <w:fldChar w:fldCharType="begin"/>
          </w:r>
          <w:r>
            <w:instrText xml:space="preserve"> PAGEREF _Toc20725 \h </w:instrText>
          </w:r>
          <w:r>
            <w:fldChar w:fldCharType="separate"/>
          </w:r>
          <w:r>
            <w:t>14</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_Toc16683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6 合同计划</w:t>
          </w:r>
          <w:r>
            <w:tab/>
          </w:r>
          <w:r>
            <w:fldChar w:fldCharType="begin"/>
          </w:r>
          <w:r>
            <w:instrText xml:space="preserve"> PAGEREF _Toc16683 \h </w:instrText>
          </w:r>
          <w:r>
            <w:fldChar w:fldCharType="separate"/>
          </w:r>
          <w:r>
            <w:t>14</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_Toc940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6.1 合同目标</w:t>
          </w:r>
          <w:r>
            <w:tab/>
          </w:r>
          <w:r>
            <w:fldChar w:fldCharType="begin"/>
          </w:r>
          <w:r>
            <w:instrText xml:space="preserve"> PAGEREF _Toc940 \h </w:instrText>
          </w:r>
          <w:r>
            <w:fldChar w:fldCharType="separate"/>
          </w:r>
          <w:r>
            <w:t>14</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_Toc23532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 xml:space="preserve">6.2 </w:t>
          </w:r>
          <w:r>
            <w:rPr>
              <w:rFonts w:hint="eastAsia"/>
              <w:bCs/>
              <w:szCs w:val="32"/>
            </w:rPr>
            <w:t>合同管理流程</w:t>
          </w:r>
          <w:r>
            <w:tab/>
          </w:r>
          <w:r>
            <w:fldChar w:fldCharType="begin"/>
          </w:r>
          <w:r>
            <w:instrText xml:space="preserve"> PAGEREF _Toc23532 \h </w:instrText>
          </w:r>
          <w:r>
            <w:fldChar w:fldCharType="separate"/>
          </w:r>
          <w:r>
            <w:t>14</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_Toc10326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 xml:space="preserve">6.3 </w:t>
          </w:r>
          <w:r>
            <w:rPr>
              <w:rFonts w:hint="eastAsia"/>
              <w:bCs/>
              <w:szCs w:val="32"/>
            </w:rPr>
            <w:t>合同管理团队</w:t>
          </w:r>
          <w:r>
            <w:tab/>
          </w:r>
          <w:r>
            <w:fldChar w:fldCharType="begin"/>
          </w:r>
          <w:r>
            <w:instrText xml:space="preserve"> PAGEREF _Toc10326 \h </w:instrText>
          </w:r>
          <w:r>
            <w:fldChar w:fldCharType="separate"/>
          </w:r>
          <w:r>
            <w:t>14</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_Toc26188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7 质量计划</w:t>
          </w:r>
          <w:r>
            <w:tab/>
          </w:r>
          <w:r>
            <w:fldChar w:fldCharType="begin"/>
          </w:r>
          <w:r>
            <w:instrText xml:space="preserve"> PAGEREF _Toc26188 \h </w:instrText>
          </w:r>
          <w:r>
            <w:fldChar w:fldCharType="separate"/>
          </w:r>
          <w:r>
            <w:t>14</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_Toc6843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7.1 质量目标</w:t>
          </w:r>
          <w:r>
            <w:tab/>
          </w:r>
          <w:r>
            <w:fldChar w:fldCharType="begin"/>
          </w:r>
          <w:r>
            <w:instrText xml:space="preserve"> PAGEREF _Toc6843 \h </w:instrText>
          </w:r>
          <w:r>
            <w:fldChar w:fldCharType="separate"/>
          </w:r>
          <w:r>
            <w:t>15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_Toc27310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7.2 质量改进</w:t>
          </w:r>
          <w:r>
            <w:tab/>
          </w:r>
          <w:r>
            <w:fldChar w:fldCharType="begin"/>
          </w:r>
          <w:r>
            <w:instrText xml:space="preserve"> PAGEREF _Toc27310 \h </w:instrText>
          </w:r>
          <w:r>
            <w:fldChar w:fldCharType="separate"/>
          </w:r>
          <w:r>
            <w:t>15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_Toc19079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7.3 质量审计</w:t>
          </w:r>
          <w:r>
            <w:tab/>
          </w:r>
          <w:r>
            <w:fldChar w:fldCharType="begin"/>
          </w:r>
          <w:r>
            <w:instrText xml:space="preserve"> PAGEREF _Toc19079 \h </w:instrText>
          </w:r>
          <w:r>
            <w:fldChar w:fldCharType="separate"/>
          </w:r>
          <w:r>
            <w:t>15</w:t>
          </w:r>
          <w:r>
            <w:fldChar w:fldCharType="end"/>
          </w:r>
          <w:r>
            <w:rPr>
              <w:rFonts w:hint="eastAsia" w:ascii="仿宋_GB2312" w:hAnsi="楷体" w:eastAsia="仿宋_GB2312"/>
              <w:bCs/>
              <w:lang w:val="en-PH"/>
            </w:rPr>
            <w:fldChar w:fldCharType="end"/>
          </w:r>
        </w:p>
        <w:p>
          <w:pPr>
            <w:pStyle w:val="9"/>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_Toc13715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8 风险管理计划</w:t>
          </w:r>
          <w:r>
            <w:tab/>
          </w:r>
          <w:r>
            <w:fldChar w:fldCharType="begin"/>
          </w:r>
          <w:r>
            <w:instrText xml:space="preserve"> PAGEREF _Toc13715 \h </w:instrText>
          </w:r>
          <w:r>
            <w:fldChar w:fldCharType="separate"/>
          </w:r>
          <w:r>
            <w:t>15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_Toc10136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8.1 风险管理目标</w:t>
          </w:r>
          <w:r>
            <w:tab/>
          </w:r>
          <w:r>
            <w:fldChar w:fldCharType="begin"/>
          </w:r>
          <w:r>
            <w:instrText xml:space="preserve"> PAGEREF _Toc10136 \h </w:instrText>
          </w:r>
          <w:r>
            <w:fldChar w:fldCharType="separate"/>
          </w:r>
          <w:r>
            <w:t>15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_Toc32577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8.2 风险概述</w:t>
          </w:r>
          <w:r>
            <w:tab/>
          </w:r>
          <w:r>
            <w:fldChar w:fldCharType="begin"/>
          </w:r>
          <w:r>
            <w:instrText xml:space="preserve"> PAGEREF _Toc32577 \h </w:instrText>
          </w:r>
          <w:r>
            <w:fldChar w:fldCharType="separate"/>
          </w:r>
          <w:r>
            <w:t>15</w:t>
          </w:r>
          <w:r>
            <w:fldChar w:fldCharType="end"/>
          </w:r>
          <w:r>
            <w:rPr>
              <w:rFonts w:hint="eastAsia" w:ascii="仿宋_GB2312" w:hAnsi="楷体" w:eastAsia="仿宋_GB2312"/>
              <w:bCs/>
              <w:lang w:val="en-PH"/>
            </w:rPr>
            <w:fldChar w:fldCharType="end"/>
          </w:r>
        </w:p>
        <w:p>
          <w:pPr>
            <w:pStyle w:val="11"/>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_Toc22926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8.3 风险管控方法</w:t>
          </w:r>
          <w:r>
            <w:tab/>
          </w:r>
          <w:r>
            <w:fldChar w:fldCharType="begin"/>
          </w:r>
          <w:r>
            <w:instrText xml:space="preserve"> PAGEREF _Toc22926 \h </w:instrText>
          </w:r>
          <w:r>
            <w:fldChar w:fldCharType="separate"/>
          </w:r>
          <w:r>
            <w:t>15</w:t>
          </w:r>
          <w:r>
            <w:fldChar w:fldCharType="end"/>
          </w:r>
          <w:r>
            <w:rPr>
              <w:rFonts w:hint="eastAsia" w:ascii="仿宋_GB2312" w:hAnsi="楷体" w:eastAsia="仿宋_GB2312"/>
              <w:bCs/>
              <w:lang w:val="en-PH"/>
            </w:rPr>
            <w:fldChar w:fldCharType="end"/>
          </w:r>
        </w:p>
        <w:p>
          <w:pPr>
            <w:spacing w:before="0" w:beforeLines="0" w:after="0" w:afterLines="0" w:line="240" w:lineRule="auto"/>
            <w:ind w:left="3360" w:leftChars="0" w:right="0" w:rightChars="0" w:firstLine="420" w:firstLineChars="0"/>
            <w:jc w:val="both"/>
            <w:rPr>
              <w:rFonts w:hint="eastAsia" w:ascii="仿宋_GB2312" w:hAnsi="楷体" w:eastAsia="仿宋_GB2312" w:cs="Times New Roman"/>
              <w:b/>
              <w:bCs/>
              <w:kern w:val="2"/>
              <w:sz w:val="30"/>
              <w:szCs w:val="24"/>
              <w:lang w:val="en-PH" w:eastAsia="zh-CN" w:bidi="ar-SA"/>
            </w:rPr>
            <w:sectPr>
              <w:pgSz w:w="11906" w:h="16838"/>
              <w:pgMar w:top="1440" w:right="1800" w:bottom="1440" w:left="1800" w:header="851" w:footer="992" w:gutter="0"/>
              <w:cols w:space="425" w:num="1"/>
              <w:docGrid w:type="lines" w:linePitch="312" w:charSpace="0"/>
            </w:sectPr>
          </w:pPr>
          <w:r>
            <w:rPr>
              <w:rFonts w:hint="eastAsia" w:ascii="仿宋_GB2312" w:hAnsi="楷体" w:eastAsia="仿宋_GB2312"/>
              <w:bCs/>
              <w:lang w:val="en-PH"/>
            </w:rPr>
            <w:fldChar w:fldCharType="end"/>
          </w:r>
        </w:p>
      </w:sdtContent>
    </w:sdt>
    <w:p>
      <w:pPr>
        <w:pStyle w:val="10"/>
        <w:ind w:firstLine="0" w:firstLineChars="0"/>
        <w:jc w:val="both"/>
        <w:rPr>
          <w:rFonts w:hint="eastAsia" w:ascii="仿宋_GB2312" w:hAnsi="楷体" w:eastAsia="仿宋_GB2312" w:cs="Times New Roman"/>
          <w:b/>
          <w:bCs/>
          <w:kern w:val="2"/>
          <w:sz w:val="30"/>
          <w:szCs w:val="24"/>
          <w:lang w:val="en-PH" w:eastAsia="zh-CN" w:bidi="ar-SA"/>
        </w:rPr>
      </w:pPr>
    </w:p>
    <w:p>
      <w:pPr>
        <w:spacing w:before="120" w:after="120" w:line="360" w:lineRule="auto"/>
        <w:ind w:firstLine="0" w:firstLineChars="0"/>
        <w:jc w:val="left"/>
        <w:outlineLvl w:val="0"/>
        <w:rPr>
          <w:rStyle w:val="19"/>
          <w:rFonts w:ascii="宋体" w:hAnsi="宋体"/>
          <w:b/>
          <w:color w:val="000000"/>
          <w:sz w:val="32"/>
          <w:szCs w:val="32"/>
        </w:rPr>
      </w:pPr>
      <w:bookmarkStart w:id="8" w:name="_Toc19127"/>
      <w:bookmarkStart w:id="9" w:name="_Toc524174149"/>
      <w:r>
        <w:rPr>
          <w:rFonts w:hint="eastAsia" w:ascii="仿宋_GB2312" w:hAnsi="楷体" w:eastAsia="仿宋_GB2312"/>
          <w:b/>
          <w:bCs/>
          <w:sz w:val="32"/>
          <w:szCs w:val="32"/>
        </w:rPr>
        <w:t>1</w:t>
      </w:r>
      <w:r>
        <w:rPr>
          <w:rFonts w:hint="eastAsia" w:ascii="仿宋_GB2312" w:hAnsi="楷体" w:eastAsia="仿宋_GB2312"/>
          <w:b/>
          <w:bCs/>
          <w:sz w:val="32"/>
          <w:szCs w:val="32"/>
          <w:lang w:val="en-US" w:eastAsia="zh-CN"/>
        </w:rPr>
        <w:t xml:space="preserve"> </w:t>
      </w:r>
      <w:r>
        <w:rPr>
          <w:rFonts w:hint="eastAsia" w:ascii="仿宋_GB2312" w:hAnsi="楷体" w:eastAsia="仿宋_GB2312"/>
          <w:b/>
          <w:bCs/>
          <w:sz w:val="32"/>
          <w:szCs w:val="32"/>
        </w:rPr>
        <w:t>引言</w:t>
      </w:r>
      <w:bookmarkEnd w:id="8"/>
    </w:p>
    <w:p>
      <w:pPr>
        <w:pStyle w:val="3"/>
        <w:spacing w:before="120" w:after="120"/>
        <w:ind w:left="578" w:hanging="578"/>
        <w:rPr>
          <w:rFonts w:ascii="仿宋_GB2312" w:hAnsi="楷体" w:eastAsia="仿宋_GB2312"/>
          <w:sz w:val="30"/>
          <w:szCs w:val="30"/>
          <w:lang w:val="en-PH"/>
        </w:rPr>
      </w:pPr>
      <w:bookmarkStart w:id="10" w:name="_Toc161523996"/>
      <w:bookmarkStart w:id="11" w:name="_Toc17016059"/>
      <w:bookmarkStart w:id="12" w:name="_Toc527276048"/>
      <w:bookmarkStart w:id="13" w:name="_Toc5554"/>
      <w:r>
        <w:rPr>
          <w:rFonts w:hint="eastAsia" w:ascii="仿宋_GB2312" w:hAnsi="楷体" w:eastAsia="仿宋_GB2312"/>
          <w:sz w:val="30"/>
          <w:szCs w:val="30"/>
        </w:rPr>
        <w:t>目的</w:t>
      </w:r>
      <w:bookmarkEnd w:id="9"/>
      <w:bookmarkEnd w:id="10"/>
      <w:bookmarkEnd w:id="11"/>
      <w:bookmarkEnd w:id="12"/>
      <w:bookmarkEnd w:id="13"/>
    </w:p>
    <w:p>
      <w:pPr>
        <w:spacing w:line="360" w:lineRule="auto"/>
        <w:ind w:firstLine="480"/>
        <w:rPr>
          <w:rFonts w:ascii="仿宋_GB2312" w:hAnsi="楷体" w:eastAsia="仿宋_GB2312"/>
          <w:sz w:val="24"/>
        </w:rPr>
      </w:pPr>
      <w:r>
        <w:rPr>
          <w:rFonts w:hint="eastAsia" w:ascii="仿宋_GB2312" w:hAnsi="楷体" w:eastAsia="仿宋_GB2312"/>
          <w:sz w:val="24"/>
        </w:rPr>
        <w:t>本文档是云南省企业数据采集系统项目的</w:t>
      </w:r>
      <w:r>
        <w:rPr>
          <w:rFonts w:hint="eastAsia" w:ascii="仿宋_GB2312" w:hAnsi="楷体" w:eastAsia="仿宋_GB2312"/>
          <w:sz w:val="24"/>
          <w:lang w:val="en-US" w:eastAsia="zh-CN"/>
        </w:rPr>
        <w:t>项目规划书</w:t>
      </w:r>
      <w:r>
        <w:rPr>
          <w:rFonts w:hint="eastAsia" w:ascii="仿宋_GB2312" w:hAnsi="楷体" w:eastAsia="仿宋_GB2312"/>
          <w:sz w:val="24"/>
        </w:rPr>
        <w:t>。主要记录了项目</w:t>
      </w:r>
      <w:r>
        <w:rPr>
          <w:rFonts w:hint="eastAsia" w:ascii="仿宋_GB2312" w:hAnsi="楷体" w:eastAsia="仿宋_GB2312"/>
          <w:sz w:val="24"/>
          <w:lang w:val="en-US" w:eastAsia="zh-CN"/>
        </w:rPr>
        <w:t>规划</w:t>
      </w:r>
      <w:r>
        <w:rPr>
          <w:rFonts w:hint="eastAsia" w:ascii="仿宋_GB2312" w:hAnsi="楷体" w:eastAsia="仿宋_GB2312"/>
          <w:sz w:val="24"/>
        </w:rPr>
        <w:t>。</w:t>
      </w:r>
    </w:p>
    <w:p>
      <w:pPr>
        <w:spacing w:line="360" w:lineRule="auto"/>
        <w:ind w:firstLine="480"/>
        <w:rPr>
          <w:rFonts w:hint="eastAsia" w:ascii="仿宋_GB2312" w:hAnsi="楷体" w:eastAsia="仿宋_GB2312"/>
          <w:sz w:val="24"/>
        </w:rPr>
      </w:pPr>
      <w:r>
        <w:rPr>
          <w:rFonts w:hint="eastAsia" w:ascii="仿宋_GB2312" w:hAnsi="楷体" w:eastAsia="仿宋_GB2312"/>
          <w:sz w:val="24"/>
        </w:rPr>
        <w:t>本</w:t>
      </w:r>
      <w:r>
        <w:rPr>
          <w:rFonts w:hint="eastAsia" w:ascii="仿宋_GB2312" w:hAnsi="楷体" w:eastAsia="仿宋_GB2312"/>
          <w:sz w:val="24"/>
          <w:lang w:val="en-US" w:eastAsia="zh-CN"/>
        </w:rPr>
        <w:t>项目规划书</w:t>
      </w:r>
      <w:r>
        <w:rPr>
          <w:rFonts w:hint="eastAsia" w:ascii="仿宋_GB2312" w:hAnsi="楷体" w:eastAsia="仿宋_GB2312"/>
          <w:sz w:val="24"/>
        </w:rPr>
        <w:t>编写目的：</w:t>
      </w:r>
      <w:bookmarkStart w:id="14" w:name="_Toc524174150"/>
      <w:bookmarkStart w:id="15" w:name="_Toc527276049"/>
      <w:bookmarkStart w:id="16" w:name="_Toc161523997"/>
      <w:bookmarkStart w:id="17" w:name="_Toc17016060"/>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1）</w:t>
      </w:r>
      <w:r>
        <w:rPr>
          <w:rFonts w:hint="eastAsia" w:ascii="仿宋_GB2312" w:hAnsi="楷体" w:eastAsia="仿宋_GB2312"/>
          <w:sz w:val="24"/>
        </w:rPr>
        <w:t>项目定义与概述：项目规划书为项目提供了明确定义和概述的框架，包括项目的目标、范围、可交付成果以及预期的结果。这有助于确保所有相关方对项目的理解一致，并为项目的成功奠定基础。</w:t>
      </w:r>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2）</w:t>
      </w:r>
      <w:r>
        <w:rPr>
          <w:rFonts w:hint="eastAsia" w:ascii="仿宋_GB2312" w:hAnsi="楷体" w:eastAsia="仿宋_GB2312"/>
          <w:sz w:val="24"/>
        </w:rPr>
        <w:t>项目管理与沟通：项目规划书是项目管理的重要文档之一，它确立了项目的组织结构、团队成员及其职责、沟通渠道和决策流程等重要方面。这有助于确保团队成员之间的有效沟通和协作，以及对项目进展的监控和管理。</w:t>
      </w:r>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3）</w:t>
      </w:r>
      <w:r>
        <w:rPr>
          <w:rFonts w:hint="eastAsia" w:ascii="仿宋_GB2312" w:hAnsi="楷体" w:eastAsia="仿宋_GB2312"/>
          <w:sz w:val="24"/>
        </w:rPr>
        <w:t>风险管理：项目规划书通常包含对项目可能面临的风险和挑战的初步分析，以及相应的应对策略和计划。这有助于项目团队在项目执行过程中及时识别和应对可能的风险，从而最大程度地降低项目失败的风险</w:t>
      </w:r>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4)</w:t>
      </w:r>
      <w:r>
        <w:rPr>
          <w:rFonts w:hint="eastAsia" w:ascii="仿宋_GB2312" w:hAnsi="楷体" w:eastAsia="仿宋_GB2312"/>
          <w:sz w:val="24"/>
        </w:rPr>
        <w:t>资源规划与预算管理：项目规划书通常还包括对项目所需资源（人力、物力、财力等）的规划和管理，以及预算的制定和分配。这有助于确保项目在预期的时间和成本范围内完成，并最大程度地利用和管理项目资源。</w:t>
      </w:r>
    </w:p>
    <w:p>
      <w:pPr>
        <w:spacing w:line="360" w:lineRule="auto"/>
        <w:ind w:left="0" w:leftChars="0" w:firstLine="0" w:firstLineChars="0"/>
        <w:rPr>
          <w:rFonts w:hint="eastAsia" w:ascii="仿宋_GB2312" w:hAnsi="楷体" w:eastAsia="仿宋_GB2312"/>
          <w:sz w:val="24"/>
        </w:rPr>
      </w:pPr>
    </w:p>
    <w:p>
      <w:pPr>
        <w:pStyle w:val="3"/>
        <w:spacing w:before="120" w:after="120"/>
        <w:ind w:left="578" w:hanging="578"/>
        <w:rPr>
          <w:rFonts w:ascii="仿宋_GB2312" w:hAnsi="楷体" w:eastAsia="仿宋_GB2312"/>
          <w:sz w:val="30"/>
          <w:szCs w:val="30"/>
        </w:rPr>
      </w:pPr>
      <w:bookmarkStart w:id="18" w:name="_Toc20889"/>
      <w:r>
        <w:rPr>
          <w:rFonts w:hint="eastAsia" w:ascii="仿宋_GB2312" w:hAnsi="楷体" w:eastAsia="仿宋_GB2312"/>
          <w:sz w:val="30"/>
          <w:szCs w:val="30"/>
        </w:rPr>
        <w:t>适用范围</w:t>
      </w:r>
      <w:bookmarkEnd w:id="14"/>
      <w:bookmarkEnd w:id="15"/>
      <w:bookmarkEnd w:id="16"/>
      <w:bookmarkEnd w:id="17"/>
      <w:bookmarkEnd w:id="18"/>
    </w:p>
    <w:p>
      <w:pPr>
        <w:spacing w:line="360" w:lineRule="auto"/>
        <w:ind w:firstLine="480"/>
        <w:rPr>
          <w:rFonts w:hint="eastAsia" w:ascii="仿宋_GB2312" w:hAnsi="楷体" w:eastAsia="宋体"/>
          <w:sz w:val="24"/>
          <w:lang w:val="en-US" w:eastAsia="zh-CN"/>
        </w:rPr>
      </w:pPr>
      <w:r>
        <w:rPr>
          <w:rFonts w:hint="eastAsia" w:ascii="仿宋_GB2312" w:hAnsi="楷体" w:eastAsia="仿宋_GB2312"/>
          <w:sz w:val="24"/>
          <w:lang w:val="en-PH"/>
        </w:rPr>
        <w:t>本文档适用于所有与本项目有关的</w:t>
      </w:r>
      <w:r>
        <w:rPr>
          <w:rFonts w:hint="eastAsia" w:ascii="宋体" w:hAnsi="宋体" w:eastAsia="宋体" w:cs="宋体"/>
        </w:rPr>
        <w:t>云南省企业就业失业数据采集系统项目</w:t>
      </w:r>
      <w:r>
        <w:rPr>
          <w:rFonts w:hint="eastAsia" w:ascii="宋体" w:hAnsi="宋体" w:cs="宋体"/>
          <w:lang w:val="en-US" w:eastAsia="zh-CN"/>
        </w:rPr>
        <w:t>全体人员</w:t>
      </w:r>
    </w:p>
    <w:p>
      <w:pPr>
        <w:pStyle w:val="3"/>
        <w:spacing w:before="120" w:after="120"/>
        <w:ind w:left="578" w:hanging="578"/>
        <w:rPr>
          <w:rFonts w:ascii="仿宋_GB2312" w:hAnsi="楷体" w:eastAsia="仿宋_GB2312"/>
          <w:sz w:val="30"/>
          <w:szCs w:val="30"/>
        </w:rPr>
      </w:pPr>
      <w:bookmarkStart w:id="19" w:name="_Toc7377"/>
      <w:r>
        <w:rPr>
          <w:rFonts w:hint="eastAsia" w:ascii="仿宋_GB2312" w:hAnsi="楷体" w:eastAsia="仿宋_GB2312"/>
          <w:sz w:val="30"/>
          <w:szCs w:val="30"/>
          <w:lang w:val="en-US" w:eastAsia="zh-CN"/>
        </w:rPr>
        <w:t>定义</w:t>
      </w:r>
      <w:bookmarkEnd w:id="19"/>
    </w:p>
    <w:p>
      <w:pPr>
        <w:ind w:firstLine="420" w:firstLineChars="200"/>
      </w:pPr>
      <w:r>
        <w:rPr>
          <w:rFonts w:hint="eastAsia"/>
        </w:rPr>
        <w:t>·</w:t>
      </w:r>
      <w:r>
        <w:t>WBS</w:t>
      </w:r>
      <w:r>
        <w:rPr>
          <w:rFonts w:hint="eastAsia"/>
        </w:rPr>
        <w:t>：工作分解结构</w:t>
      </w:r>
    </w:p>
    <w:p>
      <w:pPr>
        <w:ind w:firstLine="420" w:firstLineChars="200"/>
      </w:pPr>
      <w:r>
        <w:rPr>
          <w:rFonts w:hint="eastAsia"/>
        </w:rPr>
        <w:t>·</w:t>
      </w:r>
      <w:r>
        <w:t>DBA</w:t>
      </w:r>
      <w:r>
        <w:rPr>
          <w:rFonts w:hint="eastAsia"/>
        </w:rPr>
        <w:t>：数据库管理员</w:t>
      </w:r>
    </w:p>
    <w:p>
      <w:pPr>
        <w:ind w:firstLine="420" w:firstLineChars="200"/>
      </w:pPr>
      <w:r>
        <w:rPr>
          <w:rFonts w:hint="eastAsia"/>
        </w:rPr>
        <w:t>·</w:t>
      </w:r>
      <w:r>
        <w:t>DBMS</w:t>
      </w:r>
      <w:r>
        <w:rPr>
          <w:rFonts w:hint="eastAsia"/>
        </w:rPr>
        <w:t>：数据库管理系统</w:t>
      </w:r>
    </w:p>
    <w:p>
      <w:pPr>
        <w:ind w:firstLine="420" w:firstLineChars="200"/>
      </w:pPr>
      <w:r>
        <w:rPr>
          <w:rFonts w:hint="eastAsia"/>
        </w:rPr>
        <w:t>·</w:t>
      </w:r>
      <w:r>
        <w:t>UI</w:t>
      </w:r>
      <w:r>
        <w:rPr>
          <w:rFonts w:hint="eastAsia"/>
        </w:rPr>
        <w:t>：用户界面</w:t>
      </w:r>
    </w:p>
    <w:p>
      <w:pPr>
        <w:ind w:firstLine="420" w:firstLineChars="200"/>
      </w:pPr>
      <w:r>
        <w:rPr>
          <w:rFonts w:hint="eastAsia"/>
        </w:rPr>
        <w:t>·</w:t>
      </w:r>
      <w:r>
        <w:t>CCB</w:t>
      </w:r>
      <w:r>
        <w:rPr>
          <w:rFonts w:hint="eastAsia"/>
        </w:rPr>
        <w:t>：变更控制委员会</w:t>
      </w:r>
    </w:p>
    <w:p>
      <w:pPr>
        <w:ind w:firstLine="420" w:firstLineChars="200"/>
      </w:pPr>
      <w:r>
        <w:rPr>
          <w:rFonts w:hint="eastAsia"/>
        </w:rPr>
        <w:t>·</w:t>
      </w:r>
      <w:r>
        <w:t>EMV</w:t>
      </w:r>
      <w:r>
        <w:rPr>
          <w:rFonts w:hint="eastAsia"/>
        </w:rPr>
        <w:t>：损益期望值，根据风险发生概率计算出的期望损益</w:t>
      </w:r>
    </w:p>
    <w:p>
      <w:pPr>
        <w:ind w:firstLine="420" w:firstLineChars="200"/>
      </w:pPr>
      <w:r>
        <w:rPr>
          <w:rFonts w:hint="eastAsia"/>
        </w:rPr>
        <w:t>·项目生命周期：本项目从概念到完成所经过的所有阶段</w:t>
      </w:r>
    </w:p>
    <w:p>
      <w:pPr>
        <w:ind w:firstLine="420" w:firstLineChars="200"/>
      </w:pPr>
      <w:r>
        <w:rPr>
          <w:rFonts w:hint="eastAsia"/>
        </w:rPr>
        <w:t>·优先级：规定数字</w:t>
      </w:r>
      <w:r>
        <w:t>0</w:t>
      </w:r>
      <w:r>
        <w:rPr>
          <w:rFonts w:hint="eastAsia"/>
        </w:rPr>
        <w:t>至4代表优先级，其中0为最高优先级</w:t>
      </w:r>
    </w:p>
    <w:p>
      <w:pPr>
        <w:ind w:firstLine="420" w:firstLineChars="200"/>
      </w:pPr>
      <w:r>
        <w:rPr>
          <w:rFonts w:hint="eastAsia"/>
        </w:rPr>
        <w:t>·监测点用户：企业就业失业用户</w:t>
      </w:r>
    </w:p>
    <w:p>
      <w:pPr>
        <w:ind w:firstLine="420" w:firstLineChars="200"/>
      </w:pPr>
      <w:r>
        <w:rPr>
          <w:rFonts w:hint="eastAsia"/>
        </w:rPr>
        <w:t>·区级管理用户：区企业就业失业管理用户，仅存在于人口数较多的市</w:t>
      </w:r>
    </w:p>
    <w:p>
      <w:pPr>
        <w:ind w:firstLine="420" w:firstLineChars="200"/>
      </w:pPr>
      <w:r>
        <w:rPr>
          <w:rFonts w:hint="eastAsia"/>
        </w:rPr>
        <w:t>·市级管理用户：市（区县）企业就业失业管理用户</w:t>
      </w:r>
    </w:p>
    <w:p>
      <w:pPr>
        <w:ind w:firstLine="420" w:firstLineChars="200"/>
      </w:pPr>
      <w:r>
        <w:rPr>
          <w:rFonts w:hint="eastAsia"/>
        </w:rPr>
        <w:t>·省级管理用户：云南省就业失业管理用户</w:t>
      </w:r>
    </w:p>
    <w:p>
      <w:pPr>
        <w:spacing w:line="360" w:lineRule="auto"/>
        <w:ind w:firstLine="480"/>
        <w:rPr>
          <w:rFonts w:hint="eastAsia" w:ascii="仿宋_GB2312" w:hAnsi="楷体" w:eastAsia="仿宋_GB2312"/>
          <w:sz w:val="24"/>
          <w:lang w:val="en-PH"/>
        </w:rPr>
      </w:pPr>
    </w:p>
    <w:p>
      <w:pPr>
        <w:pStyle w:val="3"/>
        <w:spacing w:before="120" w:after="120"/>
        <w:ind w:left="578" w:hanging="578"/>
        <w:rPr>
          <w:rFonts w:ascii="仿宋_GB2312" w:hAnsi="楷体" w:eastAsia="仿宋_GB2312"/>
          <w:sz w:val="30"/>
          <w:szCs w:val="30"/>
        </w:rPr>
      </w:pPr>
      <w:bookmarkStart w:id="20" w:name="_Toc161524000"/>
      <w:bookmarkStart w:id="21" w:name="_Toc32275"/>
      <w:r>
        <w:rPr>
          <w:rFonts w:hint="eastAsia" w:ascii="仿宋_GB2312" w:hAnsi="楷体" w:eastAsia="仿宋_GB2312"/>
          <w:sz w:val="30"/>
          <w:szCs w:val="30"/>
        </w:rPr>
        <w:t>参考资料</w:t>
      </w:r>
      <w:bookmarkEnd w:id="20"/>
      <w:bookmarkEnd w:id="21"/>
    </w:p>
    <w:p>
      <w:pPr>
        <w:ind w:firstLine="420" w:firstLineChars="200"/>
      </w:pPr>
      <w:r>
        <w:rPr>
          <w:rFonts w:hint="eastAsia"/>
        </w:rPr>
        <w:t>·《&lt;云南省就业失业数据采集系统项目&gt;需求规格说明书》</w:t>
      </w:r>
    </w:p>
    <w:p>
      <w:pPr>
        <w:ind w:firstLine="420" w:firstLineChars="200"/>
      </w:pPr>
      <w:r>
        <w:rPr>
          <w:rFonts w:hint="eastAsia"/>
        </w:rPr>
        <w:t>·《云南省企业就业失业数据一览》</w:t>
      </w:r>
    </w:p>
    <w:p>
      <w:pPr>
        <w:ind w:firstLine="420" w:firstLineChars="200"/>
      </w:pPr>
      <w:r>
        <w:rPr>
          <w:rFonts w:hint="eastAsia"/>
        </w:rPr>
        <w:t>·《求职人员构成情况表》</w:t>
      </w:r>
    </w:p>
    <w:p>
      <w:pPr>
        <w:ind w:firstLine="420" w:firstLineChars="200"/>
      </w:pPr>
      <w:r>
        <w:rPr>
          <w:rFonts w:hint="eastAsia"/>
        </w:rPr>
        <w:t>·《招聘、应聘条件情况表》</w:t>
      </w:r>
    </w:p>
    <w:p>
      <w:pPr>
        <w:pStyle w:val="10"/>
        <w:ind w:firstLine="0" w:firstLineChars="0"/>
        <w:jc w:val="both"/>
        <w:rPr>
          <w:rFonts w:hint="eastAsia" w:ascii="仿宋_GB2312" w:hAnsi="楷体" w:eastAsia="仿宋_GB2312"/>
          <w:bCs/>
          <w:sz w:val="24"/>
          <w:lang w:val="en-PH"/>
        </w:rPr>
      </w:pPr>
    </w:p>
    <w:p>
      <w:pPr>
        <w:pStyle w:val="2"/>
        <w:spacing w:before="120" w:after="120"/>
        <w:ind w:left="431" w:hanging="431"/>
        <w:rPr>
          <w:rFonts w:ascii="仿宋_GB2312" w:hAnsi="楷体" w:eastAsia="仿宋_GB2312"/>
          <w:kern w:val="2"/>
          <w:sz w:val="32"/>
          <w:szCs w:val="32"/>
        </w:rPr>
      </w:pPr>
      <w:bookmarkStart w:id="22" w:name="_Toc161524002"/>
      <w:bookmarkStart w:id="23" w:name="_Toc4730"/>
      <w:r>
        <w:rPr>
          <w:rFonts w:hint="eastAsia" w:ascii="仿宋_GB2312" w:hAnsi="楷体" w:eastAsia="仿宋_GB2312"/>
          <w:kern w:val="2"/>
          <w:sz w:val="32"/>
          <w:szCs w:val="32"/>
        </w:rPr>
        <w:t>项目概述</w:t>
      </w:r>
      <w:bookmarkEnd w:id="22"/>
      <w:bookmarkEnd w:id="23"/>
    </w:p>
    <w:p>
      <w:pPr>
        <w:pStyle w:val="3"/>
        <w:spacing w:before="120" w:after="120"/>
        <w:ind w:left="578" w:hanging="578"/>
        <w:rPr>
          <w:rFonts w:ascii="仿宋_GB2312" w:hAnsi="楷体" w:eastAsia="仿宋_GB2312"/>
          <w:sz w:val="30"/>
          <w:szCs w:val="30"/>
        </w:rPr>
      </w:pPr>
      <w:bookmarkStart w:id="24" w:name="_Toc161524003"/>
      <w:bookmarkStart w:id="25" w:name="_Toc27117"/>
      <w:r>
        <w:rPr>
          <w:rFonts w:hint="eastAsia" w:ascii="仿宋_GB2312" w:hAnsi="楷体" w:eastAsia="仿宋_GB2312"/>
          <w:sz w:val="30"/>
          <w:szCs w:val="30"/>
        </w:rPr>
        <w:t>简介</w:t>
      </w:r>
      <w:bookmarkEnd w:id="24"/>
      <w:bookmarkEnd w:id="25"/>
    </w:p>
    <w:p>
      <w:pPr>
        <w:ind w:firstLine="480"/>
        <w:rPr>
          <w:rFonts w:ascii="仿宋_GB2312" w:hAnsi="楷体" w:eastAsia="仿宋_GB2312"/>
          <w:sz w:val="24"/>
        </w:rPr>
      </w:pPr>
      <w:r>
        <w:rPr>
          <w:rFonts w:hint="eastAsia" w:ascii="仿宋_GB2312" w:hAnsi="楷体" w:eastAsia="仿宋_GB2312"/>
          <w:sz w:val="24"/>
        </w:rPr>
        <w:t>本项目为云南省企业数据采集系统，主要功能负责采集云南省各企业的相关数据信息，旨在更好的了解各企业的具体信息，以便在政府的领导下，各企业共同努力，发展云南省的经济。</w:t>
      </w:r>
    </w:p>
    <w:p>
      <w:pPr>
        <w:pStyle w:val="10"/>
        <w:ind w:firstLine="0" w:firstLineChars="0"/>
        <w:jc w:val="both"/>
        <w:rPr>
          <w:rFonts w:hint="default" w:ascii="仿宋_GB2312" w:hAnsi="楷体" w:eastAsia="仿宋_GB2312"/>
          <w:bCs/>
          <w:sz w:val="24"/>
          <w:lang w:val="en-US" w:eastAsia="zh-CN"/>
        </w:rPr>
      </w:pPr>
    </w:p>
    <w:p>
      <w:pPr>
        <w:pStyle w:val="10"/>
        <w:ind w:firstLine="0" w:firstLineChars="0"/>
        <w:jc w:val="both"/>
        <w:outlineLvl w:val="1"/>
        <w:rPr>
          <w:rFonts w:hint="default" w:ascii="仿宋_GB2312" w:hAnsi="楷体" w:eastAsia="仿宋_GB2312"/>
          <w:sz w:val="30"/>
          <w:szCs w:val="30"/>
          <w:lang w:val="en-US" w:eastAsia="zh-CN"/>
        </w:rPr>
      </w:pPr>
      <w:bookmarkStart w:id="26" w:name="_Toc11791"/>
      <w:r>
        <w:rPr>
          <w:rFonts w:hint="eastAsia" w:ascii="仿宋_GB2312" w:hAnsi="楷体" w:eastAsia="仿宋_GB2312"/>
          <w:sz w:val="30"/>
          <w:szCs w:val="30"/>
          <w:lang w:val="en-US" w:eastAsia="zh-CN"/>
        </w:rPr>
        <w:t>2.2功能描述</w:t>
      </w:r>
      <w:bookmarkEnd w:id="26"/>
    </w:p>
    <w:p>
      <w:pPr>
        <w:ind w:firstLine="420" w:firstLineChars="200"/>
      </w:pPr>
      <w:r>
        <w:rPr>
          <w:rFonts w:hint="eastAsia"/>
        </w:rPr>
        <w:t>本产品主要通过数据采集、汇总以及逐级上报审核，完成对云南省就业失业的数据收集与管理，同时兼备其他功能。具体功能描述见表2-</w:t>
      </w:r>
      <w:r>
        <w:t>1</w:t>
      </w:r>
      <w:r>
        <w:rPr>
          <w:rFonts w:hint="eastAsia"/>
        </w:rPr>
        <w:t>。</w:t>
      </w:r>
    </w:p>
    <w:p>
      <w:pPr>
        <w:jc w:val="center"/>
      </w:pPr>
      <w:r>
        <w:rPr>
          <w:rFonts w:hint="eastAsia"/>
        </w:rPr>
        <w:t>表2-</w:t>
      </w:r>
      <w:r>
        <w:t xml:space="preserve">1 </w:t>
      </w:r>
      <w:r>
        <w:rPr>
          <w:rFonts w:hint="eastAsia"/>
        </w:rPr>
        <w:t>功能描述</w:t>
      </w:r>
    </w:p>
    <w:tbl>
      <w:tblPr>
        <w:tblStyle w:val="15"/>
        <w:tblW w:w="833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417"/>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shd w:val="clear" w:color="auto" w:fill="auto"/>
            <w:vAlign w:val="center"/>
          </w:tcPr>
          <w:p>
            <w:pPr>
              <w:jc w:val="left"/>
              <w:rPr>
                <w:color w:val="auto"/>
                <w:szCs w:val="21"/>
                <w:highlight w:val="none"/>
              </w:rPr>
            </w:pPr>
            <w:r>
              <w:rPr>
                <w:rFonts w:hint="eastAsia"/>
                <w:color w:val="auto"/>
                <w:szCs w:val="21"/>
                <w:highlight w:val="none"/>
              </w:rPr>
              <w:t>功能类别</w:t>
            </w:r>
          </w:p>
        </w:tc>
        <w:tc>
          <w:tcPr>
            <w:tcW w:w="1417" w:type="dxa"/>
            <w:shd w:val="clear" w:color="auto" w:fill="auto"/>
            <w:vAlign w:val="center"/>
          </w:tcPr>
          <w:p>
            <w:pPr>
              <w:jc w:val="left"/>
              <w:rPr>
                <w:color w:val="auto"/>
                <w:szCs w:val="21"/>
                <w:highlight w:val="none"/>
              </w:rPr>
            </w:pPr>
            <w:r>
              <w:rPr>
                <w:rFonts w:hint="eastAsia"/>
                <w:color w:val="auto"/>
                <w:szCs w:val="21"/>
                <w:highlight w:val="none"/>
              </w:rPr>
              <w:t>功能名称</w:t>
            </w:r>
          </w:p>
        </w:tc>
        <w:tc>
          <w:tcPr>
            <w:tcW w:w="5812" w:type="dxa"/>
            <w:shd w:val="clear" w:color="auto" w:fill="auto"/>
            <w:vAlign w:val="center"/>
          </w:tcPr>
          <w:p>
            <w:pPr>
              <w:jc w:val="left"/>
              <w:rPr>
                <w:color w:val="auto"/>
                <w:szCs w:val="21"/>
                <w:highlight w:val="none"/>
              </w:rPr>
            </w:pPr>
            <w:r>
              <w:rPr>
                <w:rFonts w:hint="eastAsia"/>
                <w:color w:val="auto"/>
                <w:szCs w:val="21"/>
                <w:highlight w:val="none"/>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监测点用户</w:t>
            </w:r>
          </w:p>
        </w:tc>
        <w:tc>
          <w:tcPr>
            <w:tcW w:w="1417" w:type="dxa"/>
            <w:vAlign w:val="center"/>
          </w:tcPr>
          <w:p>
            <w:pPr>
              <w:jc w:val="left"/>
              <w:rPr>
                <w:szCs w:val="21"/>
              </w:rPr>
            </w:pPr>
            <w:r>
              <w:rPr>
                <w:rFonts w:hint="eastAsia"/>
                <w:szCs w:val="21"/>
              </w:rPr>
              <w:t>备案信息</w:t>
            </w:r>
          </w:p>
        </w:tc>
        <w:tc>
          <w:tcPr>
            <w:tcW w:w="5812" w:type="dxa"/>
            <w:vAlign w:val="center"/>
          </w:tcPr>
          <w:p>
            <w:pPr>
              <w:jc w:val="left"/>
              <w:rPr>
                <w:szCs w:val="21"/>
              </w:rPr>
            </w:pPr>
            <w:r>
              <w:rPr>
                <w:szCs w:val="21"/>
              </w:rPr>
              <w:br w:type="textWrapping"/>
            </w:r>
            <w:r>
              <w:rPr>
                <w:szCs w:val="21"/>
              </w:rPr>
              <w:t>监测点用户负责记录和更新企业的就业失业详细信息，并在保存后将其上报至相应的区级或市级管理用户进行备案。所有录入和修改操作需遵循统一规范的模板。对于人口较多的城市，监测点用户将信息提交至区级管理用户，再由区级管理用户上报至市级管理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数据填报</w:t>
            </w:r>
          </w:p>
        </w:tc>
        <w:tc>
          <w:tcPr>
            <w:tcW w:w="5812" w:type="dxa"/>
            <w:vAlign w:val="center"/>
          </w:tcPr>
          <w:p>
            <w:pPr>
              <w:jc w:val="left"/>
              <w:rPr>
                <w:szCs w:val="21"/>
              </w:rPr>
            </w:pPr>
            <w:r>
              <w:rPr>
                <w:szCs w:val="21"/>
              </w:rPr>
              <w:t>企业用户需按照预设模板，在规定时间内填报当期采集数据，完成填写后保存，并在确认无误后上报至相应的区级或市级管理用户。每年1至3月需进行两次上报，其他月份则在月底进行一次上报。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w:t>
            </w:r>
          </w:p>
        </w:tc>
        <w:tc>
          <w:tcPr>
            <w:tcW w:w="5812" w:type="dxa"/>
            <w:vAlign w:val="center"/>
          </w:tcPr>
          <w:p>
            <w:pPr>
              <w:jc w:val="left"/>
              <w:rPr>
                <w:szCs w:val="21"/>
              </w:rPr>
            </w:pPr>
            <w:r>
              <w:rPr>
                <w:szCs w:val="21"/>
              </w:rPr>
              <w:t>用户可以查询以往调查期企业的就业失业数据状态，但仅限于查询自己企业的数据，并且需要按照特定的用户指定条件进行查询。查询结果仅供浏览，无法导出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1101" w:type="dxa"/>
            <w:vMerge w:val="restart"/>
            <w:vAlign w:val="center"/>
          </w:tcPr>
          <w:p>
            <w:pPr>
              <w:jc w:val="left"/>
              <w:rPr>
                <w:szCs w:val="21"/>
              </w:rPr>
            </w:pPr>
            <w:r>
              <w:rPr>
                <w:rFonts w:hint="eastAsia"/>
                <w:szCs w:val="21"/>
              </w:rPr>
              <w:t>区级管理用户</w:t>
            </w:r>
          </w:p>
        </w:tc>
        <w:tc>
          <w:tcPr>
            <w:tcW w:w="1417" w:type="dxa"/>
            <w:vAlign w:val="center"/>
          </w:tcPr>
          <w:p>
            <w:pPr>
              <w:jc w:val="left"/>
              <w:rPr>
                <w:szCs w:val="21"/>
              </w:rPr>
            </w:pPr>
            <w:r>
              <w:rPr>
                <w:rFonts w:hint="eastAsia"/>
                <w:szCs w:val="21"/>
              </w:rPr>
              <w:t>用户管理</w:t>
            </w:r>
          </w:p>
        </w:tc>
        <w:tc>
          <w:tcPr>
            <w:tcW w:w="5812" w:type="dxa"/>
            <w:vAlign w:val="center"/>
          </w:tcPr>
          <w:p>
            <w:pPr>
              <w:jc w:val="left"/>
              <w:rPr>
                <w:szCs w:val="21"/>
              </w:rPr>
            </w:pPr>
            <w:r>
              <w:rPr>
                <w:rFonts w:hint="eastAsia"/>
                <w:szCs w:val="21"/>
              </w:rPr>
              <w:t>录入基本信息，可对</w:t>
            </w:r>
            <w:r>
              <w:rPr>
                <w:rFonts w:hint="eastAsia"/>
                <w:szCs w:val="21"/>
                <w:lang w:val="en-US" w:eastAsia="zh-CN"/>
              </w:rPr>
              <w:t>除</w:t>
            </w:r>
            <w:r>
              <w:rPr>
                <w:rFonts w:hint="eastAsia"/>
                <w:szCs w:val="21"/>
              </w:rPr>
              <w:t>有上报数据的企业用户录入的企业用户的信息进行修改、删除，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上报备案</w:t>
            </w:r>
          </w:p>
        </w:tc>
        <w:tc>
          <w:tcPr>
            <w:tcW w:w="5812" w:type="dxa"/>
            <w:vAlign w:val="center"/>
          </w:tcPr>
          <w:p>
            <w:pPr>
              <w:jc w:val="left"/>
              <w:rPr>
                <w:szCs w:val="21"/>
              </w:rPr>
            </w:pPr>
            <w:r>
              <w:rPr>
                <w:rFonts w:hint="eastAsia"/>
                <w:szCs w:val="21"/>
              </w:rPr>
              <w:t>对已填写完整备案信息的企业进行备案操作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用户填报情况</w:t>
            </w:r>
          </w:p>
        </w:tc>
        <w:tc>
          <w:tcPr>
            <w:tcW w:w="5812" w:type="dxa"/>
            <w:vAlign w:val="center"/>
          </w:tcPr>
          <w:p>
            <w:pPr>
              <w:jc w:val="left"/>
              <w:rPr>
                <w:szCs w:val="21"/>
              </w:rPr>
            </w:pPr>
            <w:r>
              <w:rPr>
                <w:rFonts w:hint="eastAsia"/>
                <w:szCs w:val="21"/>
              </w:rPr>
              <w:t>查看及审核企业用户上报的建档期和调查期数据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把已填写好的报表上报给市级管理用户，查看以往调查期的报表；1至3月每月上报两次，其他月每月月底上报一次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对本区已</w:t>
            </w:r>
            <w:r>
              <w:rPr>
                <w:rFonts w:hint="eastAsia"/>
                <w:szCs w:val="21"/>
                <w:lang w:val="en-US" w:eastAsia="zh-CN"/>
              </w:rPr>
              <w:t>有</w:t>
            </w:r>
            <w:r>
              <w:rPr>
                <w:rFonts w:hint="eastAsia"/>
                <w:szCs w:val="21"/>
              </w:rPr>
              <w:t>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数据分析</w:t>
            </w:r>
          </w:p>
        </w:tc>
        <w:tc>
          <w:tcPr>
            <w:tcW w:w="5812" w:type="dxa"/>
            <w:vAlign w:val="center"/>
          </w:tcPr>
          <w:p>
            <w:pPr>
              <w:jc w:val="left"/>
              <w:rPr>
                <w:szCs w:val="21"/>
              </w:rPr>
            </w:pPr>
            <w:r>
              <w:rPr>
                <w:rFonts w:hint="eastAsia"/>
                <w:szCs w:val="21"/>
              </w:rPr>
              <w:t>对监测点采集数据进行</w:t>
            </w:r>
            <w:r>
              <w:rPr>
                <w:rFonts w:hint="eastAsia"/>
                <w:szCs w:val="21"/>
                <w:lang w:val="en-US" w:eastAsia="zh-CN"/>
              </w:rPr>
              <w:t>数据</w:t>
            </w:r>
            <w:r>
              <w:rPr>
                <w:rFonts w:hint="eastAsia"/>
                <w:szCs w:val="21"/>
              </w:rPr>
              <w:t>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市级管理用户</w:t>
            </w:r>
          </w:p>
        </w:tc>
        <w:tc>
          <w:tcPr>
            <w:tcW w:w="1417" w:type="dxa"/>
            <w:vAlign w:val="center"/>
          </w:tcPr>
          <w:p>
            <w:pPr>
              <w:jc w:val="left"/>
              <w:rPr>
                <w:szCs w:val="21"/>
              </w:rPr>
            </w:pPr>
            <w:r>
              <w:rPr>
                <w:rFonts w:hint="eastAsia"/>
                <w:szCs w:val="21"/>
              </w:rPr>
              <w:t>用户管理</w:t>
            </w:r>
          </w:p>
        </w:tc>
        <w:tc>
          <w:tcPr>
            <w:tcW w:w="5812" w:type="dxa"/>
            <w:vAlign w:val="center"/>
          </w:tcPr>
          <w:p>
            <w:pPr>
              <w:jc w:val="left"/>
              <w:rPr>
                <w:szCs w:val="21"/>
              </w:rPr>
            </w:pPr>
            <w:r>
              <w:rPr>
                <w:rFonts w:hint="eastAsia"/>
                <w:szCs w:val="21"/>
              </w:rPr>
              <w:t>录入基本信息等内容，可对</w:t>
            </w:r>
            <w:r>
              <w:rPr>
                <w:rFonts w:hint="eastAsia"/>
                <w:szCs w:val="21"/>
                <w:lang w:val="en-US" w:eastAsia="zh-CN"/>
              </w:rPr>
              <w:t>除</w:t>
            </w:r>
            <w:r>
              <w:rPr>
                <w:rFonts w:hint="eastAsia"/>
                <w:szCs w:val="21"/>
              </w:rPr>
              <w:t>有上报数据的企业用户不能删除录入的企业用户的信息进行修改、删除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上报备案</w:t>
            </w:r>
          </w:p>
        </w:tc>
        <w:tc>
          <w:tcPr>
            <w:tcW w:w="5812" w:type="dxa"/>
            <w:vAlign w:val="center"/>
          </w:tcPr>
          <w:p>
            <w:pPr>
              <w:jc w:val="left"/>
              <w:rPr>
                <w:szCs w:val="21"/>
              </w:rPr>
            </w:pPr>
            <w:r>
              <w:rPr>
                <w:rFonts w:hint="eastAsia"/>
                <w:szCs w:val="21"/>
              </w:rPr>
              <w:t>对已填写完整备案信息的企业进行备案操作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用户填报情况</w:t>
            </w:r>
          </w:p>
        </w:tc>
        <w:tc>
          <w:tcPr>
            <w:tcW w:w="5812" w:type="dxa"/>
            <w:vAlign w:val="center"/>
          </w:tcPr>
          <w:p>
            <w:pPr>
              <w:jc w:val="left"/>
              <w:rPr>
                <w:szCs w:val="21"/>
              </w:rPr>
            </w:pPr>
            <w:r>
              <w:rPr>
                <w:rFonts w:hint="eastAsia"/>
                <w:szCs w:val="21"/>
              </w:rPr>
              <w:t>查看及审核企业用户上报的建档期和调查期数据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把已填写好的报表上报给省级管理用户，查看以往调查期的报表；1至3月每月上报两次，其他月每月月底上报一次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对本市已创建账号进行条件查询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数据分析</w:t>
            </w:r>
          </w:p>
        </w:tc>
        <w:tc>
          <w:tcPr>
            <w:tcW w:w="5812" w:type="dxa"/>
            <w:vAlign w:val="center"/>
          </w:tcPr>
          <w:p>
            <w:pPr>
              <w:jc w:val="left"/>
              <w:rPr>
                <w:szCs w:val="21"/>
              </w:rPr>
            </w:pPr>
            <w:r>
              <w:rPr>
                <w:rFonts w:hint="eastAsia"/>
                <w:szCs w:val="21"/>
              </w:rPr>
              <w:t>对本市监测点采集数据进行分析</w:t>
            </w:r>
          </w:p>
        </w:tc>
      </w:tr>
      <w:tr>
        <w:tblPrEx>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省级管理用户</w:t>
            </w:r>
          </w:p>
        </w:tc>
        <w:tc>
          <w:tcPr>
            <w:tcW w:w="1417" w:type="dxa"/>
            <w:vAlign w:val="center"/>
          </w:tcPr>
          <w:p>
            <w:pPr>
              <w:jc w:val="left"/>
              <w:rPr>
                <w:szCs w:val="21"/>
              </w:rPr>
            </w:pPr>
            <w:r>
              <w:rPr>
                <w:rFonts w:hint="eastAsia"/>
                <w:szCs w:val="21"/>
              </w:rPr>
              <w:t>用户备案</w:t>
            </w:r>
          </w:p>
        </w:tc>
        <w:tc>
          <w:tcPr>
            <w:tcW w:w="5812" w:type="dxa"/>
            <w:vAlign w:val="center"/>
          </w:tcPr>
          <w:p>
            <w:pPr>
              <w:jc w:val="left"/>
              <w:rPr>
                <w:szCs w:val="21"/>
              </w:rPr>
            </w:pPr>
            <w:r>
              <w:rPr>
                <w:rFonts w:hint="eastAsia"/>
                <w:szCs w:val="21"/>
              </w:rPr>
              <w:t>查看所有已备案企业就业失业用户的详细信息，但不可以修改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审核地市（区县）上报的数据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数据汇总</w:t>
            </w:r>
          </w:p>
        </w:tc>
        <w:tc>
          <w:tcPr>
            <w:tcW w:w="5812" w:type="dxa"/>
            <w:vAlign w:val="center"/>
          </w:tcPr>
          <w:p>
            <w:pPr>
              <w:jc w:val="left"/>
              <w:rPr>
                <w:szCs w:val="21"/>
              </w:rPr>
            </w:pPr>
            <w:r>
              <w:rPr>
                <w:rFonts w:hint="eastAsia"/>
                <w:szCs w:val="21"/>
              </w:rPr>
              <w:t>查看企业用户的汇总数据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取样分析</w:t>
            </w:r>
          </w:p>
        </w:tc>
        <w:tc>
          <w:tcPr>
            <w:tcW w:w="5812" w:type="dxa"/>
            <w:vAlign w:val="center"/>
          </w:tcPr>
          <w:p>
            <w:pPr>
              <w:jc w:val="left"/>
              <w:rPr>
                <w:szCs w:val="21"/>
              </w:rPr>
            </w:pPr>
            <w:r>
              <w:rPr>
                <w:rFonts w:hint="eastAsia"/>
                <w:szCs w:val="21"/>
              </w:rPr>
              <w:t>显示各市（区县）企业就业失业用户的数量和占比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固定报表</w:t>
            </w:r>
          </w:p>
        </w:tc>
        <w:tc>
          <w:tcPr>
            <w:tcW w:w="5812" w:type="dxa"/>
            <w:vAlign w:val="center"/>
          </w:tcPr>
          <w:p>
            <w:pPr>
              <w:jc w:val="left"/>
              <w:rPr>
                <w:szCs w:val="21"/>
              </w:rPr>
            </w:pPr>
            <w:r>
              <w:rPr>
                <w:rFonts w:hint="eastAsia"/>
                <w:szCs w:val="21"/>
              </w:rPr>
              <w:t>查看各调查期内各市（区县）企业用户需求人数、需求比重、环比和同比的变化情况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图表分析-&gt;对比分析</w:t>
            </w:r>
          </w:p>
        </w:tc>
        <w:tc>
          <w:tcPr>
            <w:tcW w:w="5812" w:type="dxa"/>
            <w:vAlign w:val="center"/>
          </w:tcPr>
          <w:p>
            <w:pPr>
              <w:jc w:val="left"/>
              <w:rPr>
                <w:szCs w:val="21"/>
              </w:rPr>
            </w:pPr>
            <w:r>
              <w:rPr>
                <w:rFonts w:hint="eastAsia"/>
                <w:szCs w:val="21"/>
              </w:rPr>
              <w:t>使用折线图、表格形式对比两个调查期的企业就业失业数据变动情况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图表分析-&gt;趋势分析</w:t>
            </w:r>
          </w:p>
        </w:tc>
        <w:tc>
          <w:tcPr>
            <w:tcW w:w="5812" w:type="dxa"/>
            <w:vAlign w:val="center"/>
          </w:tcPr>
          <w:p>
            <w:pPr>
              <w:jc w:val="left"/>
              <w:rPr>
                <w:szCs w:val="21"/>
              </w:rPr>
            </w:pPr>
            <w:r>
              <w:rPr>
                <w:rFonts w:hint="eastAsia"/>
                <w:szCs w:val="21"/>
              </w:rPr>
              <w:t>使用折线图、表格形式展示多个连续调查期内的需求人数、求职人数的变动情况</w:t>
            </w:r>
          </w:p>
        </w:tc>
      </w:tr>
      <w:tr>
        <w:tblPrEx>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对全省已创建账号进行条件查询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系统管理-&gt;上报时限</w:t>
            </w:r>
          </w:p>
        </w:tc>
        <w:tc>
          <w:tcPr>
            <w:tcW w:w="5812" w:type="dxa"/>
            <w:vAlign w:val="center"/>
          </w:tcPr>
          <w:p>
            <w:pPr>
              <w:jc w:val="left"/>
              <w:rPr>
                <w:szCs w:val="21"/>
              </w:rPr>
            </w:pPr>
            <w:r>
              <w:rPr>
                <w:rFonts w:hint="eastAsia"/>
                <w:szCs w:val="21"/>
              </w:rPr>
              <w:t>新增或修改调查期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系统管理-&gt;用户管理</w:t>
            </w:r>
          </w:p>
        </w:tc>
        <w:tc>
          <w:tcPr>
            <w:tcW w:w="5812" w:type="dxa"/>
            <w:vAlign w:val="center"/>
          </w:tcPr>
          <w:p>
            <w:pPr>
              <w:jc w:val="left"/>
              <w:rPr>
                <w:szCs w:val="21"/>
              </w:rPr>
            </w:pPr>
            <w:r>
              <w:rPr>
                <w:rFonts w:hint="eastAsia"/>
                <w:szCs w:val="21"/>
              </w:rPr>
              <w:t>建立省和地市的用户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系统管理-&gt;角色管理</w:t>
            </w:r>
          </w:p>
        </w:tc>
        <w:tc>
          <w:tcPr>
            <w:tcW w:w="5812" w:type="dxa"/>
            <w:vAlign w:val="center"/>
          </w:tcPr>
          <w:p>
            <w:pPr>
              <w:jc w:val="left"/>
              <w:rPr>
                <w:szCs w:val="21"/>
              </w:rPr>
            </w:pPr>
            <w:r>
              <w:rPr>
                <w:rFonts w:hint="eastAsia"/>
                <w:szCs w:val="21"/>
              </w:rPr>
              <w:t>根据需要建立多种角色，不同角色对应不同功能。系统预定义一些角色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系统管理-&gt;系统监控</w:t>
            </w:r>
          </w:p>
        </w:tc>
        <w:tc>
          <w:tcPr>
            <w:tcW w:w="5812" w:type="dxa"/>
            <w:vAlign w:val="center"/>
          </w:tcPr>
          <w:p>
            <w:pPr>
              <w:jc w:val="left"/>
              <w:rPr>
                <w:szCs w:val="21"/>
              </w:rPr>
            </w:pPr>
            <w:r>
              <w:rPr>
                <w:rFonts w:hint="eastAsia"/>
                <w:szCs w:val="21"/>
              </w:rPr>
              <w:t>查看当前系统工作情况。包括</w:t>
            </w:r>
            <w:r>
              <w:rPr>
                <w:szCs w:val="21"/>
              </w:rPr>
              <w:t>CPU</w:t>
            </w:r>
            <w:r>
              <w:rPr>
                <w:rFonts w:hint="eastAsia"/>
                <w:szCs w:val="21"/>
              </w:rPr>
              <w:t>、内存、硬盘等信息和应用系统的一些信息</w:t>
            </w:r>
          </w:p>
        </w:tc>
      </w:tr>
    </w:tbl>
    <w:p>
      <w:pPr>
        <w:pStyle w:val="10"/>
        <w:ind w:firstLine="0" w:firstLineChars="0"/>
        <w:jc w:val="both"/>
        <w:rPr>
          <w:rFonts w:hint="default" w:ascii="仿宋_GB2312" w:hAnsi="楷体" w:eastAsia="仿宋_GB2312"/>
          <w:bCs/>
          <w:sz w:val="24"/>
          <w:lang w:val="en-US" w:eastAsia="zh-CN"/>
        </w:rPr>
      </w:pPr>
    </w:p>
    <w:p/>
    <w:p/>
    <w:p/>
    <w:p/>
    <w:p>
      <w:pPr>
        <w:pStyle w:val="2"/>
        <w:spacing w:before="120" w:after="120"/>
        <w:ind w:left="431" w:hanging="431"/>
        <w:rPr>
          <w:rFonts w:ascii="仿宋_GB2312" w:hAnsi="楷体" w:eastAsia="仿宋_GB2312"/>
          <w:kern w:val="2"/>
          <w:sz w:val="32"/>
          <w:szCs w:val="32"/>
        </w:rPr>
      </w:pPr>
      <w:bookmarkStart w:id="27" w:name="_Toc10475"/>
      <w:r>
        <w:rPr>
          <w:rFonts w:hint="eastAsia" w:ascii="仿宋_GB2312" w:hAnsi="楷体" w:eastAsia="仿宋_GB2312"/>
          <w:kern w:val="2"/>
          <w:sz w:val="32"/>
          <w:szCs w:val="32"/>
          <w:lang w:val="en-US" w:eastAsia="zh-CN"/>
        </w:rPr>
        <w:t>工作安排</w:t>
      </w:r>
      <w:bookmarkEnd w:id="27"/>
    </w:p>
    <w:p>
      <w:pPr>
        <w:pStyle w:val="3"/>
        <w:spacing w:before="120" w:after="120"/>
        <w:ind w:left="578" w:hanging="578"/>
        <w:rPr>
          <w:rFonts w:ascii="仿宋_GB2312" w:hAnsi="楷体" w:eastAsia="仿宋_GB2312"/>
          <w:sz w:val="30"/>
          <w:szCs w:val="30"/>
        </w:rPr>
      </w:pPr>
      <w:bookmarkStart w:id="28" w:name="_Toc11904"/>
      <w:r>
        <w:rPr>
          <w:rFonts w:hint="eastAsia" w:ascii="仿宋_GB2312" w:hAnsi="楷体" w:eastAsia="仿宋_GB2312"/>
          <w:sz w:val="30"/>
          <w:szCs w:val="30"/>
          <w:lang w:val="en-US" w:eastAsia="zh-CN"/>
        </w:rPr>
        <w:t>团队成员分工</w:t>
      </w:r>
      <w:bookmarkEnd w:id="2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59"/>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tcPr>
          <w:p>
            <w:r>
              <w:rPr>
                <w:rFonts w:hint="eastAsia"/>
              </w:rPr>
              <w:t>姓名</w:t>
            </w:r>
          </w:p>
        </w:tc>
        <w:tc>
          <w:tcPr>
            <w:tcW w:w="1559" w:type="dxa"/>
            <w:shd w:val="clear" w:color="auto" w:fill="auto"/>
          </w:tcPr>
          <w:p>
            <w:r>
              <w:rPr>
                <w:rFonts w:hint="eastAsia"/>
              </w:rPr>
              <w:t>职位</w:t>
            </w:r>
          </w:p>
        </w:tc>
        <w:tc>
          <w:tcPr>
            <w:tcW w:w="5324" w:type="dxa"/>
            <w:shd w:val="clear" w:color="auto" w:fill="auto"/>
          </w:tcPr>
          <w:p>
            <w:r>
              <w:rPr>
                <w:rFonts w:hint="eastAsia"/>
              </w:rPr>
              <w:t>主要工作描述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eastAsia="宋体"/>
                <w:lang w:eastAsia="zh-CN"/>
              </w:rPr>
            </w:pPr>
            <w:r>
              <w:rPr>
                <w:rFonts w:hint="eastAsia"/>
                <w:lang w:val="en-US" w:eastAsia="zh-CN"/>
              </w:rPr>
              <w:t>张正伦</w:t>
            </w:r>
          </w:p>
        </w:tc>
        <w:tc>
          <w:tcPr>
            <w:tcW w:w="1559" w:type="dxa"/>
          </w:tcPr>
          <w:p>
            <w:r>
              <w:rPr>
                <w:rFonts w:hint="eastAsia"/>
              </w:rPr>
              <w:t>项目经理</w:t>
            </w:r>
          </w:p>
        </w:tc>
        <w:tc>
          <w:tcPr>
            <w:tcW w:w="5324" w:type="dxa"/>
          </w:tcPr>
          <w:p>
            <w:r>
              <w:rPr>
                <w:rFonts w:hint="eastAsia"/>
              </w:rPr>
              <w:t>项目负责人，对项目进行全面管理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eastAsia="宋体"/>
                <w:lang w:val="en-US" w:eastAsia="zh-CN"/>
              </w:rPr>
            </w:pPr>
            <w:r>
              <w:rPr>
                <w:rFonts w:hint="eastAsia"/>
                <w:lang w:val="en-US" w:eastAsia="zh-CN"/>
              </w:rPr>
              <w:t>介应奇</w:t>
            </w:r>
          </w:p>
        </w:tc>
        <w:tc>
          <w:tcPr>
            <w:tcW w:w="1559" w:type="dxa"/>
          </w:tcPr>
          <w:p>
            <w:r>
              <w:rPr>
                <w:rFonts w:hint="eastAsia"/>
              </w:rPr>
              <w:t>需求分析师</w:t>
            </w:r>
          </w:p>
        </w:tc>
        <w:tc>
          <w:tcPr>
            <w:tcW w:w="5324" w:type="dxa"/>
          </w:tcPr>
          <w:p>
            <w:pPr>
              <w:rPr>
                <w:rFonts w:hint="default" w:eastAsia="宋体"/>
                <w:lang w:val="en-US" w:eastAsia="zh-CN"/>
              </w:rPr>
            </w:pPr>
            <w:r>
              <w:rPr>
                <w:rFonts w:hint="eastAsia"/>
                <w:lang w:val="en-US" w:eastAsia="zh-CN"/>
              </w:rPr>
              <w:t>对客户需求进行分析处理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eastAsia="宋体"/>
                <w:lang w:eastAsia="zh-CN"/>
              </w:rPr>
            </w:pPr>
            <w:r>
              <w:rPr>
                <w:rFonts w:hint="eastAsia"/>
                <w:lang w:val="en-US" w:eastAsia="zh-CN"/>
              </w:rPr>
              <w:t>张钦赫</w:t>
            </w:r>
          </w:p>
        </w:tc>
        <w:tc>
          <w:tcPr>
            <w:tcW w:w="1559" w:type="dxa"/>
          </w:tcPr>
          <w:p>
            <w:r>
              <w:rPr>
                <w:rFonts w:hint="eastAsia"/>
              </w:rPr>
              <w:t>系统架构师</w:t>
            </w:r>
          </w:p>
        </w:tc>
        <w:tc>
          <w:tcPr>
            <w:tcW w:w="5324" w:type="dxa"/>
          </w:tcPr>
          <w:p>
            <w:r>
              <w:rPr>
                <w:rFonts w:hint="eastAsia"/>
              </w:rPr>
              <w:t>设计系统整体架构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eastAsia="宋体"/>
                <w:lang w:eastAsia="zh-CN"/>
              </w:rPr>
            </w:pPr>
            <w:r>
              <w:rPr>
                <w:rFonts w:hint="eastAsia" w:eastAsia="宋体"/>
                <w:lang w:eastAsia="zh-CN"/>
              </w:rPr>
              <w:t>陆思翰</w:t>
            </w:r>
          </w:p>
        </w:tc>
        <w:tc>
          <w:tcPr>
            <w:tcW w:w="1559" w:type="dxa"/>
          </w:tcPr>
          <w:p>
            <w:pPr>
              <w:rPr>
                <w:rFonts w:hint="eastAsia" w:eastAsia="宋体"/>
                <w:lang w:eastAsia="zh-CN"/>
              </w:rPr>
            </w:pPr>
            <w:r>
              <w:rPr>
                <w:rFonts w:hint="eastAsia"/>
                <w:lang w:val="en-US" w:eastAsia="zh-CN"/>
              </w:rPr>
              <w:t>需求分析师</w:t>
            </w:r>
          </w:p>
        </w:tc>
        <w:tc>
          <w:tcPr>
            <w:tcW w:w="5324" w:type="dxa"/>
          </w:tcPr>
          <w:p>
            <w:r>
              <w:rPr>
                <w:rFonts w:hint="eastAsia"/>
                <w:lang w:val="en-US" w:eastAsia="zh-CN"/>
              </w:rPr>
              <w:t>对客户需求进行分析处理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ascii="宋体" w:hAnsi="宋体" w:eastAsia="宋体" w:cs="宋体"/>
                <w:sz w:val="21"/>
                <w:szCs w:val="21"/>
              </w:rPr>
              <w:t>李威</w:t>
            </w:r>
          </w:p>
        </w:tc>
        <w:tc>
          <w:tcPr>
            <w:tcW w:w="1559" w:type="dxa"/>
          </w:tcPr>
          <w:p>
            <w:r>
              <w:rPr>
                <w:rFonts w:hint="eastAsia"/>
              </w:rPr>
              <w:t>系统架构师</w:t>
            </w:r>
          </w:p>
        </w:tc>
        <w:tc>
          <w:tcPr>
            <w:tcW w:w="5324" w:type="dxa"/>
          </w:tcPr>
          <w:p>
            <w:r>
              <w:rPr>
                <w:rFonts w:hint="eastAsia"/>
              </w:rPr>
              <w:t>设计系统整体架构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方议辉</w:t>
            </w:r>
          </w:p>
        </w:tc>
        <w:tc>
          <w:tcPr>
            <w:tcW w:w="1559" w:type="dxa"/>
          </w:tcPr>
          <w:p>
            <w:r>
              <w:rPr>
                <w:rFonts w:hint="eastAsia"/>
              </w:rPr>
              <w:t>程序员</w:t>
            </w:r>
          </w:p>
        </w:tc>
        <w:tc>
          <w:tcPr>
            <w:tcW w:w="5324" w:type="dxa"/>
          </w:tcPr>
          <w:p>
            <w:r>
              <w:rPr>
                <w:rFonts w:hint="eastAsia"/>
              </w:rPr>
              <w:t>负责程序开发与维护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胡宇航</w:t>
            </w:r>
          </w:p>
        </w:tc>
        <w:tc>
          <w:tcPr>
            <w:tcW w:w="1559" w:type="dxa"/>
          </w:tcPr>
          <w:p>
            <w:r>
              <w:rPr>
                <w:rFonts w:hint="eastAsia"/>
              </w:rPr>
              <w:t>程序员</w:t>
            </w:r>
          </w:p>
        </w:tc>
        <w:tc>
          <w:tcPr>
            <w:tcW w:w="5324" w:type="dxa"/>
          </w:tcPr>
          <w:p>
            <w:r>
              <w:rPr>
                <w:rFonts w:hint="eastAsia"/>
              </w:rPr>
              <w:t>负责程序开发与维护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孙嘉成</w:t>
            </w:r>
          </w:p>
        </w:tc>
        <w:tc>
          <w:tcPr>
            <w:tcW w:w="1559" w:type="dxa"/>
          </w:tcPr>
          <w:p>
            <w:r>
              <w:rPr>
                <w:rFonts w:hint="eastAsia"/>
              </w:rPr>
              <w:t>测试员</w:t>
            </w:r>
          </w:p>
        </w:tc>
        <w:tc>
          <w:tcPr>
            <w:tcW w:w="5324" w:type="dxa"/>
          </w:tcPr>
          <w:p>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李明</w:t>
            </w:r>
          </w:p>
        </w:tc>
        <w:tc>
          <w:tcPr>
            <w:tcW w:w="1559" w:type="dxa"/>
          </w:tcPr>
          <w:p>
            <w:r>
              <w:rPr>
                <w:rFonts w:hint="eastAsia"/>
              </w:rPr>
              <w:t>测试员</w:t>
            </w:r>
          </w:p>
        </w:tc>
        <w:tc>
          <w:tcPr>
            <w:tcW w:w="5324" w:type="dxa"/>
          </w:tcPr>
          <w:p>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楷体" w:eastAsia="仿宋_GB2312"/>
                <w:sz w:val="24"/>
              </w:rPr>
            </w:pPr>
            <w:r>
              <w:rPr>
                <w:rFonts w:hint="eastAsia" w:ascii="宋体" w:hAnsi="宋体" w:eastAsia="宋体" w:cs="宋体"/>
                <w:sz w:val="21"/>
                <w:szCs w:val="21"/>
              </w:rPr>
              <w:t>史云帆</w:t>
            </w:r>
          </w:p>
        </w:tc>
        <w:tc>
          <w:tcPr>
            <w:tcW w:w="1559" w:type="dxa"/>
          </w:tcPr>
          <w:p>
            <w:pPr>
              <w:rPr>
                <w:rFonts w:hint="default" w:eastAsia="宋体"/>
                <w:lang w:val="en-US" w:eastAsia="zh-CN"/>
              </w:rPr>
            </w:pPr>
            <w:r>
              <w:rPr>
                <w:rFonts w:hint="eastAsia"/>
                <w:lang w:val="en-US" w:eastAsia="zh-CN"/>
              </w:rPr>
              <w:t>测试员</w:t>
            </w:r>
          </w:p>
        </w:tc>
        <w:tc>
          <w:tcPr>
            <w:tcW w:w="5324" w:type="dxa"/>
          </w:tcPr>
          <w:p>
            <w:pPr>
              <w:rPr>
                <w:rFonts w:hint="eastAsia"/>
              </w:rPr>
            </w:pPr>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ascii="宋体" w:hAnsi="宋体" w:eastAsia="宋体" w:cs="宋体"/>
                <w:sz w:val="21"/>
                <w:szCs w:val="21"/>
                <w:lang w:val="en-US" w:eastAsia="zh-CN"/>
              </w:rPr>
            </w:pPr>
            <w:r>
              <w:rPr>
                <w:rFonts w:hint="eastAsia" w:ascii="宋体" w:hAnsi="宋体" w:cs="宋体"/>
                <w:sz w:val="21"/>
                <w:szCs w:val="21"/>
                <w:lang w:val="en-US" w:eastAsia="zh-CN"/>
              </w:rPr>
              <w:t>杨浩博</w:t>
            </w:r>
          </w:p>
        </w:tc>
        <w:tc>
          <w:tcPr>
            <w:tcW w:w="1559" w:type="dxa"/>
          </w:tcPr>
          <w:p>
            <w:pPr>
              <w:rPr>
                <w:rFonts w:hint="eastAsia" w:eastAsia="宋体"/>
                <w:lang w:val="en-US" w:eastAsia="zh-CN"/>
              </w:rPr>
            </w:pPr>
            <w:r>
              <w:rPr>
                <w:rFonts w:hint="eastAsia"/>
                <w:lang w:val="en-US" w:eastAsia="zh-CN"/>
              </w:rPr>
              <w:t>测试员</w:t>
            </w:r>
          </w:p>
        </w:tc>
        <w:tc>
          <w:tcPr>
            <w:tcW w:w="5324" w:type="dxa"/>
          </w:tcPr>
          <w:p>
            <w:pPr>
              <w:rPr>
                <w:rFonts w:hint="eastAsia"/>
              </w:rPr>
            </w:pPr>
            <w:r>
              <w:rPr>
                <w:rFonts w:hint="eastAsia"/>
              </w:rPr>
              <w:t>进行软件测试工作</w:t>
            </w:r>
          </w:p>
        </w:tc>
      </w:tr>
    </w:tbl>
    <w:p/>
    <w:p/>
    <w:p>
      <w:pPr>
        <w:pStyle w:val="3"/>
        <w:rPr>
          <w:rFonts w:hint="default" w:eastAsia="宋体"/>
          <w:sz w:val="30"/>
          <w:szCs w:val="30"/>
          <w:lang w:val="en-US" w:eastAsia="zh-CN"/>
        </w:rPr>
      </w:pPr>
      <w:bookmarkStart w:id="29" w:name="_Toc6004"/>
      <w:r>
        <w:rPr>
          <w:rFonts w:hint="eastAsia" w:eastAsia="宋体"/>
          <w:sz w:val="30"/>
          <w:szCs w:val="30"/>
          <w:lang w:val="en-US" w:eastAsia="zh-CN"/>
        </w:rPr>
        <w:t>工作计划</w:t>
      </w:r>
      <w:bookmarkEnd w:id="29"/>
    </w:p>
    <w:p>
      <w:pPr>
        <w:rPr>
          <w:rFonts w:hint="default" w:eastAsia="宋体"/>
          <w:lang w:val="en-US" w:eastAsia="zh-CN"/>
        </w:rPr>
      </w:pPr>
      <w:r>
        <w:rPr>
          <w:rFonts w:hint="eastAsia"/>
        </w:rPr>
        <w:t>W</w:t>
      </w:r>
      <w:r>
        <w:t>BS</w:t>
      </w:r>
      <w:r>
        <w:rPr>
          <w:rFonts w:hint="eastAsia"/>
        </w:rPr>
        <w:t>结构</w:t>
      </w:r>
      <w:r>
        <w:rPr>
          <w:rFonts w:hint="eastAsia"/>
          <w:lang w:val="en-US" w:eastAsia="zh-CN"/>
        </w:rPr>
        <w:t>如下:</w:t>
      </w:r>
    </w:p>
    <w:p>
      <w:pPr>
        <w:rPr>
          <w:rFonts w:hint="default"/>
          <w:lang w:val="en-US" w:eastAsia="zh-CN"/>
        </w:rPr>
      </w:pPr>
      <w:r>
        <w:rPr>
          <w:rFonts w:hint="default"/>
          <w:lang w:val="en-US" w:eastAsia="zh-CN"/>
        </w:rPr>
        <w:t xml:space="preserve">    1.1 项目启动</w:t>
      </w:r>
    </w:p>
    <w:p>
      <w:pPr>
        <w:rPr>
          <w:rFonts w:hint="default"/>
          <w:lang w:val="en-US" w:eastAsia="zh-CN"/>
        </w:rPr>
      </w:pPr>
      <w:r>
        <w:rPr>
          <w:rFonts w:hint="default"/>
          <w:lang w:val="en-US" w:eastAsia="zh-CN"/>
        </w:rPr>
        <w:t xml:space="preserve">        1.1.1 可行性研究</w:t>
      </w:r>
    </w:p>
    <w:p>
      <w:pPr>
        <w:rPr>
          <w:rFonts w:hint="default"/>
          <w:lang w:val="en-US" w:eastAsia="zh-CN"/>
        </w:rPr>
      </w:pPr>
      <w:r>
        <w:rPr>
          <w:rFonts w:hint="default"/>
          <w:lang w:val="en-US" w:eastAsia="zh-CN"/>
        </w:rPr>
        <w:t xml:space="preserve">        1.1.2 可行性研究报告评审</w:t>
      </w:r>
    </w:p>
    <w:p>
      <w:pPr>
        <w:rPr>
          <w:rFonts w:hint="default"/>
          <w:lang w:val="en-US" w:eastAsia="zh-CN"/>
        </w:rPr>
      </w:pPr>
      <w:r>
        <w:rPr>
          <w:rFonts w:hint="default"/>
          <w:lang w:val="en-US" w:eastAsia="zh-CN"/>
        </w:rPr>
        <w:t xml:space="preserve">        1.1.3 需求分析</w:t>
      </w:r>
    </w:p>
    <w:p>
      <w:pPr>
        <w:rPr>
          <w:rFonts w:hint="default"/>
          <w:lang w:val="en-US" w:eastAsia="zh-CN"/>
        </w:rPr>
      </w:pPr>
      <w:r>
        <w:rPr>
          <w:rFonts w:hint="default"/>
          <w:lang w:val="en-US" w:eastAsia="zh-CN"/>
        </w:rPr>
        <w:t xml:space="preserve">        1.1.4 需求分析评审</w:t>
      </w:r>
    </w:p>
    <w:p>
      <w:pPr>
        <w:rPr>
          <w:rFonts w:hint="default"/>
          <w:lang w:val="en-US" w:eastAsia="zh-CN"/>
        </w:rPr>
      </w:pPr>
      <w:r>
        <w:rPr>
          <w:rFonts w:hint="default"/>
          <w:lang w:val="en-US" w:eastAsia="zh-CN"/>
        </w:rPr>
        <w:t xml:space="preserve">    1.2 项目计划</w:t>
      </w:r>
    </w:p>
    <w:p>
      <w:pPr>
        <w:rPr>
          <w:rFonts w:hint="default"/>
          <w:lang w:val="en-US" w:eastAsia="zh-CN"/>
        </w:rPr>
      </w:pPr>
      <w:r>
        <w:rPr>
          <w:rFonts w:hint="default"/>
          <w:lang w:val="en-US" w:eastAsia="zh-CN"/>
        </w:rPr>
        <w:t xml:space="preserve">        1.2.1 项目计划制订</w:t>
      </w:r>
    </w:p>
    <w:p>
      <w:pPr>
        <w:rPr>
          <w:rFonts w:hint="default"/>
          <w:lang w:val="en-US" w:eastAsia="zh-CN"/>
        </w:rPr>
      </w:pPr>
      <w:r>
        <w:rPr>
          <w:rFonts w:hint="default"/>
          <w:lang w:val="en-US" w:eastAsia="zh-CN"/>
        </w:rPr>
        <w:t xml:space="preserve">        1.2.2 项目计划评审</w:t>
      </w:r>
    </w:p>
    <w:p>
      <w:pPr>
        <w:rPr>
          <w:rFonts w:hint="default"/>
          <w:lang w:val="en-US" w:eastAsia="zh-CN"/>
        </w:rPr>
      </w:pPr>
      <w:r>
        <w:rPr>
          <w:rFonts w:hint="default"/>
          <w:lang w:val="en-US" w:eastAsia="zh-CN"/>
        </w:rPr>
        <w:t xml:space="preserve">    1.3 分析设计</w:t>
      </w:r>
    </w:p>
    <w:p>
      <w:pPr>
        <w:rPr>
          <w:rFonts w:hint="default"/>
          <w:lang w:val="en-US" w:eastAsia="zh-CN"/>
        </w:rPr>
      </w:pPr>
      <w:r>
        <w:rPr>
          <w:rFonts w:hint="default"/>
          <w:lang w:val="en-US" w:eastAsia="zh-CN"/>
        </w:rPr>
        <w:t xml:space="preserve">        1.3.1 概要设计</w:t>
      </w:r>
    </w:p>
    <w:p>
      <w:pPr>
        <w:rPr>
          <w:rFonts w:hint="default"/>
          <w:lang w:val="en-US" w:eastAsia="zh-CN"/>
        </w:rPr>
      </w:pPr>
      <w:r>
        <w:rPr>
          <w:rFonts w:hint="default"/>
          <w:lang w:val="en-US" w:eastAsia="zh-CN"/>
        </w:rPr>
        <w:t xml:space="preserve">        1.3.2 概要设计说明书评审</w:t>
      </w:r>
    </w:p>
    <w:p>
      <w:pPr>
        <w:rPr>
          <w:rFonts w:hint="default"/>
          <w:lang w:val="en-US" w:eastAsia="zh-CN"/>
        </w:rPr>
      </w:pPr>
      <w:r>
        <w:rPr>
          <w:rFonts w:hint="default"/>
          <w:lang w:val="en-US" w:eastAsia="zh-CN"/>
        </w:rPr>
        <w:t xml:space="preserve">        1.3.3 数据库设计</w:t>
      </w:r>
    </w:p>
    <w:p>
      <w:pPr>
        <w:rPr>
          <w:rFonts w:hint="default"/>
          <w:lang w:val="en-US" w:eastAsia="zh-CN"/>
        </w:rPr>
      </w:pPr>
      <w:r>
        <w:rPr>
          <w:rFonts w:hint="default"/>
          <w:lang w:val="en-US" w:eastAsia="zh-CN"/>
        </w:rPr>
        <w:t xml:space="preserve">        1.3.4 用户界面设计</w:t>
      </w:r>
    </w:p>
    <w:p>
      <w:pPr>
        <w:rPr>
          <w:rFonts w:hint="default"/>
          <w:lang w:val="en-US" w:eastAsia="zh-CN"/>
        </w:rPr>
      </w:pPr>
      <w:r>
        <w:rPr>
          <w:rFonts w:hint="default"/>
          <w:lang w:val="en-US" w:eastAsia="zh-CN"/>
        </w:rPr>
        <w:t xml:space="preserve">        1.3.5 数据结构及算法设计</w:t>
      </w:r>
    </w:p>
    <w:p>
      <w:pPr>
        <w:rPr>
          <w:rFonts w:hint="default"/>
          <w:lang w:val="en-US" w:eastAsia="zh-CN"/>
        </w:rPr>
      </w:pPr>
      <w:r>
        <w:rPr>
          <w:rFonts w:hint="default"/>
          <w:lang w:val="en-US" w:eastAsia="zh-CN"/>
        </w:rPr>
        <w:t xml:space="preserve">        1.3.6 详细设计说明书评审</w:t>
      </w:r>
    </w:p>
    <w:p>
      <w:pPr>
        <w:rPr>
          <w:rFonts w:hint="default"/>
          <w:lang w:val="en-US" w:eastAsia="zh-CN"/>
        </w:rPr>
      </w:pPr>
      <w:r>
        <w:rPr>
          <w:rFonts w:hint="default"/>
          <w:lang w:val="en-US" w:eastAsia="zh-CN"/>
        </w:rPr>
        <w:t xml:space="preserve">    1.4 编码实现</w:t>
      </w:r>
    </w:p>
    <w:p>
      <w:pPr>
        <w:rPr>
          <w:rFonts w:hint="default"/>
          <w:lang w:val="en-US" w:eastAsia="zh-CN"/>
        </w:rPr>
      </w:pPr>
      <w:r>
        <w:rPr>
          <w:rFonts w:hint="default"/>
          <w:lang w:val="en-US" w:eastAsia="zh-CN"/>
        </w:rPr>
        <w:t xml:space="preserve">        1.4.1 硬件环境搭建</w:t>
      </w:r>
    </w:p>
    <w:p>
      <w:pPr>
        <w:rPr>
          <w:rFonts w:hint="default"/>
          <w:lang w:val="en-US" w:eastAsia="zh-CN"/>
        </w:rPr>
      </w:pPr>
      <w:r>
        <w:rPr>
          <w:rFonts w:hint="default"/>
          <w:lang w:val="en-US" w:eastAsia="zh-CN"/>
        </w:rPr>
        <w:t xml:space="preserve">        1.4.2 软件环境搭建</w:t>
      </w:r>
    </w:p>
    <w:p>
      <w:pPr>
        <w:rPr>
          <w:rFonts w:hint="default"/>
          <w:lang w:val="en-US" w:eastAsia="zh-CN"/>
        </w:rPr>
      </w:pPr>
      <w:r>
        <w:rPr>
          <w:rFonts w:hint="default"/>
          <w:lang w:val="en-US" w:eastAsia="zh-CN"/>
        </w:rPr>
        <w:t xml:space="preserve">        1.4.3 程序编码</w:t>
      </w:r>
    </w:p>
    <w:p>
      <w:pPr>
        <w:rPr>
          <w:rFonts w:hint="default"/>
          <w:lang w:val="en-US" w:eastAsia="zh-CN"/>
        </w:rPr>
      </w:pPr>
      <w:r>
        <w:rPr>
          <w:rFonts w:hint="default"/>
          <w:lang w:val="en-US" w:eastAsia="zh-CN"/>
        </w:rPr>
        <w:t xml:space="preserve">        1.4.4 程序设计及代码说明</w:t>
      </w:r>
    </w:p>
    <w:p>
      <w:pPr>
        <w:rPr>
          <w:rFonts w:hint="default"/>
          <w:lang w:val="en-US" w:eastAsia="zh-CN"/>
        </w:rPr>
      </w:pPr>
      <w:r>
        <w:rPr>
          <w:rFonts w:hint="default"/>
          <w:lang w:val="en-US" w:eastAsia="zh-CN"/>
        </w:rPr>
        <w:t xml:space="preserve">    1.5 测试工作</w:t>
      </w:r>
    </w:p>
    <w:p>
      <w:pPr>
        <w:rPr>
          <w:rFonts w:hint="default"/>
          <w:lang w:val="en-US" w:eastAsia="zh-CN"/>
        </w:rPr>
      </w:pPr>
      <w:r>
        <w:rPr>
          <w:rFonts w:hint="default"/>
          <w:lang w:val="en-US" w:eastAsia="zh-CN"/>
        </w:rPr>
        <w:t xml:space="preserve">        1.5.1 测试计划制订</w:t>
      </w:r>
    </w:p>
    <w:p>
      <w:pPr>
        <w:rPr>
          <w:rFonts w:hint="default"/>
          <w:lang w:val="en-US" w:eastAsia="zh-CN"/>
        </w:rPr>
      </w:pPr>
      <w:r>
        <w:rPr>
          <w:rFonts w:hint="default"/>
          <w:lang w:val="en-US" w:eastAsia="zh-CN"/>
        </w:rPr>
        <w:t xml:space="preserve">        1.5.2 测试计划评审</w:t>
      </w:r>
    </w:p>
    <w:p>
      <w:pPr>
        <w:rPr>
          <w:rFonts w:hint="default"/>
          <w:lang w:val="en-US" w:eastAsia="zh-CN"/>
        </w:rPr>
      </w:pPr>
      <w:r>
        <w:rPr>
          <w:rFonts w:hint="default"/>
          <w:lang w:val="en-US" w:eastAsia="zh-CN"/>
        </w:rPr>
        <w:t xml:space="preserve">        1.5.3 测试用例设计</w:t>
      </w:r>
    </w:p>
    <w:p>
      <w:pPr>
        <w:rPr>
          <w:rFonts w:hint="default"/>
          <w:lang w:val="en-US" w:eastAsia="zh-CN"/>
        </w:rPr>
      </w:pPr>
      <w:r>
        <w:rPr>
          <w:rFonts w:hint="default"/>
          <w:lang w:val="en-US" w:eastAsia="zh-CN"/>
        </w:rPr>
        <w:t xml:space="preserve">        1.5.4 测试用例评审</w:t>
      </w:r>
    </w:p>
    <w:p>
      <w:pPr>
        <w:rPr>
          <w:rFonts w:hint="default"/>
          <w:lang w:val="en-US" w:eastAsia="zh-CN"/>
        </w:rPr>
      </w:pPr>
      <w:r>
        <w:rPr>
          <w:rFonts w:hint="default"/>
          <w:lang w:val="en-US" w:eastAsia="zh-CN"/>
        </w:rPr>
        <w:t xml:space="preserve">        1.5.5 测试执行</w:t>
      </w:r>
    </w:p>
    <w:p>
      <w:pPr>
        <w:rPr>
          <w:rFonts w:hint="default"/>
          <w:lang w:val="en-US" w:eastAsia="zh-CN"/>
        </w:rPr>
      </w:pPr>
      <w:r>
        <w:rPr>
          <w:rFonts w:hint="default"/>
          <w:lang w:val="en-US" w:eastAsia="zh-CN"/>
        </w:rPr>
        <w:t xml:space="preserve">        1.5.6 缺陷报告</w:t>
      </w:r>
    </w:p>
    <w:p>
      <w:pPr>
        <w:rPr>
          <w:rFonts w:hint="default"/>
          <w:lang w:val="en-US" w:eastAsia="zh-CN"/>
        </w:rPr>
      </w:pPr>
      <w:r>
        <w:rPr>
          <w:rFonts w:hint="default"/>
          <w:lang w:val="en-US" w:eastAsia="zh-CN"/>
        </w:rPr>
        <w:t xml:space="preserve">        1.5.7 缺陷修补</w:t>
      </w:r>
    </w:p>
    <w:p>
      <w:pPr>
        <w:rPr>
          <w:rFonts w:hint="default"/>
          <w:lang w:val="en-US" w:eastAsia="zh-CN"/>
        </w:rPr>
      </w:pPr>
      <w:r>
        <w:rPr>
          <w:rFonts w:hint="default"/>
          <w:lang w:val="en-US" w:eastAsia="zh-CN"/>
        </w:rPr>
        <w:t xml:space="preserve">        1.5.8 重新测试</w:t>
      </w:r>
    </w:p>
    <w:p>
      <w:pPr>
        <w:rPr>
          <w:rFonts w:hint="default"/>
          <w:lang w:val="en-US" w:eastAsia="zh-CN"/>
        </w:rPr>
      </w:pPr>
      <w:r>
        <w:rPr>
          <w:rFonts w:hint="default"/>
          <w:lang w:val="en-US" w:eastAsia="zh-CN"/>
        </w:rPr>
        <w:t xml:space="preserve">        1.5.9 测试分析报告</w:t>
      </w:r>
    </w:p>
    <w:p>
      <w:pPr>
        <w:rPr>
          <w:rFonts w:hint="default"/>
          <w:lang w:val="en-US" w:eastAsia="zh-CN"/>
        </w:rPr>
      </w:pPr>
      <w:r>
        <w:rPr>
          <w:rFonts w:hint="default"/>
          <w:lang w:val="en-US" w:eastAsia="zh-CN"/>
        </w:rPr>
        <w:t xml:space="preserve">        1.5.10 测试分析报告评审</w:t>
      </w:r>
    </w:p>
    <w:p>
      <w:pPr>
        <w:rPr>
          <w:rFonts w:hint="default"/>
          <w:lang w:val="en-US" w:eastAsia="zh-CN"/>
        </w:rPr>
      </w:pPr>
      <w:r>
        <w:rPr>
          <w:rFonts w:hint="default"/>
          <w:lang w:val="en-US" w:eastAsia="zh-CN"/>
        </w:rPr>
        <w:t xml:space="preserve">    1.6 验收交付</w:t>
      </w:r>
    </w:p>
    <w:p>
      <w:pPr>
        <w:rPr>
          <w:rFonts w:hint="default"/>
          <w:lang w:val="en-US" w:eastAsia="zh-CN"/>
        </w:rPr>
      </w:pPr>
      <w:r>
        <w:rPr>
          <w:rFonts w:hint="default"/>
          <w:lang w:val="en-US" w:eastAsia="zh-CN"/>
        </w:rPr>
        <w:t xml:space="preserve">        1.6.1 项目经理验收</w:t>
      </w:r>
    </w:p>
    <w:p>
      <w:pPr>
        <w:rPr>
          <w:rFonts w:hint="default"/>
          <w:lang w:val="en-US" w:eastAsia="zh-CN"/>
        </w:rPr>
      </w:pPr>
      <w:r>
        <w:rPr>
          <w:rFonts w:hint="default"/>
          <w:lang w:val="en-US" w:eastAsia="zh-CN"/>
        </w:rPr>
        <w:t xml:space="preserve">        1.6.2 客户验收</w:t>
      </w:r>
    </w:p>
    <w:p>
      <w:pPr>
        <w:rPr>
          <w:rFonts w:hint="default"/>
          <w:lang w:val="en-US" w:eastAsia="zh-CN"/>
        </w:rPr>
      </w:pPr>
      <w:r>
        <w:rPr>
          <w:rFonts w:hint="default"/>
          <w:lang w:val="en-US" w:eastAsia="zh-CN"/>
        </w:rPr>
        <w:t xml:space="preserve">        1.6.3 项目交付</w:t>
      </w:r>
    </w:p>
    <w:p>
      <w:pPr>
        <w:rPr>
          <w:rFonts w:hint="default"/>
          <w:lang w:val="en-US" w:eastAsia="zh-CN"/>
        </w:rPr>
      </w:pPr>
      <w:r>
        <w:rPr>
          <w:rFonts w:hint="default"/>
          <w:lang w:val="en-US" w:eastAsia="zh-CN"/>
        </w:rPr>
        <w:t xml:space="preserve">    1.7 产品维护</w:t>
      </w:r>
    </w:p>
    <w:p>
      <w:pPr>
        <w:rPr>
          <w:rFonts w:hint="default"/>
          <w:lang w:val="en-US" w:eastAsia="zh-CN"/>
        </w:rPr>
      </w:pPr>
      <w:r>
        <w:rPr>
          <w:rFonts w:hint="default"/>
          <w:lang w:val="en-US" w:eastAsia="zh-CN"/>
        </w:rPr>
        <w:t xml:space="preserve">        1.7.1 改正性维护</w:t>
      </w:r>
    </w:p>
    <w:p>
      <w:pPr>
        <w:rPr>
          <w:rFonts w:hint="default"/>
          <w:lang w:val="en-US" w:eastAsia="zh-CN"/>
        </w:rPr>
      </w:pPr>
      <w:r>
        <w:rPr>
          <w:rFonts w:hint="default"/>
          <w:lang w:val="en-US" w:eastAsia="zh-CN"/>
        </w:rPr>
        <w:t xml:space="preserve">        1.7.2 改善性维护</w:t>
      </w:r>
    </w:p>
    <w:p>
      <w:pPr>
        <w:rPr>
          <w:rFonts w:hint="default"/>
          <w:lang w:val="en-US" w:eastAsia="zh-CN"/>
        </w:rPr>
      </w:pPr>
      <w:r>
        <w:rPr>
          <w:rFonts w:hint="default"/>
          <w:lang w:val="en-US" w:eastAsia="zh-CN"/>
        </w:rPr>
        <w:t xml:space="preserve">    1.8 项目总结</w:t>
      </w:r>
    </w:p>
    <w:p>
      <w:pPr>
        <w:rPr>
          <w:rFonts w:hint="default"/>
          <w:lang w:val="en-US" w:eastAsia="zh-CN"/>
        </w:rPr>
      </w:pPr>
      <w:r>
        <w:rPr>
          <w:rFonts w:hint="default"/>
          <w:lang w:val="en-US" w:eastAsia="zh-CN"/>
        </w:rPr>
        <w:t xml:space="preserve">        1.8.1 表现评估</w:t>
      </w:r>
    </w:p>
    <w:p>
      <w:pPr>
        <w:rPr>
          <w:rFonts w:hint="default"/>
          <w:lang w:val="en-US" w:eastAsia="zh-CN"/>
        </w:rPr>
      </w:pPr>
      <w:r>
        <w:rPr>
          <w:rFonts w:hint="default"/>
          <w:lang w:val="en-US" w:eastAsia="zh-CN"/>
        </w:rPr>
        <w:t xml:space="preserve">        1.8.2 总结报告</w:t>
      </w:r>
    </w:p>
    <w:p>
      <w:pPr>
        <w:rPr>
          <w:rFonts w:hint="default"/>
          <w:lang w:val="en-US" w:eastAsia="zh-CN"/>
        </w:rPr>
      </w:pPr>
      <w:bookmarkStart w:id="53" w:name="_GoBack"/>
      <w:bookmarkEnd w:id="53"/>
    </w:p>
    <w:p>
      <w:pPr>
        <w:ind w:left="0" w:leftChars="0" w:firstLine="0" w:firstLineChars="0"/>
        <w:outlineLvl w:val="1"/>
        <w:rPr>
          <w:rFonts w:hint="eastAsia" w:ascii="宋体" w:hAnsi="宋体" w:eastAsia="宋体" w:cs="宋体"/>
          <w:b/>
          <w:bCs/>
          <w:sz w:val="30"/>
          <w:szCs w:val="30"/>
          <w:lang w:val="en-US" w:eastAsia="zh-CN"/>
        </w:rPr>
      </w:pPr>
      <w:bookmarkStart w:id="30" w:name="_Toc6891"/>
      <w:r>
        <w:rPr>
          <w:rFonts w:hint="eastAsia" w:ascii="宋体" w:hAnsi="宋体" w:eastAsia="宋体" w:cs="宋体"/>
          <w:b/>
          <w:bCs/>
          <w:sz w:val="30"/>
          <w:szCs w:val="30"/>
          <w:lang w:val="en-US" w:eastAsia="zh-CN"/>
        </w:rPr>
        <w:t>3.3</w:t>
      </w:r>
      <w:r>
        <w:rPr>
          <w:rFonts w:hint="eastAsia" w:ascii="宋体" w:hAnsi="宋体" w:cs="宋体"/>
          <w:b/>
          <w:bCs/>
          <w:sz w:val="30"/>
          <w:szCs w:val="30"/>
          <w:lang w:val="en-US" w:eastAsia="zh-CN"/>
        </w:rPr>
        <w:t xml:space="preserve"> </w:t>
      </w:r>
      <w:r>
        <w:rPr>
          <w:rFonts w:hint="eastAsia" w:ascii="宋体" w:hAnsi="宋体" w:eastAsia="宋体" w:cs="宋体"/>
          <w:b/>
          <w:bCs/>
          <w:sz w:val="30"/>
          <w:szCs w:val="30"/>
          <w:lang w:val="en-US" w:eastAsia="zh-CN"/>
        </w:rPr>
        <w:t>进度计划</w:t>
      </w:r>
      <w:bookmarkEnd w:id="30"/>
    </w:p>
    <w:p>
      <w:pPr>
        <w:rPr>
          <w:rFonts w:hint="default" w:ascii="宋体" w:hAnsi="宋体" w:cs="宋体"/>
          <w:sz w:val="21"/>
          <w:szCs w:val="21"/>
          <w:lang w:val="en-US" w:eastAsia="zh-CN"/>
        </w:rPr>
      </w:pPr>
      <w:r>
        <w:rPr>
          <w:rFonts w:hint="eastAsia" w:ascii="宋体" w:hAnsi="宋体" w:cs="宋体"/>
          <w:sz w:val="21"/>
          <w:szCs w:val="21"/>
          <w:lang w:val="en-US" w:eastAsia="zh-CN"/>
        </w:rPr>
        <w:t>项目周期：2023-3-17至2023-7-11</w:t>
      </w:r>
    </w:p>
    <w:p>
      <w:pPr>
        <w:rPr>
          <w:rFonts w:hint="eastAsia" w:ascii="宋体" w:hAnsi="宋体" w:cs="宋体"/>
          <w:sz w:val="21"/>
          <w:szCs w:val="21"/>
          <w:lang w:val="en-US" w:eastAsia="zh-CN"/>
        </w:rPr>
      </w:pPr>
      <w:r>
        <w:rPr>
          <w:rFonts w:hint="eastAsia" w:ascii="宋体" w:hAnsi="宋体" w:cs="宋体"/>
          <w:sz w:val="21"/>
          <w:szCs w:val="21"/>
          <w:lang w:val="en-US" w:eastAsia="zh-CN"/>
        </w:rPr>
        <w:t>团队人员：11人</w:t>
      </w:r>
    </w:p>
    <w:p>
      <w:pPr>
        <w:rPr>
          <w:rFonts w:hint="default" w:ascii="宋体" w:hAnsi="宋体" w:cs="宋体"/>
          <w:sz w:val="21"/>
          <w:szCs w:val="21"/>
          <w:lang w:val="en-US" w:eastAsia="zh-CN"/>
        </w:rPr>
      </w:pPr>
    </w:p>
    <w:p>
      <w:pPr>
        <w:rPr>
          <w:rFonts w:hint="default" w:ascii="宋体" w:hAnsi="宋体" w:cs="宋体"/>
          <w:b/>
          <w:bCs/>
          <w:sz w:val="30"/>
          <w:szCs w:val="30"/>
          <w:lang w:val="en-US" w:eastAsia="zh-CN"/>
        </w:rPr>
      </w:pPr>
      <w:r>
        <w:rPr>
          <w:rFonts w:hint="eastAsia" w:ascii="宋体" w:hAnsi="宋体" w:cs="宋体"/>
          <w:b/>
          <w:bCs/>
          <w:sz w:val="30"/>
          <w:szCs w:val="30"/>
          <w:lang w:val="en-US" w:eastAsia="zh-CN"/>
        </w:rPr>
        <w:t>3.3.1 具体计划安排（详情见甘特图）</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项目启动与项目计划（28个工作日）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分析设计（11个工作日）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编码实现（17个工作日）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测试工作（14个工作日）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验收交付（7个工作日）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产品维护与项目总结（14个工作日）</w:t>
      </w:r>
    </w:p>
    <w:p>
      <w:pPr>
        <w:rPr>
          <w:rFonts w:hint="eastAsia" w:ascii="宋体" w:hAnsi="宋体" w:cs="宋体"/>
          <w:sz w:val="21"/>
          <w:szCs w:val="21"/>
          <w:lang w:val="en-US" w:eastAsia="zh-CN"/>
        </w:rPr>
      </w:pPr>
    </w:p>
    <w:p>
      <w:pPr>
        <w:rPr>
          <w:rFonts w:hint="eastAsia" w:ascii="宋体" w:hAnsi="宋体" w:cs="宋体"/>
          <w:sz w:val="21"/>
          <w:szCs w:val="21"/>
          <w:lang w:val="en-US" w:eastAsia="zh-CN"/>
        </w:rPr>
      </w:pPr>
      <w:r>
        <w:rPr>
          <w:rFonts w:hint="eastAsia" w:ascii="宋体" w:hAnsi="宋体" w:cs="宋体"/>
          <w:sz w:val="21"/>
          <w:szCs w:val="21"/>
          <w:lang w:val="en-US" w:eastAsia="zh-CN"/>
        </w:rPr>
        <w:t>甘特图如下：</w:t>
      </w:r>
    </w:p>
    <w:p>
      <w:r>
        <w:drawing>
          <wp:inline distT="0" distB="0" distL="114300" distR="114300">
            <wp:extent cx="5264150" cy="2696845"/>
            <wp:effectExtent l="0" t="0" r="1270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4150" cy="2696845"/>
                    </a:xfrm>
                    <a:prstGeom prst="rect">
                      <a:avLst/>
                    </a:prstGeom>
                    <a:noFill/>
                    <a:ln>
                      <a:noFill/>
                    </a:ln>
                  </pic:spPr>
                </pic:pic>
              </a:graphicData>
            </a:graphic>
          </wp:inline>
        </w:drawing>
      </w:r>
    </w:p>
    <w:p>
      <w:pPr>
        <w:rPr>
          <w:rFonts w:hint="eastAsia"/>
          <w:lang w:val="en-US" w:eastAsia="zh-CN"/>
        </w:rPr>
      </w:pPr>
      <w:r>
        <w:drawing>
          <wp:inline distT="0" distB="0" distL="114300" distR="114300">
            <wp:extent cx="5270500" cy="1957705"/>
            <wp:effectExtent l="0" t="0" r="635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70500" cy="1957705"/>
                    </a:xfrm>
                    <a:prstGeom prst="rect">
                      <a:avLst/>
                    </a:prstGeom>
                    <a:noFill/>
                    <a:ln>
                      <a:noFill/>
                    </a:ln>
                  </pic:spPr>
                </pic:pic>
              </a:graphicData>
            </a:graphic>
          </wp:inline>
        </w:drawing>
      </w:r>
    </w:p>
    <w:p>
      <w:pPr>
        <w:rPr>
          <w:rFonts w:hint="default" w:ascii="宋体" w:hAnsi="宋体" w:cs="宋体"/>
          <w:sz w:val="21"/>
          <w:szCs w:val="21"/>
          <w:lang w:val="en-US" w:eastAsia="zh-CN"/>
        </w:rPr>
      </w:pPr>
    </w:p>
    <w:p>
      <w:pPr>
        <w:rPr>
          <w:rFonts w:hint="default" w:ascii="宋体" w:hAnsi="宋体" w:cs="宋体"/>
          <w:sz w:val="21"/>
          <w:szCs w:val="21"/>
          <w:lang w:val="en-US" w:eastAsia="zh-CN"/>
        </w:rPr>
      </w:pPr>
    </w:p>
    <w:p>
      <w:pPr>
        <w:rPr>
          <w:rFonts w:hint="default" w:ascii="宋体" w:hAnsi="宋体" w:cs="宋体"/>
          <w:sz w:val="21"/>
          <w:szCs w:val="21"/>
          <w:lang w:val="en-US" w:eastAsia="zh-CN"/>
        </w:rPr>
      </w:pPr>
    </w:p>
    <w:p>
      <w:pPr>
        <w:rPr>
          <w:rFonts w:hint="default" w:ascii="宋体" w:hAnsi="宋体" w:cs="宋体"/>
          <w:sz w:val="21"/>
          <w:szCs w:val="21"/>
          <w:lang w:val="en-US" w:eastAsia="zh-CN"/>
        </w:rPr>
      </w:pPr>
    </w:p>
    <w:p>
      <w:pPr>
        <w:ind w:left="0" w:leftChars="0" w:firstLine="0" w:firstLineChars="0"/>
        <w:outlineLvl w:val="0"/>
        <w:rPr>
          <w:rFonts w:hint="eastAsia" w:ascii="仿宋" w:hAnsi="仿宋" w:eastAsia="仿宋" w:cs="仿宋"/>
          <w:b/>
          <w:bCs/>
          <w:sz w:val="32"/>
          <w:szCs w:val="32"/>
          <w:lang w:val="en-US" w:eastAsia="zh-CN"/>
        </w:rPr>
      </w:pPr>
      <w:bookmarkStart w:id="31" w:name="_Toc4924"/>
      <w:r>
        <w:rPr>
          <w:rFonts w:hint="eastAsia" w:ascii="仿宋" w:hAnsi="仿宋" w:eastAsia="仿宋" w:cs="仿宋"/>
          <w:b/>
          <w:bCs/>
          <w:sz w:val="32"/>
          <w:szCs w:val="32"/>
          <w:lang w:val="en-US" w:eastAsia="zh-CN"/>
        </w:rPr>
        <w:t>4 成本计划</w:t>
      </w:r>
      <w:bookmarkEnd w:id="31"/>
    </w:p>
    <w:p>
      <w:pPr>
        <w:outlineLvl w:val="1"/>
        <w:rPr>
          <w:rFonts w:hint="default"/>
          <w:sz w:val="30"/>
          <w:szCs w:val="30"/>
          <w:lang w:val="en-US" w:eastAsia="zh-CN"/>
        </w:rPr>
      </w:pPr>
      <w:bookmarkStart w:id="32" w:name="_Toc10523"/>
      <w:r>
        <w:rPr>
          <w:rFonts w:hint="eastAsia"/>
          <w:sz w:val="30"/>
          <w:szCs w:val="30"/>
          <w:lang w:val="en-US" w:eastAsia="zh-CN"/>
        </w:rPr>
        <w:t>4.1 资源需求</w:t>
      </w:r>
      <w:bookmarkEnd w:id="32"/>
    </w:p>
    <w:p>
      <w:pPr>
        <w:ind w:firstLine="420" w:firstLineChars="200"/>
        <w:rPr>
          <w:rFonts w:hint="eastAsia"/>
          <w:lang w:val="en-US" w:eastAsia="zh-CN"/>
        </w:rPr>
      </w:pPr>
      <w:r>
        <w:rPr>
          <w:rFonts w:hint="eastAsia"/>
          <w:lang w:val="en-US" w:eastAsia="zh-CN"/>
        </w:rPr>
        <w:t>本项目需要11台计算机和一台服务器以及11名成员组成，他们分别负责担任</w:t>
      </w:r>
      <w:r>
        <w:rPr>
          <w:rFonts w:hint="eastAsia"/>
        </w:rPr>
        <w:t>需求分析师</w:t>
      </w:r>
      <w:r>
        <w:rPr>
          <w:rFonts w:hint="eastAsia"/>
          <w:lang w:eastAsia="zh-CN"/>
        </w:rPr>
        <w:t>、</w:t>
      </w:r>
      <w:r>
        <w:rPr>
          <w:rFonts w:hint="eastAsia"/>
          <w:lang w:val="en-US" w:eastAsia="zh-CN"/>
        </w:rPr>
        <w:t>系统架构师、程序员、测试员等职务</w:t>
      </w:r>
    </w:p>
    <w:p>
      <w:pPr>
        <w:ind w:firstLine="600" w:firstLineChars="200"/>
        <w:outlineLvl w:val="1"/>
        <w:rPr>
          <w:rFonts w:hint="eastAsia"/>
          <w:sz w:val="30"/>
          <w:szCs w:val="30"/>
          <w:lang w:val="en-US" w:eastAsia="zh-CN"/>
        </w:rPr>
      </w:pPr>
      <w:bookmarkStart w:id="33" w:name="_Toc5690"/>
      <w:r>
        <w:rPr>
          <w:rFonts w:hint="eastAsia"/>
          <w:sz w:val="30"/>
          <w:szCs w:val="30"/>
          <w:lang w:val="en-US" w:eastAsia="zh-CN"/>
        </w:rPr>
        <w:t>4.2 成本估算</w:t>
      </w:r>
      <w:bookmarkEnd w:id="33"/>
    </w:p>
    <w:p>
      <w:pPr>
        <w:rPr>
          <w:rFonts w:hint="default"/>
          <w:sz w:val="30"/>
          <w:szCs w:val="30"/>
          <w:lang w:val="en-US" w:eastAsia="zh-CN"/>
        </w:rPr>
      </w:pPr>
      <w:r>
        <w:rPr>
          <w:rFonts w:hint="eastAsia"/>
          <w:sz w:val="30"/>
          <w:szCs w:val="30"/>
          <w:lang w:val="en-US" w:eastAsia="zh-CN"/>
        </w:rPr>
        <w:t xml:space="preserve">  4.2.1 人工成本</w:t>
      </w:r>
    </w:p>
    <w:p>
      <w:pPr>
        <w:ind w:firstLine="420" w:firstLineChars="200"/>
        <w:rPr>
          <w:rFonts w:hint="eastAsia"/>
          <w:lang w:val="en-US" w:eastAsia="zh-CN"/>
        </w:rPr>
      </w:pPr>
      <w:r>
        <w:rPr>
          <w:rFonts w:hint="eastAsia"/>
        </w:rPr>
        <w:t>项目工作量估计值为</w:t>
      </w:r>
      <w:r>
        <w:rPr>
          <w:rFonts w:hint="eastAsia"/>
          <w:lang w:val="en-US" w:eastAsia="zh-CN"/>
        </w:rPr>
        <w:t>100</w:t>
      </w:r>
      <w:r>
        <w:rPr>
          <w:rFonts w:hint="eastAsia"/>
        </w:rPr>
        <w:t>天。另项目人员</w:t>
      </w:r>
      <w:r>
        <w:rPr>
          <w:rFonts w:hint="eastAsia"/>
          <w:lang w:val="en-US" w:eastAsia="zh-CN"/>
        </w:rPr>
        <w:t>每人</w:t>
      </w:r>
      <w:r>
        <w:rPr>
          <w:rFonts w:hint="eastAsia"/>
        </w:rPr>
        <w:t>每日</w:t>
      </w:r>
      <w:r>
        <w:rPr>
          <w:rFonts w:hint="eastAsia"/>
          <w:lang w:val="en-US" w:eastAsia="zh-CN"/>
        </w:rPr>
        <w:t>工作八小时，平均每小时工资200元，共有11人，所以人力资源成本=200*8*11*100=1760000 元</w:t>
      </w:r>
    </w:p>
    <w:p>
      <w:pPr>
        <w:rPr>
          <w:rFonts w:hint="default"/>
          <w:sz w:val="30"/>
          <w:szCs w:val="30"/>
          <w:lang w:val="en-US" w:eastAsia="zh-CN"/>
        </w:rPr>
      </w:pPr>
      <w:r>
        <w:rPr>
          <w:rFonts w:hint="eastAsia"/>
          <w:lang w:val="en-US" w:eastAsia="zh-CN"/>
        </w:rPr>
        <w:t xml:space="preserve">     </w:t>
      </w:r>
      <w:r>
        <w:rPr>
          <w:rFonts w:hint="eastAsia"/>
          <w:sz w:val="30"/>
          <w:szCs w:val="30"/>
          <w:lang w:val="en-US" w:eastAsia="zh-CN"/>
        </w:rPr>
        <w:t>4.2.2 其他成本</w:t>
      </w:r>
    </w:p>
    <w:p>
      <w:pPr>
        <w:ind w:firstLine="420" w:firstLineChars="200"/>
        <w:rPr>
          <w:rFonts w:hint="eastAsia"/>
          <w:lang w:val="en-US" w:eastAsia="zh-CN"/>
        </w:rPr>
      </w:pPr>
      <w:r>
        <w:rPr>
          <w:rFonts w:hint="eastAsia"/>
          <w:lang w:val="en-US" w:eastAsia="zh-CN"/>
        </w:rPr>
        <w:t>在项目进行期间，水电费以及饮食费用开销预计为人力成本的1/5 大概为352000元</w:t>
      </w:r>
    </w:p>
    <w:p>
      <w:pPr>
        <w:ind w:firstLine="420" w:firstLineChars="200"/>
        <w:rPr>
          <w:rFonts w:hint="default"/>
          <w:sz w:val="30"/>
          <w:szCs w:val="30"/>
          <w:lang w:val="en-US" w:eastAsia="zh-CN"/>
        </w:rPr>
      </w:pPr>
      <w:r>
        <w:rPr>
          <w:rFonts w:hint="eastAsia"/>
          <w:lang w:val="en-US" w:eastAsia="zh-CN"/>
        </w:rPr>
        <w:t xml:space="preserve">     </w:t>
      </w:r>
      <w:r>
        <w:rPr>
          <w:rFonts w:hint="eastAsia"/>
          <w:sz w:val="30"/>
          <w:szCs w:val="30"/>
          <w:lang w:val="en-US" w:eastAsia="zh-CN"/>
        </w:rPr>
        <w:t>4.2.3 估算成本</w:t>
      </w:r>
    </w:p>
    <w:p>
      <w:pPr>
        <w:ind w:firstLine="600" w:firstLineChars="200"/>
        <w:rPr>
          <w:rFonts w:hint="eastAsia"/>
          <w:sz w:val="30"/>
          <w:szCs w:val="30"/>
          <w:lang w:val="en-US" w:eastAsia="zh-CN"/>
        </w:rPr>
      </w:pPr>
      <w:r>
        <w:rPr>
          <w:rFonts w:hint="eastAsia"/>
          <w:sz w:val="30"/>
          <w:szCs w:val="30"/>
          <w:lang w:val="en-US" w:eastAsia="zh-CN"/>
        </w:rPr>
        <w:t>人工成本与其他成本的总和，预计为2112000元</w:t>
      </w:r>
    </w:p>
    <w:p>
      <w:pPr>
        <w:ind w:firstLine="600" w:firstLineChars="200"/>
        <w:rPr>
          <w:rFonts w:hint="eastAsia"/>
          <w:sz w:val="30"/>
          <w:szCs w:val="30"/>
          <w:lang w:val="en-US" w:eastAsia="zh-CN"/>
        </w:rPr>
      </w:pPr>
      <w:r>
        <w:rPr>
          <w:rFonts w:hint="eastAsia"/>
          <w:sz w:val="30"/>
          <w:szCs w:val="30"/>
          <w:lang w:val="en-US" w:eastAsia="zh-CN"/>
        </w:rPr>
        <w:t xml:space="preserve">  </w:t>
      </w:r>
    </w:p>
    <w:p>
      <w:pPr>
        <w:ind w:left="0" w:leftChars="0" w:firstLine="0" w:firstLineChars="0"/>
        <w:outlineLvl w:val="0"/>
        <w:rPr>
          <w:rFonts w:hint="eastAsia" w:ascii="仿宋" w:hAnsi="仿宋" w:eastAsia="仿宋" w:cs="仿宋"/>
          <w:b/>
          <w:bCs/>
          <w:sz w:val="32"/>
          <w:szCs w:val="32"/>
          <w:lang w:val="en-US" w:eastAsia="zh-CN"/>
        </w:rPr>
      </w:pPr>
      <w:bookmarkStart w:id="34" w:name="_Toc280"/>
      <w:r>
        <w:rPr>
          <w:rFonts w:hint="eastAsia" w:ascii="仿宋" w:hAnsi="仿宋" w:eastAsia="仿宋" w:cs="仿宋"/>
          <w:b/>
          <w:bCs/>
          <w:sz w:val="32"/>
          <w:szCs w:val="32"/>
          <w:lang w:val="en-US" w:eastAsia="zh-CN"/>
        </w:rPr>
        <w:t>5 沟通计划</w:t>
      </w:r>
      <w:bookmarkEnd w:id="34"/>
    </w:p>
    <w:p>
      <w:pPr>
        <w:outlineLvl w:val="1"/>
        <w:rPr>
          <w:rFonts w:hint="default" w:ascii="仿宋" w:hAnsi="仿宋" w:eastAsia="仿宋" w:cs="仿宋"/>
          <w:b/>
          <w:bCs/>
          <w:sz w:val="32"/>
          <w:szCs w:val="32"/>
          <w:lang w:val="en-US" w:eastAsia="zh-CN"/>
        </w:rPr>
      </w:pPr>
      <w:bookmarkStart w:id="35" w:name="_Toc11906"/>
      <w:r>
        <w:rPr>
          <w:rFonts w:hint="eastAsia" w:ascii="仿宋" w:hAnsi="仿宋" w:eastAsia="仿宋" w:cs="仿宋"/>
          <w:b/>
          <w:bCs/>
          <w:sz w:val="32"/>
          <w:szCs w:val="32"/>
          <w:lang w:val="en-US" w:eastAsia="zh-CN"/>
        </w:rPr>
        <w:t>5.1 沟通基础</w:t>
      </w:r>
      <w:bookmarkEnd w:id="35"/>
    </w:p>
    <w:p>
      <w:pPr>
        <w:ind w:left="840" w:leftChars="0"/>
        <w:rPr>
          <w:rFonts w:hint="eastAsia"/>
        </w:rPr>
      </w:pPr>
      <w:r>
        <w:rPr>
          <w:rFonts w:hint="eastAsia"/>
        </w:rPr>
        <w:t>建立有效的团队沟通和协作机制，包括定期会议、项目文档管理、在线协作工具等，以促进团队成员之间的信息交流和合作。</w:t>
      </w:r>
    </w:p>
    <w:p>
      <w:pPr>
        <w:ind w:left="0" w:leftChars="0" w:firstLine="0" w:firstLineChars="0"/>
        <w:outlineLvl w:val="1"/>
        <w:rPr>
          <w:rFonts w:hint="default" w:ascii="仿宋" w:hAnsi="仿宋" w:eastAsia="仿宋" w:cs="仿宋"/>
          <w:b/>
          <w:bCs/>
          <w:sz w:val="32"/>
          <w:szCs w:val="32"/>
          <w:lang w:val="en-US" w:eastAsia="zh-CN"/>
        </w:rPr>
      </w:pPr>
      <w:r>
        <w:rPr>
          <w:rFonts w:hint="eastAsia"/>
          <w:lang w:val="en-US" w:eastAsia="zh-CN"/>
        </w:rPr>
        <w:t xml:space="preserve">      </w:t>
      </w:r>
      <w:bookmarkStart w:id="36" w:name="_Toc3624"/>
      <w:r>
        <w:rPr>
          <w:rFonts w:hint="eastAsia" w:ascii="仿宋" w:hAnsi="仿宋" w:eastAsia="仿宋" w:cs="仿宋"/>
          <w:b/>
          <w:bCs/>
          <w:sz w:val="32"/>
          <w:szCs w:val="32"/>
          <w:lang w:val="en-US" w:eastAsia="zh-CN"/>
        </w:rPr>
        <w:t>5.2 沟通工具</w:t>
      </w:r>
      <w:bookmarkEnd w:id="36"/>
      <w:r>
        <w:rPr>
          <w:rFonts w:hint="eastAsia" w:ascii="仿宋" w:hAnsi="仿宋" w:eastAsia="仿宋" w:cs="仿宋"/>
          <w:b/>
          <w:bCs/>
          <w:sz w:val="32"/>
          <w:szCs w:val="32"/>
          <w:lang w:val="en-US" w:eastAsia="zh-CN"/>
        </w:rPr>
        <w:t xml:space="preserve"> </w:t>
      </w:r>
    </w:p>
    <w:p>
      <w:pPr>
        <w:ind w:left="840" w:leftChars="0" w:firstLine="420" w:firstLineChars="0"/>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通过项目会议、wechat、github进行沟通交流</w:t>
      </w:r>
      <w:r>
        <w:rPr>
          <w:rFonts w:hint="eastAsia" w:ascii="宋体" w:hAnsi="宋体" w:cs="宋体"/>
          <w:b w:val="0"/>
          <w:bCs w:val="0"/>
          <w:sz w:val="21"/>
          <w:szCs w:val="21"/>
          <w:lang w:val="en-US" w:eastAsia="zh-CN"/>
        </w:rPr>
        <w:t>。</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30"/>
          <w:szCs w:val="30"/>
          <w:lang w:val="en-US" w:eastAsia="zh-CN"/>
        </w:rPr>
        <w:t xml:space="preserve">  5.2.1 项目会议</w:t>
      </w:r>
    </w:p>
    <w:p>
      <w:pPr>
        <w:ind w:left="420" w:left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每周周六晚九点半线上召开周例会，各个成员汇报本周各自工作的进展并进行沟通交流，同时确定新一周的任务以及注意事项。</w:t>
      </w:r>
    </w:p>
    <w:p>
      <w:pPr>
        <w:outlineLvl w:val="1"/>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bookmarkStart w:id="37" w:name="_Toc22543"/>
      <w:bookmarkStart w:id="38" w:name="_Toc3284"/>
      <w:bookmarkStart w:id="39" w:name="_Toc25015"/>
      <w:r>
        <w:rPr>
          <w:rFonts w:hint="eastAsia" w:ascii="宋体" w:hAnsi="宋体" w:cs="宋体"/>
          <w:b w:val="0"/>
          <w:bCs w:val="0"/>
          <w:sz w:val="30"/>
          <w:szCs w:val="30"/>
          <w:lang w:val="en-US" w:eastAsia="zh-CN"/>
        </w:rPr>
        <w:t>5.2.2 Wechat</w:t>
      </w:r>
      <w:bookmarkEnd w:id="37"/>
      <w:bookmarkEnd w:id="38"/>
      <w:bookmarkEnd w:id="39"/>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小组建立一个微信群，方便群成员对于项目开发时所遇到的问题能够及时的进行交流反馈并且及时解决。</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30"/>
          <w:szCs w:val="30"/>
          <w:lang w:val="en-US" w:eastAsia="zh-CN"/>
        </w:rPr>
        <w:t>5.2.3 github</w:t>
      </w:r>
    </w:p>
    <w:p>
      <w:p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小组公用一个github仓库，及时上传项目成果，以及同步项目新进展。</w:t>
      </w:r>
    </w:p>
    <w:p>
      <w:pPr>
        <w:outlineLvl w:val="1"/>
        <w:rPr>
          <w:rFonts w:hint="eastAsia" w:ascii="仿宋" w:hAnsi="仿宋" w:eastAsia="仿宋" w:cs="仿宋"/>
          <w:b/>
          <w:bCs/>
          <w:sz w:val="32"/>
          <w:szCs w:val="32"/>
          <w:lang w:val="en-US" w:eastAsia="zh-CN"/>
        </w:rPr>
      </w:pPr>
      <w:bookmarkStart w:id="40" w:name="_Toc20725"/>
      <w:r>
        <w:rPr>
          <w:rFonts w:hint="eastAsia" w:ascii="仿宋" w:hAnsi="仿宋" w:eastAsia="仿宋" w:cs="仿宋"/>
          <w:b/>
          <w:bCs/>
          <w:sz w:val="32"/>
          <w:szCs w:val="32"/>
          <w:lang w:val="en-US" w:eastAsia="zh-CN"/>
        </w:rPr>
        <w:t>5.3 沟通原则：</w:t>
      </w:r>
      <w:bookmarkEnd w:id="40"/>
    </w:p>
    <w:p>
      <w:pPr>
        <w:ind w:left="420" w:leftChars="0" w:firstLine="480"/>
      </w:pPr>
      <w:r>
        <w:rPr>
          <w:rFonts w:hint="eastAsia"/>
        </w:rPr>
        <w:t>本项目在进行沟通时，需遵守以下几点原则：</w:t>
      </w:r>
    </w:p>
    <w:p>
      <w:pPr>
        <w:ind w:left="420" w:leftChars="0" w:firstLine="480"/>
      </w:pPr>
      <w:r>
        <w:rPr>
          <w:rFonts w:hint="eastAsia"/>
        </w:rPr>
        <w:t>·以合同条款及各文档为中心，充分利用各种资源；</w:t>
      </w:r>
    </w:p>
    <w:p>
      <w:pPr>
        <w:ind w:left="420" w:leftChars="0" w:firstLine="480"/>
      </w:pPr>
      <w:r>
        <w:rPr>
          <w:rFonts w:hint="eastAsia"/>
        </w:rPr>
        <w:t>·加强自我言行修养与执行力度；</w:t>
      </w:r>
    </w:p>
    <w:p>
      <w:pPr>
        <w:ind w:left="420" w:leftChars="0" w:firstLine="480"/>
      </w:pPr>
      <w:r>
        <w:rPr>
          <w:rFonts w:hint="eastAsia"/>
        </w:rPr>
        <w:t>·以不伤害双方既定合同利益为第一出发点；</w:t>
      </w:r>
    </w:p>
    <w:p>
      <w:pPr>
        <w:ind w:left="420" w:leftChars="0" w:firstLine="480"/>
      </w:pPr>
      <w:r>
        <w:rPr>
          <w:rFonts w:hint="eastAsia"/>
        </w:rPr>
        <w:t>·以巩固双方关系再次合作为第二出发点；</w:t>
      </w:r>
    </w:p>
    <w:p>
      <w:pPr>
        <w:ind w:left="420" w:leftChars="0" w:firstLine="480"/>
        <w:rPr>
          <w:rFonts w:hint="eastAsia"/>
        </w:rPr>
      </w:pPr>
      <w:r>
        <w:rPr>
          <w:rFonts w:hint="eastAsia"/>
        </w:rPr>
        <w:t>·合理有效利用资金，并严格执行公司资金管理制度。</w:t>
      </w:r>
    </w:p>
    <w:p>
      <w:pPr>
        <w:ind w:left="420" w:leftChars="0" w:firstLine="480"/>
        <w:rPr>
          <w:rFonts w:hint="eastAsia"/>
        </w:rPr>
      </w:pPr>
    </w:p>
    <w:p>
      <w:pPr>
        <w:ind w:left="0" w:leftChars="0" w:firstLine="0" w:firstLineChars="0"/>
        <w:outlineLvl w:val="0"/>
        <w:rPr>
          <w:rFonts w:hint="eastAsia" w:ascii="仿宋" w:hAnsi="仿宋" w:eastAsia="仿宋" w:cs="仿宋"/>
          <w:b/>
          <w:bCs/>
          <w:sz w:val="32"/>
          <w:szCs w:val="32"/>
          <w:lang w:val="en-US" w:eastAsia="zh-CN"/>
        </w:rPr>
      </w:pPr>
      <w:bookmarkStart w:id="41" w:name="_Toc16683"/>
      <w:r>
        <w:rPr>
          <w:rFonts w:hint="eastAsia" w:ascii="仿宋" w:hAnsi="仿宋" w:eastAsia="仿宋" w:cs="仿宋"/>
          <w:b/>
          <w:bCs/>
          <w:sz w:val="32"/>
          <w:szCs w:val="32"/>
          <w:lang w:val="en-US" w:eastAsia="zh-CN"/>
        </w:rPr>
        <w:t>6 合同计划</w:t>
      </w:r>
      <w:bookmarkEnd w:id="41"/>
    </w:p>
    <w:p>
      <w:pPr>
        <w:outlineLvl w:val="1"/>
        <w:rPr>
          <w:rFonts w:hint="eastAsia" w:ascii="仿宋" w:hAnsi="仿宋" w:eastAsia="仿宋" w:cs="仿宋"/>
          <w:b/>
          <w:bCs/>
          <w:sz w:val="32"/>
          <w:szCs w:val="32"/>
          <w:lang w:val="en-US" w:eastAsia="zh-CN"/>
        </w:rPr>
      </w:pPr>
      <w:bookmarkStart w:id="42" w:name="_Toc940"/>
      <w:r>
        <w:rPr>
          <w:rFonts w:hint="eastAsia" w:ascii="仿宋" w:hAnsi="仿宋" w:eastAsia="仿宋" w:cs="仿宋"/>
          <w:b/>
          <w:bCs/>
          <w:sz w:val="32"/>
          <w:szCs w:val="32"/>
          <w:lang w:val="en-US" w:eastAsia="zh-CN"/>
        </w:rPr>
        <w:t>6.1 合同目标</w:t>
      </w:r>
      <w:bookmarkEnd w:id="42"/>
    </w:p>
    <w:p>
      <w:pPr>
        <w:ind w:left="420" w:leftChars="0"/>
      </w:pPr>
      <w:r>
        <w:rPr>
          <w:rFonts w:hint="eastAsia"/>
        </w:rPr>
        <w:t>确保合同的明确性和一致性，防止合同解释和执行方面的不必要争议。</w:t>
      </w:r>
    </w:p>
    <w:p>
      <w:pPr>
        <w:ind w:left="420" w:leftChars="0"/>
        <w:rPr>
          <w:rFonts w:hint="eastAsia"/>
        </w:rPr>
      </w:pPr>
      <w:r>
        <w:rPr>
          <w:rFonts w:hint="eastAsia"/>
        </w:rPr>
        <w:t>明确各方的权利和义务，包括交付物、支付条件、工作范围、变更管理和解决纠纷的流程。</w:t>
      </w:r>
    </w:p>
    <w:p>
      <w:pPr>
        <w:outlineLvl w:val="1"/>
        <w:rPr>
          <w:rFonts w:hint="eastAsia" w:ascii="仿宋" w:hAnsi="仿宋" w:eastAsia="仿宋" w:cs="仿宋"/>
          <w:b/>
          <w:bCs/>
          <w:sz w:val="32"/>
          <w:szCs w:val="32"/>
          <w:lang w:val="en-US" w:eastAsia="zh-CN"/>
        </w:rPr>
      </w:pPr>
      <w:bookmarkStart w:id="43" w:name="_Toc23532"/>
      <w:r>
        <w:rPr>
          <w:rFonts w:hint="eastAsia" w:ascii="仿宋" w:hAnsi="仿宋" w:eastAsia="仿宋" w:cs="仿宋"/>
          <w:b/>
          <w:bCs/>
          <w:sz w:val="32"/>
          <w:szCs w:val="32"/>
          <w:lang w:val="en-US" w:eastAsia="zh-CN"/>
        </w:rPr>
        <w:t xml:space="preserve">6.2 </w:t>
      </w:r>
      <w:r>
        <w:rPr>
          <w:rFonts w:hint="eastAsia"/>
          <w:b/>
          <w:bCs/>
          <w:sz w:val="28"/>
          <w:szCs w:val="32"/>
        </w:rPr>
        <w:t>合同管理流程</w:t>
      </w:r>
      <w:bookmarkEnd w:id="43"/>
    </w:p>
    <w:p>
      <w:pPr>
        <w:ind w:left="420" w:leftChars="0"/>
      </w:pPr>
      <w:r>
        <w:rPr>
          <w:rFonts w:hint="eastAsia"/>
        </w:rPr>
        <w:t>合同签订：确保合同条款和条件的准确性和完整性，并由双方签署确认。</w:t>
      </w:r>
    </w:p>
    <w:p>
      <w:pPr>
        <w:ind w:left="420" w:leftChars="0"/>
      </w:pPr>
      <w:r>
        <w:rPr>
          <w:rFonts w:hint="eastAsia"/>
        </w:rPr>
        <w:t>合同执行：按照合同约定的条款和条件执行各项工作，并定期报告合同执行情况。</w:t>
      </w:r>
    </w:p>
    <w:p>
      <w:pPr>
        <w:ind w:left="420" w:leftChars="0"/>
      </w:pPr>
      <w:r>
        <w:rPr>
          <w:rFonts w:hint="eastAsia"/>
        </w:rPr>
        <w:t>合同变更：如有需要，提交变更请求，并经过合同管理团队的审查和批准后实施。</w:t>
      </w:r>
    </w:p>
    <w:p>
      <w:pPr>
        <w:ind w:left="420" w:leftChars="0"/>
      </w:pPr>
      <w:r>
        <w:rPr>
          <w:rFonts w:hint="eastAsia"/>
        </w:rPr>
        <w:t>合同结算：根据合同约定的支付条件和工作成果，及时结算合同款项。</w:t>
      </w:r>
    </w:p>
    <w:p>
      <w:pPr>
        <w:ind w:left="420" w:leftChars="0"/>
        <w:rPr>
          <w:rFonts w:hint="eastAsia"/>
        </w:rPr>
      </w:pPr>
      <w:r>
        <w:rPr>
          <w:rFonts w:hint="eastAsia"/>
        </w:rPr>
        <w:t>合同关闭：在项目完成后，进行最终合同结算和归档，确保所有合同事项得以圆满完成。</w:t>
      </w:r>
    </w:p>
    <w:p>
      <w:pPr>
        <w:outlineLvl w:val="1"/>
        <w:rPr>
          <w:rFonts w:hint="eastAsia"/>
          <w:b/>
          <w:bCs/>
          <w:sz w:val="28"/>
          <w:szCs w:val="32"/>
        </w:rPr>
      </w:pPr>
      <w:bookmarkStart w:id="44" w:name="_Toc10326"/>
      <w:r>
        <w:rPr>
          <w:rFonts w:hint="eastAsia" w:ascii="仿宋" w:hAnsi="仿宋" w:eastAsia="仿宋" w:cs="仿宋"/>
          <w:b/>
          <w:bCs/>
          <w:sz w:val="32"/>
          <w:szCs w:val="32"/>
          <w:lang w:val="en-US" w:eastAsia="zh-CN"/>
        </w:rPr>
        <w:t xml:space="preserve">6.3 </w:t>
      </w:r>
      <w:r>
        <w:rPr>
          <w:rFonts w:hint="eastAsia"/>
          <w:b/>
          <w:bCs/>
          <w:sz w:val="28"/>
          <w:szCs w:val="32"/>
        </w:rPr>
        <w:t>合同管理团队</w:t>
      </w:r>
      <w:bookmarkEnd w:id="44"/>
    </w:p>
    <w:p>
      <w:pPr>
        <w:ind w:left="420" w:leftChars="0"/>
      </w:pPr>
      <w:r>
        <w:rPr>
          <w:rFonts w:hint="eastAsia"/>
        </w:rPr>
        <w:t>合同经理：负责协调和管理项目的合同管理工作，包括合同签订、执行、变更和结算等流程。</w:t>
      </w:r>
    </w:p>
    <w:p>
      <w:pPr>
        <w:ind w:left="420" w:leftChars="0"/>
      </w:pPr>
      <w:r>
        <w:rPr>
          <w:rFonts w:hint="eastAsia"/>
        </w:rPr>
        <w:t>项目经理：负责监督和支持合同管理工作，并确保各项合同义务的履行和执行。</w:t>
      </w:r>
    </w:p>
    <w:p>
      <w:pPr>
        <w:ind w:left="420" w:leftChars="0"/>
      </w:pPr>
      <w:r>
        <w:rPr>
          <w:rFonts w:hint="eastAsia"/>
        </w:rPr>
        <w:t>合同管理员：负责维护合同文档和记录，处理合同变更和索赔申请，以及协助解决合同纠纷。</w:t>
      </w:r>
    </w:p>
    <w:p>
      <w:pPr>
        <w:ind w:left="0" w:leftChars="0" w:firstLine="0" w:firstLineChars="0"/>
        <w:outlineLvl w:val="0"/>
        <w:rPr>
          <w:rFonts w:hint="eastAsia" w:ascii="仿宋" w:hAnsi="仿宋" w:eastAsia="仿宋" w:cs="仿宋"/>
          <w:b/>
          <w:bCs/>
          <w:sz w:val="32"/>
          <w:szCs w:val="32"/>
          <w:lang w:val="en-US" w:eastAsia="zh-CN"/>
        </w:rPr>
      </w:pPr>
    </w:p>
    <w:p>
      <w:pPr>
        <w:ind w:left="0" w:leftChars="0" w:firstLine="0" w:firstLineChars="0"/>
        <w:outlineLvl w:val="0"/>
        <w:rPr>
          <w:rFonts w:hint="eastAsia" w:ascii="仿宋" w:hAnsi="仿宋" w:eastAsia="仿宋" w:cs="仿宋"/>
          <w:b/>
          <w:bCs/>
          <w:sz w:val="32"/>
          <w:szCs w:val="32"/>
          <w:lang w:val="en-US" w:eastAsia="zh-CN"/>
        </w:rPr>
      </w:pPr>
      <w:bookmarkStart w:id="45" w:name="_Toc26188"/>
      <w:r>
        <w:rPr>
          <w:rFonts w:hint="eastAsia" w:ascii="仿宋" w:hAnsi="仿宋" w:eastAsia="仿宋" w:cs="仿宋"/>
          <w:b/>
          <w:bCs/>
          <w:sz w:val="32"/>
          <w:szCs w:val="32"/>
          <w:lang w:val="en-US" w:eastAsia="zh-CN"/>
        </w:rPr>
        <w:t>7 质量计划</w:t>
      </w:r>
      <w:bookmarkEnd w:id="45"/>
    </w:p>
    <w:p>
      <w:pPr>
        <w:outlineLvl w:val="1"/>
        <w:rPr>
          <w:rFonts w:hint="eastAsia" w:ascii="仿宋" w:hAnsi="仿宋" w:eastAsia="仿宋" w:cs="仿宋"/>
          <w:b/>
          <w:bCs/>
          <w:sz w:val="32"/>
          <w:szCs w:val="32"/>
          <w:lang w:val="en-US" w:eastAsia="zh-CN"/>
        </w:rPr>
      </w:pPr>
      <w:bookmarkStart w:id="46" w:name="_Toc6843"/>
      <w:r>
        <w:rPr>
          <w:rFonts w:hint="eastAsia" w:ascii="仿宋" w:hAnsi="仿宋" w:eastAsia="仿宋" w:cs="仿宋"/>
          <w:b/>
          <w:bCs/>
          <w:sz w:val="32"/>
          <w:szCs w:val="32"/>
          <w:lang w:val="en-US" w:eastAsia="zh-CN"/>
        </w:rPr>
        <w:t>7.1 质量目标</w:t>
      </w:r>
      <w:bookmarkEnd w:id="46"/>
    </w:p>
    <w:p>
      <w:pPr>
        <w:ind w:left="420" w:leftChars="0"/>
      </w:pPr>
      <w:r>
        <w:rPr>
          <w:rFonts w:hint="eastAsia"/>
        </w:rPr>
        <w:t>项目交付的产品和成果符合相关法律法规、行业标准以及客户的需求和期望。</w:t>
      </w:r>
    </w:p>
    <w:p>
      <w:pPr>
        <w:ind w:left="420" w:leftChars="0"/>
      </w:pPr>
      <w:r>
        <w:rPr>
          <w:rFonts w:hint="eastAsia"/>
        </w:rPr>
        <w:t>确保项目交付的产品和成果具有良好的性能、可靠性和安全性。</w:t>
      </w:r>
    </w:p>
    <w:p>
      <w:pPr>
        <w:ind w:left="420" w:leftChars="0"/>
        <w:rPr>
          <w:rFonts w:hint="eastAsia"/>
        </w:rPr>
      </w:pPr>
      <w:r>
        <w:rPr>
          <w:rFonts w:hint="eastAsia"/>
        </w:rPr>
        <w:t>最大程度地减少项目交付的产品和成果中的缺陷和错误。</w:t>
      </w:r>
    </w:p>
    <w:p>
      <w:pPr>
        <w:outlineLvl w:val="1"/>
        <w:rPr>
          <w:rFonts w:hint="eastAsia" w:ascii="仿宋" w:hAnsi="仿宋" w:eastAsia="仿宋" w:cs="仿宋"/>
          <w:b/>
          <w:bCs/>
          <w:sz w:val="32"/>
          <w:szCs w:val="32"/>
          <w:lang w:val="en-US" w:eastAsia="zh-CN"/>
        </w:rPr>
      </w:pPr>
      <w:r>
        <w:rPr>
          <w:rFonts w:hint="eastAsia"/>
          <w:lang w:val="en-US" w:eastAsia="zh-CN"/>
        </w:rPr>
        <w:t xml:space="preserve">  </w:t>
      </w:r>
      <w:bookmarkStart w:id="47" w:name="_Toc27310"/>
      <w:r>
        <w:rPr>
          <w:rFonts w:hint="eastAsia" w:ascii="仿宋" w:hAnsi="仿宋" w:eastAsia="仿宋" w:cs="仿宋"/>
          <w:b/>
          <w:bCs/>
          <w:sz w:val="32"/>
          <w:szCs w:val="32"/>
          <w:lang w:val="en-US" w:eastAsia="zh-CN"/>
        </w:rPr>
        <w:t>7.2 质量改进</w:t>
      </w:r>
      <w:bookmarkEnd w:id="47"/>
    </w:p>
    <w:p>
      <w:pPr>
        <w:ind w:left="420" w:leftChars="0"/>
      </w:pPr>
      <w:r>
        <w:rPr>
          <w:rFonts w:hint="eastAsia"/>
        </w:rPr>
        <w:t>不断反馈：定期收集和分析项目执行过程中的数据和指标，及时发现和解决潜在的质量问题。</w:t>
      </w:r>
    </w:p>
    <w:p>
      <w:pPr>
        <w:ind w:left="420" w:leftChars="0"/>
      </w:pPr>
      <w:r>
        <w:rPr>
          <w:rFonts w:hint="eastAsia"/>
        </w:rPr>
        <w:t>经验总结：在项目结束后进行质量评估和经验总结，总结成功经验和教训，并提出改进建议。</w:t>
      </w:r>
    </w:p>
    <w:p>
      <w:pPr>
        <w:ind w:left="420" w:leftChars="0"/>
      </w:pPr>
      <w:r>
        <w:rPr>
          <w:rFonts w:hint="eastAsia"/>
        </w:rPr>
        <w:t>持续改进：将质量改进作为持续的过程，不断优化项目管理和执行过程，提高项目交付的质量和效率。</w:t>
      </w:r>
    </w:p>
    <w:p>
      <w:pPr>
        <w:ind w:left="420" w:leftChars="0"/>
        <w:rPr>
          <w:rFonts w:hint="eastAsia"/>
        </w:rPr>
      </w:pPr>
      <w:r>
        <w:rPr>
          <w:rFonts w:hint="eastAsia"/>
        </w:rPr>
        <w:t>这个质量计划应该是一个持续的过程，贯穿整个项目的生命周期。团队应该密切遵循质量计划中的方法和措施，以确保项目交付的产品和成果达到预期的质量标准。</w:t>
      </w:r>
    </w:p>
    <w:p>
      <w:pPr>
        <w:outlineLvl w:val="1"/>
        <w:rPr>
          <w:rFonts w:hint="eastAsia" w:ascii="仿宋" w:hAnsi="仿宋" w:eastAsia="仿宋" w:cs="仿宋"/>
          <w:b/>
          <w:bCs/>
          <w:sz w:val="32"/>
          <w:szCs w:val="32"/>
          <w:lang w:val="en-US" w:eastAsia="zh-CN"/>
        </w:rPr>
      </w:pPr>
      <w:bookmarkStart w:id="48" w:name="_Toc19079"/>
      <w:r>
        <w:rPr>
          <w:rFonts w:hint="eastAsia" w:ascii="仿宋" w:hAnsi="仿宋" w:eastAsia="仿宋" w:cs="仿宋"/>
          <w:b/>
          <w:bCs/>
          <w:sz w:val="32"/>
          <w:szCs w:val="32"/>
          <w:lang w:val="en-US" w:eastAsia="zh-CN"/>
        </w:rPr>
        <w:t>7.3 质量审计</w:t>
      </w:r>
      <w:bookmarkEnd w:id="48"/>
    </w:p>
    <w:p>
      <w:pPr>
        <w:ind w:left="420" w:leftChars="0" w:firstLine="480"/>
        <w:rPr>
          <w:rFonts w:hint="eastAsia"/>
        </w:rPr>
      </w:pPr>
      <w:r>
        <w:rPr>
          <w:rFonts w:hint="eastAsia"/>
          <w:lang w:val="en-US" w:eastAsia="zh-CN"/>
        </w:rPr>
        <w:t>进</w:t>
      </w:r>
      <w:r>
        <w:rPr>
          <w:rFonts w:hint="eastAsia"/>
        </w:rPr>
        <w:t>行产品审计时，先由质保人员依据产品标准从使用者角度编写产品审计要素，质保人员根据审计要素对产品进行审计并记录不符合标准的项，与相关人员确认。完成上述步骤后，质保人员编写审计报告并提交。</w:t>
      </w:r>
    </w:p>
    <w:p>
      <w:pPr>
        <w:ind w:left="420" w:leftChars="0" w:firstLine="480"/>
        <w:rPr>
          <w:rFonts w:hint="eastAsia"/>
        </w:rPr>
      </w:pPr>
    </w:p>
    <w:p>
      <w:pPr>
        <w:ind w:left="0" w:leftChars="0" w:firstLine="0" w:firstLineChars="0"/>
        <w:outlineLvl w:val="0"/>
        <w:rPr>
          <w:rFonts w:hint="eastAsia" w:ascii="仿宋" w:hAnsi="仿宋" w:eastAsia="仿宋" w:cs="仿宋"/>
          <w:b/>
          <w:bCs/>
          <w:sz w:val="32"/>
          <w:szCs w:val="32"/>
          <w:lang w:val="en-US" w:eastAsia="zh-CN"/>
        </w:rPr>
      </w:pPr>
      <w:bookmarkStart w:id="49" w:name="_Toc13715"/>
      <w:r>
        <w:rPr>
          <w:rFonts w:hint="eastAsia" w:ascii="仿宋" w:hAnsi="仿宋" w:eastAsia="仿宋" w:cs="仿宋"/>
          <w:b/>
          <w:bCs/>
          <w:sz w:val="32"/>
          <w:szCs w:val="32"/>
          <w:lang w:val="en-US" w:eastAsia="zh-CN"/>
        </w:rPr>
        <w:t>8 风险管理计划</w:t>
      </w:r>
      <w:bookmarkEnd w:id="49"/>
    </w:p>
    <w:p>
      <w:pPr>
        <w:outlineLvl w:val="1"/>
        <w:rPr>
          <w:rFonts w:hint="eastAsia" w:ascii="仿宋" w:hAnsi="仿宋" w:eastAsia="仿宋" w:cs="仿宋"/>
          <w:b/>
          <w:bCs/>
          <w:sz w:val="32"/>
          <w:szCs w:val="32"/>
          <w:lang w:val="en-US" w:eastAsia="zh-CN"/>
        </w:rPr>
      </w:pPr>
      <w:bookmarkStart w:id="50" w:name="_Toc10136"/>
      <w:r>
        <w:rPr>
          <w:rFonts w:hint="eastAsia" w:ascii="仿宋" w:hAnsi="仿宋" w:eastAsia="仿宋" w:cs="仿宋"/>
          <w:b/>
          <w:bCs/>
          <w:sz w:val="32"/>
          <w:szCs w:val="32"/>
          <w:lang w:val="en-US" w:eastAsia="zh-CN"/>
        </w:rPr>
        <w:t>8.1 风险管理目标</w:t>
      </w:r>
      <w:bookmarkEnd w:id="50"/>
    </w:p>
    <w:p>
      <w:pPr>
        <w:ind w:left="420" w:leftChars="0"/>
      </w:pPr>
      <w:r>
        <w:rPr>
          <w:rFonts w:hint="eastAsia"/>
        </w:rPr>
        <w:t>确保项目团队全面了解项目的潜在风险，并采取适当的措施进行预防和应对。</w:t>
      </w:r>
    </w:p>
    <w:p>
      <w:pPr>
        <w:ind w:left="420" w:leftChars="0"/>
      </w:pPr>
      <w:r>
        <w:rPr>
          <w:rFonts w:hint="eastAsia"/>
        </w:rPr>
        <w:t>最大程度地减少不利风险的发生概率，并利用机会性风险提高项目的绩效和成果。</w:t>
      </w:r>
    </w:p>
    <w:p>
      <w:pPr>
        <w:ind w:left="420" w:leftChars="0"/>
      </w:pPr>
      <w:r>
        <w:rPr>
          <w:rFonts w:hint="eastAsia"/>
        </w:rPr>
        <w:t>提高项目团队对风险管理过程的参与度和敏感度，以确保风险管理工作的有效执行。</w:t>
      </w:r>
    </w:p>
    <w:p>
      <w:pPr>
        <w:outlineLvl w:val="1"/>
        <w:rPr>
          <w:rFonts w:hint="eastAsia" w:ascii="仿宋" w:hAnsi="仿宋" w:eastAsia="仿宋" w:cs="仿宋"/>
          <w:b/>
          <w:bCs/>
          <w:sz w:val="32"/>
          <w:szCs w:val="32"/>
          <w:lang w:val="en-US" w:eastAsia="zh-CN"/>
        </w:rPr>
      </w:pPr>
      <w:bookmarkStart w:id="51" w:name="_Toc32577"/>
      <w:r>
        <w:rPr>
          <w:rFonts w:hint="eastAsia" w:ascii="仿宋" w:hAnsi="仿宋" w:eastAsia="仿宋" w:cs="仿宋"/>
          <w:b/>
          <w:bCs/>
          <w:sz w:val="32"/>
          <w:szCs w:val="32"/>
          <w:lang w:val="en-US" w:eastAsia="zh-CN"/>
        </w:rPr>
        <w:t>8.2 风险概述</w:t>
      </w:r>
      <w:bookmarkEnd w:id="51"/>
    </w:p>
    <w:p>
      <w:pPr>
        <w:ind w:left="42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项目风险是指可能导致项目损失的</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"https://baike.baidu.com/item/%E4%B8%8D%E7%A1%AE%E5%AE%9A%E6%80%A7/8250115?fromModule=lemma_inlink" \t "https://baike.baidu.com/item/%E9%A1%B9%E7%9B%AE%E9%A3%8E%E9%99%A9/_blank"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不确定性</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，美国</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"https://baike.baidu.com/item/%E9%A1%B9%E7%9B%AE%E7%AE%A1%E7%90%86/85389?fromModule=lemma_inlink" \t "https://baike.baidu.com/item/%E9%A1%B9%E7%9B%AE%E9%A3%8E%E9%99%A9/_blank"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项目管理</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大师马克思·怀德曼将其定义为某一事件发生给</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"https://baike.baidu.com/item/%E9%A1%B9%E7%9B%AE%E7%9B%AE%E6%A0%87/5122121?fromModule=lemma_inlink" \t "https://baike.baidu.com/item/%E9%A1%B9%E7%9B%AE%E9%A3%8E%E9%99%A9/_blank"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项目目标</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带来不利影响的可能性。</w:t>
      </w:r>
    </w:p>
    <w:p>
      <w:pPr>
        <w:ind w:left="420"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"https://baike.baidu.com/item/%E9%A1%B9%E7%9B%AE%E9%A3%8E%E9%99%A9%E7%AE%A1%E7%90%86/3248150?fromModule=lemma_inlink" \t "https://baike.baidu.com/item/%E9%A1%B9%E7%9B%AE%E9%A3%8E%E9%99%A9/_blank"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项目风险管理</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是为了最好地达到项目的目标，识别、分配、应对</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"https://baike.baidu.com/item/%E9%A1%B9%E7%9B%AE%E7%94%9F%E5%91%BD%E5%91%A8%E6%9C%9F/7049857?fromModule=lemma_inlink" \t "https://baike.baidu.com/item/%E9%A1%B9%E7%9B%AE%E9%A3%8E%E9%99%A9/_blank"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项目生命周期</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内风险的科学与艺术，是一种综合性的管理活动。</w:t>
      </w:r>
    </w:p>
    <w:p>
      <w:pPr>
        <w:outlineLvl w:val="1"/>
        <w:rPr>
          <w:rFonts w:hint="eastAsia" w:ascii="仿宋" w:hAnsi="仿宋" w:eastAsia="仿宋" w:cs="仿宋"/>
          <w:b/>
          <w:bCs/>
          <w:sz w:val="32"/>
          <w:szCs w:val="32"/>
          <w:lang w:val="en-US" w:eastAsia="zh-CN"/>
        </w:rPr>
      </w:pPr>
      <w:bookmarkStart w:id="52" w:name="_Toc22926"/>
      <w:r>
        <w:rPr>
          <w:rFonts w:hint="eastAsia" w:ascii="仿宋" w:hAnsi="仿宋" w:eastAsia="仿宋" w:cs="仿宋"/>
          <w:b/>
          <w:bCs/>
          <w:sz w:val="32"/>
          <w:szCs w:val="32"/>
          <w:lang w:val="en-US" w:eastAsia="zh-CN"/>
        </w:rPr>
        <w:t>8.3 风险管控方法</w:t>
      </w:r>
      <w:bookmarkEnd w:id="52"/>
    </w:p>
    <w:p>
      <w:pPr>
        <w:ind w:left="420" w:leftChars="0"/>
      </w:pPr>
      <w:r>
        <w:rPr>
          <w:rFonts w:hint="eastAsia"/>
        </w:rPr>
        <w:t>风险识别：通过团队会议、头脑风暴和专家咨询等方式，识别项目可能面临的各种风险，包括技术、人员、资源、进度和成本等方面的风险。</w:t>
      </w:r>
    </w:p>
    <w:p>
      <w:pPr>
        <w:ind w:left="420" w:leftChars="0"/>
      </w:pPr>
      <w:r>
        <w:rPr>
          <w:rFonts w:hint="eastAsia"/>
        </w:rPr>
        <w:t>风险评估：对识别的风险进行评估，包括确定风险的概率、影响和优先级，以便为每个风险制定适当的应对策略。</w:t>
      </w:r>
    </w:p>
    <w:p>
      <w:pPr>
        <w:ind w:left="420" w:leftChars="0"/>
        <w:rPr>
          <w:rFonts w:hint="eastAsia"/>
        </w:rPr>
      </w:pPr>
      <w:r>
        <w:rPr>
          <w:rFonts w:hint="eastAsia"/>
        </w:rPr>
        <w:t>风险应对：针对每个风险制定应对措施，包括规避、转移、减轻和接受等策略，并为每种情况制定应急计划。</w:t>
      </w:r>
    </w:p>
    <w:p>
      <w:pPr>
        <w:ind w:left="420" w:leftChars="0"/>
        <w:rPr>
          <w:rFonts w:hint="eastAsia"/>
        </w:rPr>
      </w:pPr>
    </w:p>
    <w:p>
      <w:pPr>
        <w:rPr>
          <w:rFonts w:hint="default" w:ascii="仿宋" w:hAnsi="仿宋" w:eastAsia="仿宋" w:cs="仿宋"/>
          <w:b/>
          <w:bCs/>
          <w:sz w:val="32"/>
          <w:szCs w:val="32"/>
          <w:lang w:val="en-US" w:eastAsia="zh-CN"/>
        </w:rPr>
      </w:pPr>
    </w:p>
    <w:p>
      <w:pPr>
        <w:ind w:left="420" w:leftChars="0"/>
        <w:rPr>
          <w:rFonts w:hint="eastAsia" w:ascii="宋体" w:hAnsi="宋体" w:eastAsia="宋体" w:cs="宋体"/>
          <w:b w:val="0"/>
          <w:bCs w:val="0"/>
          <w:sz w:val="21"/>
          <w:szCs w:val="21"/>
          <w:lang w:val="en-US" w:eastAsia="zh-CN"/>
        </w:rPr>
      </w:pPr>
    </w:p>
    <w:p>
      <w:pPr>
        <w:rPr>
          <w:rFonts w:hint="default" w:ascii="仿宋" w:hAnsi="仿宋" w:eastAsia="仿宋" w:cs="仿宋"/>
          <w:b/>
          <w:bCs/>
          <w:sz w:val="32"/>
          <w:szCs w:val="32"/>
          <w:lang w:val="en-US" w:eastAsia="zh-CN"/>
        </w:rPr>
      </w:pPr>
    </w:p>
    <w:p>
      <w:pPr>
        <w:rPr>
          <w:rFonts w:hint="default" w:ascii="仿宋" w:hAnsi="仿宋" w:eastAsia="仿宋" w:cs="仿宋"/>
          <w:b/>
          <w:bCs/>
          <w:sz w:val="32"/>
          <w:szCs w:val="32"/>
          <w:lang w:val="en-US" w:eastAsia="zh-CN"/>
        </w:rPr>
      </w:pPr>
    </w:p>
    <w:p>
      <w:pPr>
        <w:rPr>
          <w:rFonts w:hint="eastAsia" w:ascii="仿宋" w:hAnsi="仿宋" w:eastAsia="仿宋" w:cs="仿宋"/>
          <w:b/>
          <w:bCs/>
          <w:sz w:val="32"/>
          <w:szCs w:val="32"/>
          <w:lang w:val="en-US" w:eastAsia="zh-CN"/>
        </w:rPr>
      </w:pPr>
    </w:p>
    <w:p>
      <w:pPr>
        <w:ind w:left="420" w:leftChars="0" w:firstLine="480"/>
        <w:rPr>
          <w:rFonts w:hint="eastAsia"/>
        </w:rPr>
      </w:pPr>
    </w:p>
    <w:p>
      <w:pPr>
        <w:rPr>
          <w:rFonts w:hint="eastAsia" w:ascii="仿宋" w:hAnsi="仿宋" w:eastAsia="仿宋" w:cs="仿宋"/>
          <w:b/>
          <w:bCs/>
          <w:sz w:val="32"/>
          <w:szCs w:val="32"/>
          <w:lang w:val="en-US" w:eastAsia="zh-CN"/>
        </w:rPr>
      </w:pPr>
    </w:p>
    <w:p>
      <w:pPr>
        <w:rPr>
          <w:rFonts w:hint="eastAsia" w:ascii="仿宋" w:hAnsi="仿宋" w:eastAsia="仿宋" w:cs="仿宋"/>
          <w:b/>
          <w:bCs/>
          <w:sz w:val="32"/>
          <w:szCs w:val="32"/>
          <w:lang w:val="en-US" w:eastAsia="zh-CN"/>
        </w:rPr>
      </w:pPr>
    </w:p>
    <w:p>
      <w:pPr>
        <w:rPr>
          <w:rFonts w:hint="default" w:eastAsia="宋体"/>
          <w:lang w:val="en-US" w:eastAsia="zh-CN"/>
        </w:rPr>
      </w:pPr>
    </w:p>
    <w:p>
      <w:pPr>
        <w:rPr>
          <w:rFonts w:hint="default" w:ascii="仿宋" w:hAnsi="仿宋" w:eastAsia="仿宋" w:cs="仿宋"/>
          <w:b/>
          <w:bCs/>
          <w:sz w:val="32"/>
          <w:szCs w:val="32"/>
          <w:lang w:val="en-US" w:eastAsia="zh-CN"/>
        </w:rPr>
      </w:pPr>
    </w:p>
    <w:p>
      <w:pPr>
        <w:rPr>
          <w:rFonts w:hint="eastAsia"/>
          <w:b/>
          <w:bCs/>
          <w:sz w:val="28"/>
          <w:szCs w:val="32"/>
          <w:lang w:val="en-US" w:eastAsia="zh-CN"/>
        </w:rPr>
      </w:pPr>
    </w:p>
    <w:p>
      <w:pPr>
        <w:ind w:left="420" w:leftChars="0"/>
        <w:rPr>
          <w:rFonts w:hint="eastAsia"/>
        </w:rPr>
      </w:pPr>
    </w:p>
    <w:p>
      <w:pPr>
        <w:rPr>
          <w:rFonts w:hint="eastAsia" w:ascii="仿宋" w:hAnsi="仿宋" w:eastAsia="仿宋" w:cs="仿宋"/>
          <w:b/>
          <w:bCs/>
          <w:sz w:val="32"/>
          <w:szCs w:val="32"/>
          <w:lang w:val="en-US" w:eastAsia="zh-CN"/>
        </w:rPr>
      </w:pPr>
    </w:p>
    <w:p>
      <w:pPr>
        <w:rPr>
          <w:rFonts w:hint="eastAsia"/>
        </w:rPr>
      </w:pPr>
    </w:p>
    <w:p>
      <w:pPr>
        <w:rPr>
          <w:rFonts w:hint="default" w:ascii="仿宋" w:hAnsi="仿宋" w:eastAsia="仿宋" w:cs="仿宋"/>
          <w:b/>
          <w:bCs/>
          <w:sz w:val="32"/>
          <w:szCs w:val="32"/>
          <w:lang w:val="en-US" w:eastAsia="zh-CN"/>
        </w:rPr>
      </w:pPr>
    </w:p>
    <w:p>
      <w:pPr>
        <w:ind w:left="420" w:leftChars="0" w:firstLine="420" w:firstLineChars="0"/>
        <w:rPr>
          <w:rFonts w:hint="eastAsia" w:eastAsia="宋体"/>
          <w:lang w:val="en-US" w:eastAsia="zh-CN"/>
        </w:rPr>
      </w:pPr>
    </w:p>
    <w:p>
      <w:pPr>
        <w:rPr>
          <w:rFonts w:hint="default" w:eastAsia="宋体"/>
          <w:lang w:val="en-US" w:eastAsia="zh-CN"/>
        </w:rPr>
      </w:pPr>
    </w:p>
    <w:p/>
    <w:p/>
    <w:p/>
    <w:p>
      <w:pPr>
        <w:ind w:left="0" w:leftChars="0" w:firstLine="0" w:firstLineChars="0"/>
      </w:pPr>
    </w:p>
    <w:p/>
    <w:p/>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12144F"/>
    <w:multiLevelType w:val="multilevel"/>
    <w:tmpl w:val="6B12144F"/>
    <w:lvl w:ilvl="0" w:tentative="0">
      <w:start w:val="1"/>
      <w:numFmt w:val="decimal"/>
      <w:pStyle w:val="2"/>
      <w:suff w:val="space"/>
      <w:lvlText w:val="%1"/>
      <w:lvlJc w:val="left"/>
      <w:pPr>
        <w:ind w:left="432" w:hanging="432"/>
      </w:pPr>
      <w:rPr>
        <w:rFonts w:hint="default" w:ascii="仿宋" w:hAnsi="仿宋" w:eastAsia="仿宋" w:cs="仿宋"/>
        <w:sz w:val="32"/>
        <w:szCs w:val="32"/>
      </w:rPr>
    </w:lvl>
    <w:lvl w:ilvl="1" w:tentative="0">
      <w:start w:val="1"/>
      <w:numFmt w:val="decimal"/>
      <w:pStyle w:val="3"/>
      <w:suff w:val="space"/>
      <w:lvlText w:val="%1.%2"/>
      <w:lvlJc w:val="left"/>
      <w:pPr>
        <w:ind w:left="576" w:hanging="576"/>
      </w:pPr>
      <w:rPr>
        <w:rFonts w:hint="default" w:ascii="仿宋" w:hAnsi="仿宋" w:eastAsia="仿宋" w:cs="仿宋"/>
        <w:sz w:val="30"/>
        <w:szCs w:val="30"/>
      </w:rPr>
    </w:lvl>
    <w:lvl w:ilvl="2" w:tentative="0">
      <w:start w:val="1"/>
      <w:numFmt w:val="decimal"/>
      <w:pStyle w:val="4"/>
      <w:lvlText w:val="%1.%2.%3"/>
      <w:lvlJc w:val="left"/>
      <w:pPr>
        <w:tabs>
          <w:tab w:val="left" w:pos="720"/>
        </w:tabs>
        <w:ind w:left="720" w:hanging="720"/>
      </w:pPr>
      <w:rPr>
        <w:rFonts w:hint="default" w:ascii="仿宋" w:hAnsi="仿宋" w:eastAsia="仿宋" w:cs="仿宋"/>
        <w:sz w:val="28"/>
        <w:szCs w:val="28"/>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wOWM2YTk5MWQ4OWVjY2UwNDE5NzdkYjQ2ZmVmOTQifQ=="/>
  </w:docVars>
  <w:rsids>
    <w:rsidRoot w:val="111D71DB"/>
    <w:rsid w:val="111D71DB"/>
    <w:rsid w:val="1394392D"/>
    <w:rsid w:val="153C3A2A"/>
    <w:rsid w:val="19D072C9"/>
    <w:rsid w:val="1ADE55F8"/>
    <w:rsid w:val="2972790E"/>
    <w:rsid w:val="5511600E"/>
    <w:rsid w:val="76E01786"/>
    <w:rsid w:val="771D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tabs>
        <w:tab w:val="left" w:pos="432"/>
      </w:tabs>
      <w:spacing w:before="360" w:after="360" w:line="360" w:lineRule="auto"/>
      <w:ind w:firstLineChars="0"/>
      <w:jc w:val="left"/>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tabs>
        <w:tab w:val="left" w:pos="756"/>
      </w:tabs>
      <w:spacing w:before="240" w:after="240" w:line="360" w:lineRule="auto"/>
      <w:ind w:firstLineChars="0"/>
      <w:jc w:val="left"/>
      <w:outlineLvl w:val="1"/>
    </w:pPr>
    <w:rPr>
      <w:rFonts w:eastAsia="黑体"/>
      <w:b/>
      <w:bCs/>
      <w:sz w:val="32"/>
      <w:szCs w:val="32"/>
    </w:rPr>
  </w:style>
  <w:style w:type="paragraph" w:styleId="4">
    <w:name w:val="heading 3"/>
    <w:basedOn w:val="1"/>
    <w:next w:val="1"/>
    <w:autoRedefine/>
    <w:qFormat/>
    <w:uiPriority w:val="0"/>
    <w:pPr>
      <w:keepNext/>
      <w:keepLines/>
      <w:numPr>
        <w:ilvl w:val="2"/>
        <w:numId w:val="1"/>
      </w:numPr>
      <w:spacing w:before="240" w:after="240" w:line="360" w:lineRule="auto"/>
      <w:ind w:firstLineChars="0"/>
      <w:jc w:val="left"/>
      <w:outlineLvl w:val="2"/>
    </w:pPr>
    <w:rPr>
      <w:rFonts w:eastAsia="黑体"/>
      <w:b/>
      <w:bCs/>
      <w:sz w:val="28"/>
      <w:szCs w:val="32"/>
    </w:rPr>
  </w:style>
  <w:style w:type="character" w:default="1" w:styleId="17">
    <w:name w:val="Default Paragraph Font"/>
    <w:semiHidden/>
    <w:uiPriority w:val="0"/>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5">
    <w:name w:val="Normal Indent"/>
    <w:basedOn w:val="1"/>
    <w:qFormat/>
    <w:uiPriority w:val="0"/>
    <w:pPr>
      <w:spacing w:line="240" w:lineRule="auto"/>
      <w:ind w:firstLine="420" w:firstLineChars="0"/>
    </w:pPr>
    <w:rPr>
      <w:rFonts w:ascii="Times New Roman" w:hAnsi="Times New Roman"/>
      <w:szCs w:val="20"/>
    </w:rPr>
  </w:style>
  <w:style w:type="paragraph" w:styleId="6">
    <w:name w:val="Body Text"/>
    <w:basedOn w:val="1"/>
    <w:qFormat/>
    <w:uiPriority w:val="0"/>
    <w:pPr>
      <w:tabs>
        <w:tab w:val="left" w:pos="2500"/>
      </w:tabs>
      <w:spacing w:before="240" w:line="240" w:lineRule="auto"/>
      <w:ind w:firstLine="0" w:firstLineChars="0"/>
    </w:pPr>
    <w:rPr>
      <w:rFonts w:ascii="Times New Roman" w:hAnsi="Times New Roman"/>
      <w:sz w:val="24"/>
      <w:szCs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Subtitle"/>
    <w:basedOn w:val="1"/>
    <w:autoRedefine/>
    <w:qFormat/>
    <w:uiPriority w:val="0"/>
    <w:pPr>
      <w:jc w:val="center"/>
    </w:pPr>
    <w:rPr>
      <w:rFonts w:eastAsia="黑体"/>
      <w:b/>
      <w:sz w:val="30"/>
    </w:rPr>
  </w:style>
  <w:style w:type="paragraph" w:styleId="11">
    <w:name w:val="toc 2"/>
    <w:basedOn w:val="1"/>
    <w:next w:val="1"/>
    <w:autoRedefine/>
    <w:qFormat/>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Title"/>
    <w:basedOn w:val="1"/>
    <w:next w:val="1"/>
    <w:autoRedefine/>
    <w:qFormat/>
    <w:uiPriority w:val="0"/>
    <w:pPr>
      <w:jc w:val="center"/>
    </w:pPr>
    <w:rPr>
      <w:rFonts w:ascii="Times New Roman" w:hAnsi="Times New Roman" w:cs="Times New Roman"/>
      <w:b/>
      <w:kern w:val="0"/>
      <w:sz w:val="36"/>
      <w:szCs w:val="24"/>
    </w:rPr>
  </w:style>
  <w:style w:type="table" w:styleId="16">
    <w:name w:val="Table Grid"/>
    <w:basedOn w:val="15"/>
    <w:autoRedefine/>
    <w:qFormat/>
    <w:uiPriority w:val="39"/>
    <w:pPr>
      <w:widowControl w:val="0"/>
      <w:spacing w:line="30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autoRedefine/>
    <w:qFormat/>
    <w:uiPriority w:val="99"/>
    <w:rPr>
      <w:color w:val="0000FF"/>
      <w:u w:val="single"/>
    </w:rPr>
  </w:style>
  <w:style w:type="character" w:styleId="20">
    <w:name w:val="HTML Code"/>
    <w:basedOn w:val="17"/>
    <w:uiPriority w:val="0"/>
    <w:rPr>
      <w:rFonts w:ascii="Courier New" w:hAnsi="Courier New"/>
      <w:sz w:val="20"/>
    </w:rPr>
  </w:style>
  <w:style w:type="paragraph" w:customStyle="1" w:styleId="21">
    <w:name w:val="主标题"/>
    <w:basedOn w:val="1"/>
    <w:autoRedefine/>
    <w:qFormat/>
    <w:uiPriority w:val="0"/>
    <w:pPr>
      <w:jc w:val="center"/>
    </w:pPr>
    <w:rPr>
      <w:rFonts w:ascii="Arial Black" w:hAnsi="Arial Black" w:eastAsia="黑体"/>
      <w:b/>
      <w:sz w:val="48"/>
    </w:rPr>
  </w:style>
  <w:style w:type="paragraph" w:customStyle="1" w:styleId="22">
    <w:name w:val="Tabletext"/>
    <w:basedOn w:val="1"/>
    <w:autoRedefine/>
    <w:qFormat/>
    <w:uiPriority w:val="0"/>
    <w:pPr>
      <w:keepLines/>
      <w:spacing w:after="120"/>
    </w:pPr>
    <w:rPr>
      <w:rFonts w:ascii="Times New Roman" w:hAnsi="Times New Roman" w:cs="Times New Roman"/>
      <w:kern w:val="0"/>
      <w:szCs w:val="24"/>
    </w:rPr>
  </w:style>
  <w:style w:type="paragraph" w:customStyle="1" w:styleId="23">
    <w:name w:val="列表段落1"/>
    <w:basedOn w:val="1"/>
    <w:autoRedefine/>
    <w:qFormat/>
    <w:uiPriority w:val="34"/>
    <w:pPr>
      <w:spacing w:line="360" w:lineRule="auto"/>
      <w:ind w:firstLine="420"/>
    </w:pPr>
    <w:rPr>
      <w:rFonts w:ascii="Times New Roman" w:hAnsi="Times New Roman"/>
      <w:sz w:val="24"/>
    </w:rPr>
  </w:style>
  <w:style w:type="paragraph" w:customStyle="1" w:styleId="24">
    <w:name w:val="WPSOffice手动目录 1"/>
    <w:autoRedefine/>
    <w:qFormat/>
    <w:uiPriority w:val="0"/>
    <w:pPr>
      <w:ind w:leftChars="0"/>
    </w:pPr>
    <w:rPr>
      <w:rFonts w:ascii="Times New Roman" w:hAnsi="Times New Roman" w:eastAsia="宋体" w:cs="Times New Roman"/>
      <w:sz w:val="20"/>
      <w:szCs w:val="20"/>
    </w:rPr>
  </w:style>
  <w:style w:type="paragraph" w:customStyle="1" w:styleId="25">
    <w:name w:val="WPSOffice手动目录 2"/>
    <w:autoRedefine/>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2024-04-13T06:18:00Z</dcterms:created>
  <dc:creator>张正伦</dc:creator>
  <cp:lastModifiedBy>张正伦</cp:lastModifiedBy>
  <dcterms:modified xsi:type="dcterms:W3CDTF">2024-04-13T09:08:39Z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75B23722119F4276AD48BA9FA141AFCD_11</vt:lpwstr>
  </property>
</Properties>
</file>