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0B90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4E310BB">
            <w:pPr>
              <w:rPr>
                <w:rFonts w:hint="default" w:ascii="Times New Roman" w:hAnsi="Times New Roman" w:cs="Times New Roman"/>
                <w:sz w:val="18"/>
                <w:szCs w:val="18"/>
              </w:rPr>
            </w:pPr>
            <w:r>
              <w:rPr>
                <w:rFonts w:hint="default" w:ascii="Times New Roman" w:hAnsi="Times New Roman" w:cs="Times New Roman"/>
                <w:sz w:val="18"/>
                <w:szCs w:val="18"/>
              </w:rPr>
              <w:t>文档状态</w:t>
            </w:r>
          </w:p>
        </w:tc>
        <w:tc>
          <w:tcPr>
            <w:tcW w:w="992" w:type="dxa"/>
          </w:tcPr>
          <w:p w14:paraId="3605AB5A">
            <w:pPr>
              <w:rPr>
                <w:rFonts w:hint="default" w:ascii="Times New Roman" w:hAnsi="Times New Roman" w:cs="Times New Roman"/>
                <w:sz w:val="18"/>
                <w:szCs w:val="18"/>
              </w:rPr>
            </w:pPr>
            <w:r>
              <w:rPr>
                <w:rFonts w:hint="default" w:ascii="Times New Roman" w:hAnsi="Times New Roman" w:cs="Times New Roman"/>
                <w:sz w:val="18"/>
                <w:szCs w:val="18"/>
              </w:rPr>
              <w:t>保密级别</w:t>
            </w:r>
          </w:p>
        </w:tc>
        <w:tc>
          <w:tcPr>
            <w:tcW w:w="2233" w:type="dxa"/>
          </w:tcPr>
          <w:p w14:paraId="128B783C">
            <w:pPr>
              <w:rPr>
                <w:rFonts w:hint="default" w:ascii="Times New Roman" w:hAnsi="Times New Roman" w:cs="Times New Roman"/>
                <w:sz w:val="18"/>
                <w:szCs w:val="18"/>
              </w:rPr>
            </w:pPr>
          </w:p>
        </w:tc>
      </w:tr>
      <w:tr w14:paraId="2C5A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B37DE81">
            <w:pPr>
              <w:rPr>
                <w:rFonts w:hint="default" w:ascii="Times New Roman" w:hAnsi="Times New Roman" w:cs="Times New Roman"/>
                <w:sz w:val="18"/>
                <w:szCs w:val="18"/>
              </w:rPr>
            </w:pPr>
            <w:r>
              <w:rPr>
                <w:rFonts w:hint="default" w:ascii="Times New Roman" w:hAnsi="Times New Roman" w:cs="Times New Roman"/>
                <w:sz w:val="18"/>
                <w:szCs w:val="18"/>
              </w:rPr>
              <w:t>[ √ ]草稿</w:t>
            </w:r>
          </w:p>
          <w:p w14:paraId="695FD693">
            <w:pPr>
              <w:rPr>
                <w:rFonts w:hint="default" w:ascii="Times New Roman" w:hAnsi="Times New Roman" w:cs="Times New Roman"/>
                <w:sz w:val="18"/>
                <w:szCs w:val="18"/>
              </w:rPr>
            </w:pPr>
            <w:r>
              <w:rPr>
                <w:rFonts w:hint="default" w:ascii="Times New Roman" w:hAnsi="Times New Roman" w:cs="Times New Roman"/>
                <w:sz w:val="18"/>
                <w:szCs w:val="18"/>
              </w:rPr>
              <w:t>[  ]修订</w:t>
            </w:r>
          </w:p>
          <w:p w14:paraId="1CB7ABD5">
            <w:pPr>
              <w:rPr>
                <w:rFonts w:hint="default" w:ascii="Times New Roman" w:hAnsi="Times New Roman" w:cs="Times New Roman"/>
                <w:sz w:val="18"/>
                <w:szCs w:val="18"/>
              </w:rPr>
            </w:pPr>
            <w:r>
              <w:rPr>
                <w:rFonts w:hint="default" w:ascii="Times New Roman" w:hAnsi="Times New Roman" w:cs="Times New Roman"/>
                <w:sz w:val="18"/>
                <w:szCs w:val="18"/>
              </w:rPr>
              <w:t>[  ]发布</w:t>
            </w:r>
          </w:p>
        </w:tc>
        <w:tc>
          <w:tcPr>
            <w:tcW w:w="992" w:type="dxa"/>
          </w:tcPr>
          <w:p w14:paraId="4D47C978">
            <w:pPr>
              <w:rPr>
                <w:rFonts w:hint="default" w:ascii="Times New Roman" w:hAnsi="Times New Roman" w:cs="Times New Roman"/>
                <w:sz w:val="18"/>
                <w:szCs w:val="18"/>
              </w:rPr>
            </w:pPr>
            <w:r>
              <w:rPr>
                <w:rFonts w:hint="default" w:ascii="Times New Roman" w:hAnsi="Times New Roman" w:cs="Times New Roman"/>
                <w:sz w:val="18"/>
                <w:szCs w:val="18"/>
              </w:rPr>
              <w:t>文档编号</w:t>
            </w:r>
          </w:p>
        </w:tc>
        <w:tc>
          <w:tcPr>
            <w:tcW w:w="2233" w:type="dxa"/>
          </w:tcPr>
          <w:p w14:paraId="5608D82F">
            <w:pPr>
              <w:rPr>
                <w:rFonts w:hint="default" w:ascii="Times New Roman" w:hAnsi="Times New Roman" w:cs="Times New Roman"/>
                <w:sz w:val="18"/>
                <w:szCs w:val="18"/>
              </w:rPr>
            </w:pPr>
          </w:p>
        </w:tc>
      </w:tr>
      <w:tr w14:paraId="2E6D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239C984F">
            <w:pPr>
              <w:rPr>
                <w:rFonts w:hint="default" w:ascii="Times New Roman" w:hAnsi="Times New Roman" w:cs="Times New Roman"/>
                <w:sz w:val="18"/>
                <w:szCs w:val="18"/>
              </w:rPr>
            </w:pPr>
          </w:p>
        </w:tc>
        <w:tc>
          <w:tcPr>
            <w:tcW w:w="992" w:type="dxa"/>
          </w:tcPr>
          <w:p w14:paraId="498BD1AF">
            <w:pPr>
              <w:rPr>
                <w:rFonts w:hint="default" w:ascii="Times New Roman" w:hAnsi="Times New Roman" w:cs="Times New Roman"/>
                <w:sz w:val="18"/>
                <w:szCs w:val="18"/>
              </w:rPr>
            </w:pPr>
            <w:r>
              <w:rPr>
                <w:rFonts w:hint="default" w:ascii="Times New Roman" w:hAnsi="Times New Roman" w:cs="Times New Roman"/>
                <w:sz w:val="18"/>
                <w:szCs w:val="18"/>
              </w:rPr>
              <w:t>管理部门</w:t>
            </w:r>
          </w:p>
        </w:tc>
        <w:tc>
          <w:tcPr>
            <w:tcW w:w="2233" w:type="dxa"/>
          </w:tcPr>
          <w:p w14:paraId="13F80F41">
            <w:pPr>
              <w:rPr>
                <w:rFonts w:hint="default" w:ascii="Times New Roman" w:hAnsi="Times New Roman" w:cs="Times New Roman"/>
                <w:sz w:val="18"/>
                <w:szCs w:val="18"/>
              </w:rPr>
            </w:pPr>
          </w:p>
        </w:tc>
      </w:tr>
      <w:tr w14:paraId="2B65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7670874">
            <w:pPr>
              <w:rPr>
                <w:rFonts w:hint="default" w:ascii="Times New Roman" w:hAnsi="Times New Roman" w:cs="Times New Roman"/>
                <w:sz w:val="18"/>
                <w:szCs w:val="18"/>
              </w:rPr>
            </w:pPr>
          </w:p>
        </w:tc>
        <w:tc>
          <w:tcPr>
            <w:tcW w:w="992" w:type="dxa"/>
          </w:tcPr>
          <w:p w14:paraId="56BC15D1">
            <w:pPr>
              <w:rPr>
                <w:rFonts w:hint="default" w:ascii="Times New Roman" w:hAnsi="Times New Roman" w:cs="Times New Roman"/>
                <w:sz w:val="18"/>
                <w:szCs w:val="18"/>
              </w:rPr>
            </w:pPr>
            <w:r>
              <w:rPr>
                <w:rFonts w:hint="default" w:ascii="Times New Roman" w:hAnsi="Times New Roman" w:cs="Times New Roman"/>
                <w:sz w:val="18"/>
                <w:szCs w:val="18"/>
              </w:rPr>
              <w:t>修订年月</w:t>
            </w:r>
          </w:p>
        </w:tc>
        <w:tc>
          <w:tcPr>
            <w:tcW w:w="2233" w:type="dxa"/>
          </w:tcPr>
          <w:p w14:paraId="089DDE4D">
            <w:pPr>
              <w:rPr>
                <w:rFonts w:hint="default" w:ascii="Times New Roman" w:hAnsi="Times New Roman" w:cs="Times New Roman"/>
                <w:sz w:val="18"/>
                <w:szCs w:val="18"/>
              </w:rPr>
            </w:pPr>
          </w:p>
        </w:tc>
      </w:tr>
      <w:tr w14:paraId="5883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07FD12F">
            <w:pPr>
              <w:rPr>
                <w:rFonts w:hint="default" w:ascii="Times New Roman" w:hAnsi="Times New Roman" w:cs="Times New Roman"/>
                <w:sz w:val="18"/>
                <w:szCs w:val="18"/>
              </w:rPr>
            </w:pPr>
          </w:p>
        </w:tc>
        <w:tc>
          <w:tcPr>
            <w:tcW w:w="992" w:type="dxa"/>
          </w:tcPr>
          <w:p w14:paraId="4288AAE0">
            <w:pPr>
              <w:rPr>
                <w:rFonts w:hint="default" w:ascii="Times New Roman" w:hAnsi="Times New Roman" w:cs="Times New Roman"/>
                <w:sz w:val="18"/>
                <w:szCs w:val="18"/>
              </w:rPr>
            </w:pPr>
            <w:r>
              <w:rPr>
                <w:rFonts w:hint="default" w:ascii="Times New Roman" w:hAnsi="Times New Roman" w:cs="Times New Roman"/>
                <w:sz w:val="18"/>
                <w:szCs w:val="18"/>
              </w:rPr>
              <w:t>版本号</w:t>
            </w:r>
          </w:p>
        </w:tc>
        <w:tc>
          <w:tcPr>
            <w:tcW w:w="2233" w:type="dxa"/>
          </w:tcPr>
          <w:p w14:paraId="10103310">
            <w:pPr>
              <w:rPr>
                <w:rFonts w:hint="default" w:ascii="Times New Roman" w:hAnsi="Times New Roman" w:cs="Times New Roman"/>
                <w:sz w:val="18"/>
                <w:szCs w:val="18"/>
              </w:rPr>
            </w:pPr>
          </w:p>
        </w:tc>
      </w:tr>
    </w:tbl>
    <w:p w14:paraId="4E1EB7BE">
      <w:pPr>
        <w:pStyle w:val="23"/>
        <w:spacing w:before="3432" w:beforeLines="1100" w:afterLines="0"/>
        <w:rPr>
          <w:rFonts w:hint="default" w:ascii="Times New Roman" w:hAnsi="Times New Roman" w:cs="Times New Roman"/>
          <w:b/>
        </w:rPr>
      </w:pPr>
      <w:r>
        <w:rPr>
          <w:rFonts w:hint="eastAsia" w:ascii="Times New Roman" w:hAnsi="Times New Roman" w:cs="Times New Roman"/>
          <w:b/>
          <w:lang w:val="en-US" w:eastAsia="zh-CN"/>
        </w:rPr>
        <w:t>GitCommit</w:t>
      </w:r>
      <w:r>
        <w:rPr>
          <w:rFonts w:hint="default" w:ascii="Times New Roman" w:hAnsi="Times New Roman" w:cs="Times New Roman"/>
          <w:b/>
        </w:rPr>
        <w:t>项目</w:t>
      </w:r>
    </w:p>
    <w:p w14:paraId="0B7BCEC4">
      <w:pPr>
        <w:pStyle w:val="23"/>
        <w:spacing w:before="312" w:beforeLines="100" w:after="4368" w:afterLines="1400"/>
        <w:rPr>
          <w:rFonts w:hint="default" w:ascii="Times New Roman" w:hAnsi="Times New Roman" w:cs="Times New Roman"/>
          <w:b/>
          <w:sz w:val="44"/>
          <w:szCs w:val="44"/>
        </w:rPr>
      </w:pPr>
      <w:r>
        <w:rPr>
          <w:rFonts w:hint="default" w:ascii="Times New Roman" w:hAnsi="Times New Roman" w:cs="Times New Roman"/>
          <w:b/>
          <w:sz w:val="44"/>
          <w:szCs w:val="44"/>
        </w:rPr>
        <w:t>需求规格说明书</w:t>
      </w:r>
    </w:p>
    <w:p w14:paraId="242421D0">
      <w:pPr>
        <w:rPr>
          <w:rFonts w:hint="default" w:ascii="Times New Roman" w:hAnsi="Times New Roman" w:cs="Times New Roman"/>
        </w:rPr>
      </w:pPr>
    </w:p>
    <w:p w14:paraId="1931DCA4">
      <w:pPr>
        <w:widowControl/>
        <w:jc w:val="left"/>
        <w:rPr>
          <w:rFonts w:hint="default" w:ascii="Times New Roman" w:hAnsi="Times New Roman" w:cs="Times New Roman"/>
        </w:rPr>
      </w:pPr>
      <w:r>
        <w:rPr>
          <w:rFonts w:hint="default" w:ascii="Times New Roman" w:hAnsi="Times New Roman" w:cs="Times New Roman"/>
        </w:rPr>
        <w:br w:type="page"/>
      </w:r>
    </w:p>
    <w:p w14:paraId="28EA3C46">
      <w:pPr>
        <w:jc w:val="center"/>
        <w:rPr>
          <w:rFonts w:hint="default" w:ascii="Times New Roman" w:hAnsi="Times New Roman" w:cs="Times New Roman"/>
          <w:sz w:val="32"/>
          <w:szCs w:val="32"/>
        </w:rPr>
      </w:pPr>
      <w:r>
        <w:rPr>
          <w:rFonts w:hint="default" w:ascii="Times New Roman" w:hAnsi="Times New Roman" w:cs="Times New Roman"/>
          <w:sz w:val="32"/>
          <w:szCs w:val="32"/>
        </w:rPr>
        <w:t>变更履历</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5481"/>
      </w:tblGrid>
      <w:tr w14:paraId="18C0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3D1701DA">
            <w:pPr>
              <w:jc w:val="center"/>
              <w:rPr>
                <w:rFonts w:hint="default" w:ascii="Times New Roman" w:hAnsi="Times New Roman" w:cs="Times New Roman"/>
                <w:b/>
              </w:rPr>
            </w:pPr>
            <w:r>
              <w:rPr>
                <w:rFonts w:hint="default" w:ascii="Times New Roman" w:hAnsi="Times New Roman" w:cs="Times New Roman"/>
                <w:b/>
              </w:rPr>
              <w:t>序号</w:t>
            </w:r>
          </w:p>
        </w:tc>
        <w:tc>
          <w:tcPr>
            <w:tcW w:w="1134" w:type="dxa"/>
            <w:shd w:val="clear" w:color="auto" w:fill="D8D8D8" w:themeFill="background1" w:themeFillShade="D9"/>
          </w:tcPr>
          <w:p w14:paraId="36AED96B">
            <w:pPr>
              <w:jc w:val="center"/>
              <w:rPr>
                <w:rFonts w:hint="default" w:ascii="Times New Roman" w:hAnsi="Times New Roman" w:cs="Times New Roman"/>
                <w:b/>
              </w:rPr>
            </w:pPr>
            <w:r>
              <w:rPr>
                <w:rFonts w:hint="default" w:ascii="Times New Roman" w:hAnsi="Times New Roman" w:cs="Times New Roman"/>
                <w:b/>
              </w:rPr>
              <w:t>变更日期</w:t>
            </w:r>
          </w:p>
        </w:tc>
        <w:tc>
          <w:tcPr>
            <w:tcW w:w="709" w:type="dxa"/>
            <w:shd w:val="clear" w:color="auto" w:fill="D8D8D8" w:themeFill="background1" w:themeFillShade="D9"/>
          </w:tcPr>
          <w:p w14:paraId="6CD7B3D0">
            <w:pPr>
              <w:jc w:val="center"/>
              <w:rPr>
                <w:rFonts w:hint="default" w:ascii="Times New Roman" w:hAnsi="Times New Roman" w:cs="Times New Roman"/>
                <w:b/>
              </w:rPr>
            </w:pPr>
            <w:r>
              <w:rPr>
                <w:rFonts w:hint="default" w:ascii="Times New Roman" w:hAnsi="Times New Roman" w:cs="Times New Roman"/>
                <w:b/>
              </w:rPr>
              <w:t>版本</w:t>
            </w:r>
          </w:p>
        </w:tc>
        <w:tc>
          <w:tcPr>
            <w:tcW w:w="1843" w:type="dxa"/>
            <w:shd w:val="clear" w:color="auto" w:fill="D8D8D8" w:themeFill="background1" w:themeFillShade="D9"/>
          </w:tcPr>
          <w:p w14:paraId="2A1A1984">
            <w:pPr>
              <w:jc w:val="center"/>
              <w:rPr>
                <w:rFonts w:hint="default" w:ascii="Times New Roman" w:hAnsi="Times New Roman" w:cs="Times New Roman"/>
                <w:b/>
              </w:rPr>
            </w:pPr>
            <w:r>
              <w:rPr>
                <w:rFonts w:hint="default" w:ascii="Times New Roman" w:hAnsi="Times New Roman" w:cs="Times New Roman"/>
                <w:b/>
              </w:rPr>
              <w:t>变更位置</w:t>
            </w:r>
          </w:p>
        </w:tc>
        <w:tc>
          <w:tcPr>
            <w:tcW w:w="5481" w:type="dxa"/>
            <w:shd w:val="clear" w:color="auto" w:fill="D8D8D8" w:themeFill="background1" w:themeFillShade="D9"/>
          </w:tcPr>
          <w:p w14:paraId="4651A69C">
            <w:pPr>
              <w:jc w:val="center"/>
              <w:rPr>
                <w:rFonts w:hint="default" w:ascii="Times New Roman" w:hAnsi="Times New Roman" w:cs="Times New Roman"/>
                <w:b/>
              </w:rPr>
            </w:pPr>
            <w:r>
              <w:rPr>
                <w:rFonts w:hint="default" w:ascii="Times New Roman" w:hAnsi="Times New Roman" w:cs="Times New Roman"/>
                <w:b/>
              </w:rPr>
              <w:t>变更原因</w:t>
            </w:r>
          </w:p>
        </w:tc>
      </w:tr>
      <w:tr w14:paraId="3EAD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F0CF39">
            <w:pPr>
              <w:jc w:val="center"/>
              <w:rPr>
                <w:rFonts w:hint="default" w:ascii="Times New Roman" w:hAnsi="Times New Roman" w:cs="Times New Roman"/>
              </w:rPr>
            </w:pPr>
            <w:r>
              <w:rPr>
                <w:rFonts w:hint="default" w:ascii="Times New Roman" w:hAnsi="Times New Roman" w:cs="Times New Roman"/>
              </w:rPr>
              <w:t>1</w:t>
            </w:r>
          </w:p>
        </w:tc>
        <w:tc>
          <w:tcPr>
            <w:tcW w:w="1134" w:type="dxa"/>
          </w:tcPr>
          <w:p w14:paraId="504A9094">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2025.9.20</w:t>
            </w:r>
          </w:p>
        </w:tc>
        <w:tc>
          <w:tcPr>
            <w:tcW w:w="709" w:type="dxa"/>
          </w:tcPr>
          <w:p w14:paraId="5799538F">
            <w:pPr>
              <w:rPr>
                <w:rFonts w:hint="default" w:ascii="Times New Roman" w:hAnsi="Times New Roman" w:cs="Times New Roman"/>
              </w:rPr>
            </w:pPr>
            <w:r>
              <w:rPr>
                <w:rFonts w:hint="default" w:ascii="Times New Roman" w:hAnsi="Times New Roman" w:cs="Times New Roman"/>
              </w:rPr>
              <w:t>V1.0</w:t>
            </w:r>
          </w:p>
        </w:tc>
        <w:tc>
          <w:tcPr>
            <w:tcW w:w="1843" w:type="dxa"/>
          </w:tcPr>
          <w:p w14:paraId="30276DF7">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初稿创建</w:t>
            </w:r>
          </w:p>
        </w:tc>
        <w:tc>
          <w:tcPr>
            <w:tcW w:w="5481" w:type="dxa"/>
          </w:tcPr>
          <w:p w14:paraId="73B26E79">
            <w:pPr>
              <w:rPr>
                <w:rFonts w:hint="default" w:ascii="Times New Roman" w:hAnsi="Times New Roman" w:cs="Times New Roman"/>
              </w:rPr>
            </w:pPr>
            <w:r>
              <w:rPr>
                <w:rFonts w:hint="default" w:ascii="Times New Roman" w:hAnsi="Times New Roman" w:cs="Times New Roman"/>
                <w:lang w:val="en-US" w:eastAsia="zh-CN"/>
              </w:rPr>
              <w:t>初稿创建</w:t>
            </w:r>
          </w:p>
        </w:tc>
      </w:tr>
      <w:tr w14:paraId="7B05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D5758AE">
            <w:pPr>
              <w:jc w:val="center"/>
              <w:rPr>
                <w:rFonts w:hint="default" w:ascii="Times New Roman" w:hAnsi="Times New Roman" w:cs="Times New Roman"/>
              </w:rPr>
            </w:pPr>
          </w:p>
        </w:tc>
        <w:tc>
          <w:tcPr>
            <w:tcW w:w="1134" w:type="dxa"/>
            <w:vAlign w:val="center"/>
          </w:tcPr>
          <w:p w14:paraId="0AF1DA90">
            <w:pPr>
              <w:rPr>
                <w:rFonts w:hint="default" w:ascii="Times New Roman" w:hAnsi="Times New Roman" w:cs="Times New Roman"/>
              </w:rPr>
            </w:pPr>
          </w:p>
        </w:tc>
        <w:tc>
          <w:tcPr>
            <w:tcW w:w="709" w:type="dxa"/>
            <w:vAlign w:val="center"/>
          </w:tcPr>
          <w:p w14:paraId="7B5A877F">
            <w:pPr>
              <w:rPr>
                <w:rFonts w:hint="default" w:ascii="Times New Roman" w:hAnsi="Times New Roman" w:cs="Times New Roman"/>
              </w:rPr>
            </w:pPr>
          </w:p>
        </w:tc>
        <w:tc>
          <w:tcPr>
            <w:tcW w:w="1843" w:type="dxa"/>
          </w:tcPr>
          <w:p w14:paraId="5B0D1463">
            <w:pPr>
              <w:rPr>
                <w:rFonts w:hint="default" w:ascii="Times New Roman" w:hAnsi="Times New Roman" w:cs="Times New Roman"/>
              </w:rPr>
            </w:pPr>
          </w:p>
        </w:tc>
        <w:tc>
          <w:tcPr>
            <w:tcW w:w="5481" w:type="dxa"/>
            <w:vAlign w:val="center"/>
          </w:tcPr>
          <w:p w14:paraId="1FD4008B">
            <w:pPr>
              <w:rPr>
                <w:rFonts w:hint="default" w:ascii="Times New Roman" w:hAnsi="Times New Roman" w:cs="Times New Roman"/>
              </w:rPr>
            </w:pPr>
          </w:p>
        </w:tc>
      </w:tr>
      <w:tr w14:paraId="6EAC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392208E">
            <w:pPr>
              <w:jc w:val="center"/>
              <w:rPr>
                <w:rFonts w:hint="default" w:ascii="Times New Roman" w:hAnsi="Times New Roman" w:cs="Times New Roman"/>
              </w:rPr>
            </w:pPr>
          </w:p>
        </w:tc>
        <w:tc>
          <w:tcPr>
            <w:tcW w:w="1134" w:type="dxa"/>
          </w:tcPr>
          <w:p w14:paraId="67F7A58D">
            <w:pPr>
              <w:rPr>
                <w:rFonts w:hint="default" w:ascii="Times New Roman" w:hAnsi="Times New Roman" w:cs="Times New Roman"/>
              </w:rPr>
            </w:pPr>
          </w:p>
        </w:tc>
        <w:tc>
          <w:tcPr>
            <w:tcW w:w="709" w:type="dxa"/>
          </w:tcPr>
          <w:p w14:paraId="2296F461">
            <w:pPr>
              <w:rPr>
                <w:rFonts w:hint="default" w:ascii="Times New Roman" w:hAnsi="Times New Roman" w:cs="Times New Roman"/>
              </w:rPr>
            </w:pPr>
          </w:p>
        </w:tc>
        <w:tc>
          <w:tcPr>
            <w:tcW w:w="1843" w:type="dxa"/>
          </w:tcPr>
          <w:p w14:paraId="142A0522">
            <w:pPr>
              <w:rPr>
                <w:rFonts w:hint="default" w:ascii="Times New Roman" w:hAnsi="Times New Roman" w:cs="Times New Roman"/>
              </w:rPr>
            </w:pPr>
          </w:p>
        </w:tc>
        <w:tc>
          <w:tcPr>
            <w:tcW w:w="5481" w:type="dxa"/>
          </w:tcPr>
          <w:p w14:paraId="2B139F4D">
            <w:pPr>
              <w:rPr>
                <w:rFonts w:hint="default" w:ascii="Times New Roman" w:hAnsi="Times New Roman" w:cs="Times New Roman"/>
              </w:rPr>
            </w:pPr>
          </w:p>
        </w:tc>
      </w:tr>
      <w:tr w14:paraId="4D3B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6F68391">
            <w:pPr>
              <w:jc w:val="center"/>
              <w:rPr>
                <w:rFonts w:hint="default" w:ascii="Times New Roman" w:hAnsi="Times New Roman" w:cs="Times New Roman"/>
              </w:rPr>
            </w:pPr>
          </w:p>
        </w:tc>
        <w:tc>
          <w:tcPr>
            <w:tcW w:w="1134" w:type="dxa"/>
          </w:tcPr>
          <w:p w14:paraId="1A22454B">
            <w:pPr>
              <w:rPr>
                <w:rFonts w:hint="default" w:ascii="Times New Roman" w:hAnsi="Times New Roman" w:cs="Times New Roman"/>
              </w:rPr>
            </w:pPr>
          </w:p>
        </w:tc>
        <w:tc>
          <w:tcPr>
            <w:tcW w:w="709" w:type="dxa"/>
          </w:tcPr>
          <w:p w14:paraId="2FC90C23">
            <w:pPr>
              <w:rPr>
                <w:rFonts w:hint="default" w:ascii="Times New Roman" w:hAnsi="Times New Roman" w:cs="Times New Roman"/>
              </w:rPr>
            </w:pPr>
          </w:p>
        </w:tc>
        <w:tc>
          <w:tcPr>
            <w:tcW w:w="1843" w:type="dxa"/>
          </w:tcPr>
          <w:p w14:paraId="4EE375E7">
            <w:pPr>
              <w:rPr>
                <w:rFonts w:hint="default" w:ascii="Times New Roman" w:hAnsi="Times New Roman" w:cs="Times New Roman"/>
              </w:rPr>
            </w:pPr>
          </w:p>
        </w:tc>
        <w:tc>
          <w:tcPr>
            <w:tcW w:w="5481" w:type="dxa"/>
          </w:tcPr>
          <w:p w14:paraId="072EFAEF">
            <w:pPr>
              <w:rPr>
                <w:rFonts w:hint="default" w:ascii="Times New Roman" w:hAnsi="Times New Roman" w:cs="Times New Roman"/>
              </w:rPr>
            </w:pPr>
          </w:p>
        </w:tc>
      </w:tr>
    </w:tbl>
    <w:p w14:paraId="0BF84CE5">
      <w:pPr>
        <w:rPr>
          <w:rFonts w:hint="default" w:ascii="Times New Roman" w:hAnsi="Times New Roman" w:cs="Times New Roman"/>
        </w:rPr>
      </w:pPr>
      <w:r>
        <w:rPr>
          <w:rFonts w:hint="default" w:ascii="Times New Roman" w:hAnsi="Times New Roman" w:cs="Times New Roman"/>
        </w:rPr>
        <w:t>说明：“变更原因”主要是分为：</w:t>
      </w:r>
    </w:p>
    <w:p w14:paraId="4FAAB7AB">
      <w:pPr>
        <w:pStyle w:val="24"/>
        <w:numPr>
          <w:ilvl w:val="0"/>
          <w:numId w:val="1"/>
        </w:numPr>
        <w:ind w:firstLineChars="0"/>
        <w:rPr>
          <w:rFonts w:hint="default" w:ascii="Times New Roman" w:hAnsi="Times New Roman" w:cs="Times New Roman"/>
        </w:rPr>
      </w:pPr>
      <w:r>
        <w:rPr>
          <w:rFonts w:hint="default" w:ascii="Times New Roman" w:hAnsi="Times New Roman" w:cs="Times New Roman"/>
        </w:rPr>
        <w:t>建立初稿</w:t>
      </w:r>
    </w:p>
    <w:p w14:paraId="63550A17">
      <w:pPr>
        <w:pStyle w:val="24"/>
        <w:numPr>
          <w:ilvl w:val="0"/>
          <w:numId w:val="1"/>
        </w:numPr>
        <w:ind w:firstLineChars="0"/>
        <w:rPr>
          <w:rFonts w:hint="default" w:ascii="Times New Roman" w:hAnsi="Times New Roman" w:cs="Times New Roman"/>
        </w:rPr>
      </w:pPr>
      <w:r>
        <w:rPr>
          <w:rFonts w:hint="default" w:ascii="Times New Roman" w:hAnsi="Times New Roman" w:cs="Times New Roman"/>
        </w:rPr>
        <w:t>内容修订</w:t>
      </w:r>
      <w:bookmarkStart w:id="36" w:name="_GoBack"/>
      <w:bookmarkEnd w:id="36"/>
    </w:p>
    <w:p w14:paraId="5070EE92">
      <w:pPr>
        <w:pStyle w:val="24"/>
        <w:numPr>
          <w:ilvl w:val="0"/>
          <w:numId w:val="1"/>
        </w:numPr>
        <w:ind w:firstLineChars="0"/>
        <w:rPr>
          <w:rFonts w:hint="default" w:ascii="Times New Roman" w:hAnsi="Times New Roman" w:cs="Times New Roman"/>
        </w:rPr>
      </w:pPr>
      <w:r>
        <w:rPr>
          <w:rFonts w:hint="default" w:ascii="Times New Roman" w:hAnsi="Times New Roman" w:cs="Times New Roman"/>
        </w:rPr>
        <w:t>正式发布</w:t>
      </w:r>
    </w:p>
    <w:p w14:paraId="177D2531">
      <w:pPr>
        <w:widowControl/>
        <w:jc w:val="left"/>
        <w:rPr>
          <w:rFonts w:hint="default" w:ascii="Times New Roman" w:hAnsi="Times New Roman" w:cs="Times New Roman"/>
        </w:rPr>
      </w:pPr>
      <w:r>
        <w:rPr>
          <w:rFonts w:hint="default" w:ascii="Times New Roman" w:hAnsi="Times New Roman" w:cs="Times New Roman"/>
        </w:rPr>
        <w:br w:type="page"/>
      </w:r>
    </w:p>
    <w:sdt>
      <w:sdtPr>
        <w:rPr>
          <w:rFonts w:hint="default"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hint="default" w:ascii="Times New Roman" w:hAnsi="Times New Roman" w:cs="Times New Roman" w:eastAsiaTheme="minorEastAsia"/>
          <w:b w:val="0"/>
          <w:bCs w:val="0"/>
          <w:color w:val="auto"/>
          <w:kern w:val="2"/>
          <w:sz w:val="21"/>
          <w:szCs w:val="22"/>
          <w:lang w:val="zh-CN"/>
        </w:rPr>
      </w:sdtEndPr>
      <w:sdtContent>
        <w:p w14:paraId="37088D96">
          <w:pPr>
            <w:pStyle w:val="26"/>
            <w:jc w:val="center"/>
            <w:rPr>
              <w:rFonts w:hint="default" w:ascii="Times New Roman" w:hAnsi="Times New Roman" w:cs="Times New Roman"/>
            </w:rPr>
          </w:pPr>
          <w:r>
            <w:rPr>
              <w:rFonts w:hint="default" w:ascii="Times New Roman" w:hAnsi="Times New Roman" w:cs="Times New Roman"/>
              <w:lang w:val="zh-CN"/>
            </w:rPr>
            <w:t>目录</w:t>
          </w:r>
        </w:p>
        <w:p w14:paraId="55F588C7">
          <w:pPr>
            <w:pStyle w:val="12"/>
            <w:tabs>
              <w:tab w:val="right" w:leader="dot" w:pos="9638"/>
              <w:tab w:val="clear" w:pos="420"/>
              <w:tab w:val="clear" w:pos="9628"/>
            </w:tabs>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_Toc8855 </w:instrText>
          </w:r>
          <w:r>
            <w:rPr>
              <w:rFonts w:hint="default" w:ascii="Times New Roman" w:hAnsi="Times New Roman" w:cs="Times New Roman"/>
            </w:rPr>
            <w:fldChar w:fldCharType="separate"/>
          </w:r>
          <w:r>
            <w:rPr>
              <w:rFonts w:hint="default" w:ascii="Times New Roman" w:hAnsi="Times New Roman" w:cs="Times New Roman"/>
            </w:rPr>
            <w:t>1. 文档介绍</w:t>
          </w:r>
          <w:r>
            <w:tab/>
          </w:r>
          <w:r>
            <w:fldChar w:fldCharType="begin"/>
          </w:r>
          <w:r>
            <w:instrText xml:space="preserve"> PAGEREF _Toc8855 \h </w:instrText>
          </w:r>
          <w:r>
            <w:fldChar w:fldCharType="separate"/>
          </w:r>
          <w:r>
            <w:t>4</w:t>
          </w:r>
          <w:r>
            <w:fldChar w:fldCharType="end"/>
          </w:r>
          <w:r>
            <w:rPr>
              <w:rFonts w:hint="default" w:ascii="Times New Roman" w:hAnsi="Times New Roman" w:cs="Times New Roman"/>
            </w:rPr>
            <w:fldChar w:fldCharType="end"/>
          </w:r>
        </w:p>
        <w:p w14:paraId="1A7DE65C">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_Toc5153 </w:instrText>
          </w:r>
          <w:r>
            <w:rPr>
              <w:rFonts w:hint="default" w:ascii="Times New Roman" w:hAnsi="Times New Roman" w:cs="Times New Roman"/>
              <w:bCs/>
              <w:lang w:val="zh-CN"/>
            </w:rPr>
            <w:fldChar w:fldCharType="separate"/>
          </w:r>
          <w:r>
            <w:rPr>
              <w:rFonts w:hint="default" w:ascii="Times New Roman" w:hAnsi="Times New Roman" w:cs="Times New Roman"/>
            </w:rPr>
            <w:t>1.1. 编写目的</w:t>
          </w:r>
          <w:r>
            <w:tab/>
          </w:r>
          <w:r>
            <w:fldChar w:fldCharType="begin"/>
          </w:r>
          <w:r>
            <w:instrText xml:space="preserve"> PAGEREF _Toc5153 \h </w:instrText>
          </w:r>
          <w:r>
            <w:fldChar w:fldCharType="separate"/>
          </w:r>
          <w:r>
            <w:t>4</w:t>
          </w:r>
          <w:r>
            <w:fldChar w:fldCharType="end"/>
          </w:r>
          <w:r>
            <w:rPr>
              <w:rFonts w:hint="default" w:ascii="Times New Roman" w:hAnsi="Times New Roman" w:cs="Times New Roman"/>
              <w:bCs/>
              <w:lang w:val="zh-CN"/>
            </w:rPr>
            <w:fldChar w:fldCharType="end"/>
          </w:r>
        </w:p>
        <w:p w14:paraId="5FC3520C">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_Toc12384 </w:instrText>
          </w:r>
          <w:r>
            <w:rPr>
              <w:rFonts w:hint="default" w:ascii="Times New Roman" w:hAnsi="Times New Roman" w:cs="Times New Roman"/>
              <w:bCs/>
              <w:lang w:val="zh-CN"/>
            </w:rPr>
            <w:fldChar w:fldCharType="separate"/>
          </w:r>
          <w:r>
            <w:rPr>
              <w:rFonts w:hint="default" w:ascii="Times New Roman" w:hAnsi="Times New Roman" w:cs="Times New Roman"/>
            </w:rPr>
            <w:t>1.2. 文档范围</w:t>
          </w:r>
          <w:r>
            <w:tab/>
          </w:r>
          <w:r>
            <w:fldChar w:fldCharType="begin"/>
          </w:r>
          <w:r>
            <w:instrText xml:space="preserve"> PAGEREF _Toc12384 \h </w:instrText>
          </w:r>
          <w:r>
            <w:fldChar w:fldCharType="separate"/>
          </w:r>
          <w:r>
            <w:t>4</w:t>
          </w:r>
          <w:r>
            <w:fldChar w:fldCharType="end"/>
          </w:r>
          <w:r>
            <w:rPr>
              <w:rFonts w:hint="default" w:ascii="Times New Roman" w:hAnsi="Times New Roman" w:cs="Times New Roman"/>
              <w:bCs/>
              <w:lang w:val="zh-CN"/>
            </w:rPr>
            <w:fldChar w:fldCharType="end"/>
          </w:r>
        </w:p>
        <w:p w14:paraId="1306847F">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_Toc11641 </w:instrText>
          </w:r>
          <w:r>
            <w:rPr>
              <w:rFonts w:hint="default" w:ascii="Times New Roman" w:hAnsi="Times New Roman" w:cs="Times New Roman"/>
              <w:bCs/>
              <w:lang w:val="zh-CN"/>
            </w:rPr>
            <w:fldChar w:fldCharType="separate"/>
          </w:r>
          <w:r>
            <w:rPr>
              <w:rFonts w:hint="default" w:ascii="Times New Roman" w:hAnsi="Times New Roman" w:cs="Times New Roman"/>
            </w:rPr>
            <w:t>1.3. 读者对象</w:t>
          </w:r>
          <w:r>
            <w:tab/>
          </w:r>
          <w:r>
            <w:fldChar w:fldCharType="begin"/>
          </w:r>
          <w:r>
            <w:instrText xml:space="preserve"> PAGEREF _Toc11641 \h </w:instrText>
          </w:r>
          <w:r>
            <w:fldChar w:fldCharType="separate"/>
          </w:r>
          <w:r>
            <w:t>4</w:t>
          </w:r>
          <w:r>
            <w:fldChar w:fldCharType="end"/>
          </w:r>
          <w:r>
            <w:rPr>
              <w:rFonts w:hint="default" w:ascii="Times New Roman" w:hAnsi="Times New Roman" w:cs="Times New Roman"/>
              <w:bCs/>
              <w:lang w:val="zh-CN"/>
            </w:rPr>
            <w:fldChar w:fldCharType="end"/>
          </w:r>
        </w:p>
        <w:p w14:paraId="5654FE65">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_Toc4960 </w:instrText>
          </w:r>
          <w:r>
            <w:rPr>
              <w:rFonts w:hint="default" w:ascii="Times New Roman" w:hAnsi="Times New Roman" w:cs="Times New Roman"/>
              <w:bCs/>
              <w:lang w:val="zh-CN"/>
            </w:rPr>
            <w:fldChar w:fldCharType="separate"/>
          </w:r>
          <w:r>
            <w:rPr>
              <w:rFonts w:hint="default" w:ascii="Times New Roman" w:hAnsi="Times New Roman" w:cs="Times New Roman"/>
            </w:rPr>
            <w:t>1.4. 术语与缩写解释</w:t>
          </w:r>
          <w:r>
            <w:tab/>
          </w:r>
          <w:r>
            <w:fldChar w:fldCharType="begin"/>
          </w:r>
          <w:r>
            <w:instrText xml:space="preserve"> PAGEREF _Toc4960 \h </w:instrText>
          </w:r>
          <w:r>
            <w:fldChar w:fldCharType="separate"/>
          </w:r>
          <w:r>
            <w:t>4</w:t>
          </w:r>
          <w:r>
            <w:fldChar w:fldCharType="end"/>
          </w:r>
          <w:r>
            <w:rPr>
              <w:rFonts w:hint="default" w:ascii="Times New Roman" w:hAnsi="Times New Roman" w:cs="Times New Roman"/>
              <w:bCs/>
              <w:lang w:val="zh-CN"/>
            </w:rPr>
            <w:fldChar w:fldCharType="end"/>
          </w:r>
        </w:p>
        <w:p w14:paraId="52BD992F">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_Toc4615 </w:instrText>
          </w:r>
          <w:r>
            <w:rPr>
              <w:rFonts w:hint="default" w:ascii="Times New Roman" w:hAnsi="Times New Roman" w:cs="Times New Roman"/>
              <w:bCs/>
              <w:lang w:val="zh-CN"/>
            </w:rPr>
            <w:fldChar w:fldCharType="separate"/>
          </w:r>
          <w:r>
            <w:rPr>
              <w:rFonts w:hint="default" w:ascii="Times New Roman" w:hAnsi="Times New Roman" w:cs="Times New Roman"/>
            </w:rPr>
            <w:t>1.5. 参考资料</w:t>
          </w:r>
          <w:r>
            <w:tab/>
          </w:r>
          <w:r>
            <w:fldChar w:fldCharType="begin"/>
          </w:r>
          <w:r>
            <w:instrText xml:space="preserve"> PAGEREF _Toc4615 \h </w:instrText>
          </w:r>
          <w:r>
            <w:fldChar w:fldCharType="separate"/>
          </w:r>
          <w:r>
            <w:t>4</w:t>
          </w:r>
          <w:r>
            <w:fldChar w:fldCharType="end"/>
          </w:r>
          <w:r>
            <w:rPr>
              <w:rFonts w:hint="default" w:ascii="Times New Roman" w:hAnsi="Times New Roman" w:cs="Times New Roman"/>
              <w:bCs/>
              <w:lang w:val="zh-CN"/>
            </w:rPr>
            <w:fldChar w:fldCharType="end"/>
          </w:r>
        </w:p>
        <w:p w14:paraId="4D862817">
          <w:pPr>
            <w:pStyle w:val="12"/>
            <w:tabs>
              <w:tab w:val="right" w:leader="dot" w:pos="9638"/>
              <w:tab w:val="clear" w:pos="420"/>
              <w:tab w:val="clear" w:pos="962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_Toc27948 </w:instrText>
          </w:r>
          <w:r>
            <w:rPr>
              <w:rFonts w:hint="default" w:ascii="Times New Roman" w:hAnsi="Times New Roman" w:cs="Times New Roman"/>
              <w:bCs/>
              <w:lang w:val="zh-CN"/>
            </w:rPr>
            <w:fldChar w:fldCharType="separate"/>
          </w:r>
          <w:r>
            <w:rPr>
              <w:rFonts w:hint="default" w:ascii="Times New Roman" w:hAnsi="Times New Roman" w:cs="Times New Roman"/>
            </w:rPr>
            <w:t>2. 项目介绍</w:t>
          </w:r>
          <w:r>
            <w:tab/>
          </w:r>
          <w:r>
            <w:fldChar w:fldCharType="begin"/>
          </w:r>
          <w:r>
            <w:instrText xml:space="preserve"> PAGEREF _Toc27948 \h </w:instrText>
          </w:r>
          <w:r>
            <w:fldChar w:fldCharType="separate"/>
          </w:r>
          <w:r>
            <w:t>5</w:t>
          </w:r>
          <w:r>
            <w:fldChar w:fldCharType="end"/>
          </w:r>
          <w:r>
            <w:rPr>
              <w:rFonts w:hint="default" w:ascii="Times New Roman" w:hAnsi="Times New Roman" w:cs="Times New Roman"/>
              <w:bCs/>
              <w:lang w:val="zh-CN"/>
            </w:rPr>
            <w:fldChar w:fldCharType="end"/>
          </w:r>
        </w:p>
        <w:p w14:paraId="6CE6438C">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_Toc24029 </w:instrText>
          </w:r>
          <w:r>
            <w:rPr>
              <w:rFonts w:hint="default" w:ascii="Times New Roman" w:hAnsi="Times New Roman" w:cs="Times New Roman"/>
              <w:bCs/>
              <w:lang w:val="zh-CN"/>
            </w:rPr>
            <w:fldChar w:fldCharType="separate"/>
          </w:r>
          <w:r>
            <w:rPr>
              <w:rFonts w:hint="default" w:ascii="Times New Roman" w:hAnsi="Times New Roman" w:cs="Times New Roman"/>
            </w:rPr>
            <w:t>2.1. 项目说明</w:t>
          </w:r>
          <w:r>
            <w:tab/>
          </w:r>
          <w:r>
            <w:fldChar w:fldCharType="begin"/>
          </w:r>
          <w:r>
            <w:instrText xml:space="preserve"> PAGEREF _Toc24029 \h </w:instrText>
          </w:r>
          <w:r>
            <w:fldChar w:fldCharType="separate"/>
          </w:r>
          <w:r>
            <w:t>5</w:t>
          </w:r>
          <w:r>
            <w:fldChar w:fldCharType="end"/>
          </w:r>
          <w:r>
            <w:rPr>
              <w:rFonts w:hint="default" w:ascii="Times New Roman" w:hAnsi="Times New Roman" w:cs="Times New Roman"/>
              <w:bCs/>
              <w:lang w:val="zh-CN"/>
            </w:rPr>
            <w:fldChar w:fldCharType="end"/>
          </w:r>
        </w:p>
        <w:p w14:paraId="41A59843">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_Toc12063 </w:instrText>
          </w:r>
          <w:r>
            <w:rPr>
              <w:rFonts w:hint="default" w:ascii="Times New Roman" w:hAnsi="Times New Roman" w:cs="Times New Roman"/>
              <w:bCs/>
              <w:lang w:val="zh-CN"/>
            </w:rPr>
            <w:fldChar w:fldCharType="separate"/>
          </w:r>
          <w:r>
            <w:rPr>
              <w:rFonts w:hint="default" w:ascii="Times New Roman" w:hAnsi="Times New Roman" w:cs="Times New Roman"/>
            </w:rPr>
            <w:t>2.2. 项目背景</w:t>
          </w:r>
          <w:r>
            <w:tab/>
          </w:r>
          <w:r>
            <w:fldChar w:fldCharType="begin"/>
          </w:r>
          <w:r>
            <w:instrText xml:space="preserve"> PAGEREF _Toc12063 \h </w:instrText>
          </w:r>
          <w:r>
            <w:fldChar w:fldCharType="separate"/>
          </w:r>
          <w:r>
            <w:t>5</w:t>
          </w:r>
          <w:r>
            <w:fldChar w:fldCharType="end"/>
          </w:r>
          <w:r>
            <w:rPr>
              <w:rFonts w:hint="default" w:ascii="Times New Roman" w:hAnsi="Times New Roman" w:cs="Times New Roman"/>
              <w:bCs/>
              <w:lang w:val="zh-CN"/>
            </w:rPr>
            <w:fldChar w:fldCharType="end"/>
          </w:r>
        </w:p>
        <w:p w14:paraId="3956B1AC">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_Toc5195 </w:instrText>
          </w:r>
          <w:r>
            <w:rPr>
              <w:rFonts w:hint="default" w:ascii="Times New Roman" w:hAnsi="Times New Roman" w:cs="Times New Roman"/>
              <w:bCs/>
              <w:lang w:val="zh-CN"/>
            </w:rPr>
            <w:fldChar w:fldCharType="separate"/>
          </w:r>
          <w:r>
            <w:rPr>
              <w:rFonts w:hint="default" w:ascii="Times New Roman" w:hAnsi="Times New Roman" w:cs="Times New Roman"/>
            </w:rPr>
            <w:t>2.3. 项目目标</w:t>
          </w:r>
          <w:r>
            <w:tab/>
          </w:r>
          <w:r>
            <w:fldChar w:fldCharType="begin"/>
          </w:r>
          <w:r>
            <w:instrText xml:space="preserve"> PAGEREF _Toc5195 \h </w:instrText>
          </w:r>
          <w:r>
            <w:fldChar w:fldCharType="separate"/>
          </w:r>
          <w:r>
            <w:t>5</w:t>
          </w:r>
          <w:r>
            <w:fldChar w:fldCharType="end"/>
          </w:r>
          <w:r>
            <w:rPr>
              <w:rFonts w:hint="default" w:ascii="Times New Roman" w:hAnsi="Times New Roman" w:cs="Times New Roman"/>
              <w:bCs/>
              <w:lang w:val="zh-CN"/>
            </w:rPr>
            <w:fldChar w:fldCharType="end"/>
          </w:r>
        </w:p>
        <w:p w14:paraId="60C02048">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_Toc20763 </w:instrText>
          </w:r>
          <w:r>
            <w:rPr>
              <w:rFonts w:hint="default" w:ascii="Times New Roman" w:hAnsi="Times New Roman" w:cs="Times New Roman"/>
              <w:bCs/>
              <w:lang w:val="zh-CN"/>
            </w:rPr>
            <w:fldChar w:fldCharType="separate"/>
          </w:r>
          <w:r>
            <w:rPr>
              <w:rFonts w:hint="default" w:ascii="Times New Roman" w:hAnsi="Times New Roman" w:cs="Times New Roman"/>
            </w:rPr>
            <w:t>2.4. 项目用户</w:t>
          </w:r>
          <w:r>
            <w:tab/>
          </w:r>
          <w:r>
            <w:fldChar w:fldCharType="begin"/>
          </w:r>
          <w:r>
            <w:instrText xml:space="preserve"> PAGEREF _Toc20763 \h </w:instrText>
          </w:r>
          <w:r>
            <w:fldChar w:fldCharType="separate"/>
          </w:r>
          <w:r>
            <w:t>5</w:t>
          </w:r>
          <w:r>
            <w:fldChar w:fldCharType="end"/>
          </w:r>
          <w:r>
            <w:rPr>
              <w:rFonts w:hint="default" w:ascii="Times New Roman" w:hAnsi="Times New Roman" w:cs="Times New Roman"/>
              <w:bCs/>
              <w:lang w:val="zh-CN"/>
            </w:rPr>
            <w:fldChar w:fldCharType="end"/>
          </w:r>
        </w:p>
        <w:p w14:paraId="5059A148">
          <w:pPr>
            <w:pStyle w:val="12"/>
            <w:tabs>
              <w:tab w:val="right" w:leader="dot" w:pos="9638"/>
              <w:tab w:val="clear" w:pos="420"/>
              <w:tab w:val="clear" w:pos="962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_Toc12319 </w:instrText>
          </w:r>
          <w:r>
            <w:rPr>
              <w:rFonts w:hint="default" w:ascii="Times New Roman" w:hAnsi="Times New Roman" w:cs="Times New Roman"/>
              <w:bCs/>
              <w:lang w:val="zh-CN"/>
            </w:rPr>
            <w:fldChar w:fldCharType="separate"/>
          </w:r>
          <w:r>
            <w:rPr>
              <w:rFonts w:hint="default" w:ascii="Times New Roman" w:hAnsi="Times New Roman" w:cs="Times New Roman"/>
            </w:rPr>
            <w:t>3. 需求说明</w:t>
          </w:r>
          <w:r>
            <w:tab/>
          </w:r>
          <w:r>
            <w:fldChar w:fldCharType="begin"/>
          </w:r>
          <w:r>
            <w:instrText xml:space="preserve"> PAGEREF _Toc12319 \h </w:instrText>
          </w:r>
          <w:r>
            <w:fldChar w:fldCharType="separate"/>
          </w:r>
          <w:r>
            <w:t>6</w:t>
          </w:r>
          <w:r>
            <w:fldChar w:fldCharType="end"/>
          </w:r>
          <w:r>
            <w:rPr>
              <w:rFonts w:hint="default" w:ascii="Times New Roman" w:hAnsi="Times New Roman" w:cs="Times New Roman"/>
              <w:bCs/>
              <w:lang w:val="zh-CN"/>
            </w:rPr>
            <w:fldChar w:fldCharType="end"/>
          </w:r>
        </w:p>
        <w:p w14:paraId="6D3F2B1F">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_Toc870 </w:instrText>
          </w:r>
          <w:r>
            <w:rPr>
              <w:rFonts w:hint="default" w:ascii="Times New Roman" w:hAnsi="Times New Roman" w:cs="Times New Roman"/>
              <w:bCs/>
              <w:lang w:val="zh-CN"/>
            </w:rPr>
            <w:fldChar w:fldCharType="separate"/>
          </w:r>
          <w:r>
            <w:rPr>
              <w:rFonts w:hint="default" w:ascii="Times New Roman" w:hAnsi="Times New Roman" w:cs="Times New Roman"/>
            </w:rPr>
            <w:t>3.1. 整体需求</w:t>
          </w:r>
          <w:r>
            <w:tab/>
          </w:r>
          <w:r>
            <w:fldChar w:fldCharType="begin"/>
          </w:r>
          <w:r>
            <w:instrText xml:space="preserve"> PAGEREF _Toc870 \h </w:instrText>
          </w:r>
          <w:r>
            <w:fldChar w:fldCharType="separate"/>
          </w:r>
          <w:r>
            <w:t>6</w:t>
          </w:r>
          <w:r>
            <w:fldChar w:fldCharType="end"/>
          </w:r>
          <w:r>
            <w:rPr>
              <w:rFonts w:hint="default" w:ascii="Times New Roman" w:hAnsi="Times New Roman" w:cs="Times New Roman"/>
              <w:bCs/>
              <w:lang w:val="zh-CN"/>
            </w:rPr>
            <w:fldChar w:fldCharType="end"/>
          </w:r>
        </w:p>
        <w:p w14:paraId="74A28C56">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_Toc26250 </w:instrText>
          </w:r>
          <w:r>
            <w:rPr>
              <w:rFonts w:hint="default" w:ascii="Times New Roman" w:hAnsi="Times New Roman" w:cs="Times New Roman"/>
              <w:bCs/>
              <w:lang w:val="zh-CN"/>
            </w:rPr>
            <w:fldChar w:fldCharType="separate"/>
          </w:r>
          <w:r>
            <w:rPr>
              <w:rFonts w:hint="default" w:ascii="Times New Roman" w:hAnsi="Times New Roman" w:cs="Times New Roman"/>
            </w:rPr>
            <w:t>3.2. 功能需求</w:t>
          </w:r>
          <w:r>
            <w:tab/>
          </w:r>
          <w:r>
            <w:fldChar w:fldCharType="begin"/>
          </w:r>
          <w:r>
            <w:instrText xml:space="preserve"> PAGEREF _Toc26250 \h </w:instrText>
          </w:r>
          <w:r>
            <w:fldChar w:fldCharType="separate"/>
          </w:r>
          <w:r>
            <w:t>6</w:t>
          </w:r>
          <w:r>
            <w:fldChar w:fldCharType="end"/>
          </w:r>
          <w:r>
            <w:rPr>
              <w:rFonts w:hint="default" w:ascii="Times New Roman" w:hAnsi="Times New Roman" w:cs="Times New Roman"/>
              <w:bCs/>
              <w:lang w:val="zh-CN"/>
            </w:rPr>
            <w:fldChar w:fldCharType="end"/>
          </w:r>
        </w:p>
        <w:p w14:paraId="56F4380C">
          <w:pPr>
            <w:pStyle w:val="8"/>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_Toc23653 </w:instrText>
          </w:r>
          <w:r>
            <w:rPr>
              <w:rFonts w:hint="default" w:ascii="Times New Roman" w:hAnsi="Times New Roman" w:cs="Times New Roman"/>
              <w:bCs/>
              <w:lang w:val="zh-CN"/>
            </w:rPr>
            <w:fldChar w:fldCharType="separate"/>
          </w:r>
          <w:r>
            <w:rPr>
              <w:rFonts w:hint="default" w:ascii="Times New Roman" w:hAnsi="Times New Roman" w:cs="Times New Roman"/>
            </w:rPr>
            <w:t>3.2.1. 需求编号规则</w:t>
          </w:r>
          <w:r>
            <w:tab/>
          </w:r>
          <w:r>
            <w:fldChar w:fldCharType="begin"/>
          </w:r>
          <w:r>
            <w:instrText xml:space="preserve"> PAGEREF _Toc23653 \h </w:instrText>
          </w:r>
          <w:r>
            <w:fldChar w:fldCharType="separate"/>
          </w:r>
          <w:r>
            <w:t>6</w:t>
          </w:r>
          <w:r>
            <w:fldChar w:fldCharType="end"/>
          </w:r>
          <w:r>
            <w:rPr>
              <w:rFonts w:hint="default" w:ascii="Times New Roman" w:hAnsi="Times New Roman" w:cs="Times New Roman"/>
              <w:bCs/>
              <w:lang w:val="zh-CN"/>
            </w:rPr>
            <w:fldChar w:fldCharType="end"/>
          </w:r>
        </w:p>
        <w:p w14:paraId="773139EF">
          <w:pPr>
            <w:pStyle w:val="8"/>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_Toc14955 </w:instrText>
          </w:r>
          <w:r>
            <w:rPr>
              <w:rFonts w:hint="default" w:ascii="Times New Roman" w:hAnsi="Times New Roman" w:cs="Times New Roman"/>
              <w:bCs/>
              <w:lang w:val="zh-CN"/>
            </w:rPr>
            <w:fldChar w:fldCharType="separate"/>
          </w:r>
          <w:r>
            <w:rPr>
              <w:rFonts w:hint="default" w:ascii="Times New Roman" w:hAnsi="Times New Roman" w:cs="Times New Roman"/>
            </w:rPr>
            <w:t>3.2.2. 总体模块划分</w:t>
          </w:r>
          <w:r>
            <w:tab/>
          </w:r>
          <w:r>
            <w:fldChar w:fldCharType="begin"/>
          </w:r>
          <w:r>
            <w:instrText xml:space="preserve"> PAGEREF _Toc14955 \h </w:instrText>
          </w:r>
          <w:r>
            <w:fldChar w:fldCharType="separate"/>
          </w:r>
          <w:r>
            <w:t>6</w:t>
          </w:r>
          <w:r>
            <w:fldChar w:fldCharType="end"/>
          </w:r>
          <w:r>
            <w:rPr>
              <w:rFonts w:hint="default" w:ascii="Times New Roman" w:hAnsi="Times New Roman" w:cs="Times New Roman"/>
              <w:bCs/>
              <w:lang w:val="zh-CN"/>
            </w:rPr>
            <w:fldChar w:fldCharType="end"/>
          </w:r>
        </w:p>
        <w:p w14:paraId="46C89023">
          <w:pPr>
            <w:pStyle w:val="12"/>
            <w:tabs>
              <w:tab w:val="right" w:leader="dot" w:pos="9638"/>
              <w:tab w:val="clear" w:pos="420"/>
              <w:tab w:val="clear" w:pos="962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_Toc18759 </w:instrText>
          </w:r>
          <w:r>
            <w:rPr>
              <w:rFonts w:hint="default" w:ascii="Times New Roman" w:hAnsi="Times New Roman" w:cs="Times New Roman"/>
              <w:bCs/>
              <w:lang w:val="zh-CN"/>
            </w:rPr>
            <w:fldChar w:fldCharType="separate"/>
          </w:r>
          <w:r>
            <w:rPr>
              <w:rFonts w:hint="default" w:ascii="Times New Roman" w:hAnsi="Times New Roman" w:cs="Times New Roman"/>
            </w:rPr>
            <w:t>4. 功能性需求</w:t>
          </w:r>
          <w:r>
            <w:tab/>
          </w:r>
          <w:r>
            <w:fldChar w:fldCharType="begin"/>
          </w:r>
          <w:r>
            <w:instrText xml:space="preserve"> PAGEREF _Toc18759 \h </w:instrText>
          </w:r>
          <w:r>
            <w:fldChar w:fldCharType="separate"/>
          </w:r>
          <w:r>
            <w:t>6</w:t>
          </w:r>
          <w:r>
            <w:fldChar w:fldCharType="end"/>
          </w:r>
          <w:r>
            <w:rPr>
              <w:rFonts w:hint="default" w:ascii="Times New Roman" w:hAnsi="Times New Roman" w:cs="Times New Roman"/>
              <w:bCs/>
              <w:lang w:val="zh-CN"/>
            </w:rPr>
            <w:fldChar w:fldCharType="end"/>
          </w:r>
        </w:p>
        <w:p w14:paraId="78A2760E">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_Toc10972 </w:instrText>
          </w:r>
          <w:r>
            <w:rPr>
              <w:rFonts w:hint="default" w:ascii="Times New Roman" w:hAnsi="Times New Roman" w:cs="Times New Roman"/>
              <w:bCs/>
              <w:lang w:val="zh-CN"/>
            </w:rPr>
            <w:fldChar w:fldCharType="separate"/>
          </w:r>
          <w:r>
            <w:rPr>
              <w:rFonts w:hint="default" w:ascii="Times New Roman" w:hAnsi="Times New Roman" w:cs="Times New Roman"/>
            </w:rPr>
            <w:t>4.1. 日志上传与预处理模块（LOG-UP）</w:t>
          </w:r>
          <w:r>
            <w:tab/>
          </w:r>
          <w:r>
            <w:fldChar w:fldCharType="begin"/>
          </w:r>
          <w:r>
            <w:instrText xml:space="preserve"> PAGEREF _Toc10972 \h </w:instrText>
          </w:r>
          <w:r>
            <w:fldChar w:fldCharType="separate"/>
          </w:r>
          <w:r>
            <w:t>6</w:t>
          </w:r>
          <w:r>
            <w:fldChar w:fldCharType="end"/>
          </w:r>
          <w:r>
            <w:rPr>
              <w:rFonts w:hint="default" w:ascii="Times New Roman" w:hAnsi="Times New Roman" w:cs="Times New Roman"/>
              <w:bCs/>
              <w:lang w:val="zh-CN"/>
            </w:rPr>
            <w:fldChar w:fldCharType="end"/>
          </w:r>
        </w:p>
        <w:p w14:paraId="270D7005">
          <w:pPr>
            <w:pStyle w:val="8"/>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_Toc213 </w:instrText>
          </w:r>
          <w:r>
            <w:rPr>
              <w:rFonts w:hint="default" w:ascii="Times New Roman" w:hAnsi="Times New Roman" w:cs="Times New Roman"/>
              <w:bCs/>
              <w:lang w:val="zh-CN"/>
            </w:rPr>
            <w:fldChar w:fldCharType="separate"/>
          </w:r>
          <w:r>
            <w:rPr>
              <w:rFonts w:hint="default" w:ascii="Times New Roman" w:hAnsi="Times New Roman" w:cs="Times New Roman"/>
            </w:rPr>
            <w:t>4.1.1. 一级功能1：日志文件上传功能（LOG-UP-01）</w:t>
          </w:r>
          <w:r>
            <w:tab/>
          </w:r>
          <w:r>
            <w:fldChar w:fldCharType="begin"/>
          </w:r>
          <w:r>
            <w:instrText xml:space="preserve"> PAGEREF _Toc213 \h </w:instrText>
          </w:r>
          <w:r>
            <w:fldChar w:fldCharType="separate"/>
          </w:r>
          <w:r>
            <w:t>7</w:t>
          </w:r>
          <w:r>
            <w:fldChar w:fldCharType="end"/>
          </w:r>
          <w:r>
            <w:rPr>
              <w:rFonts w:hint="default" w:ascii="Times New Roman" w:hAnsi="Times New Roman" w:cs="Times New Roman"/>
              <w:bCs/>
              <w:lang w:val="zh-CN"/>
            </w:rPr>
            <w:fldChar w:fldCharType="end"/>
          </w:r>
        </w:p>
        <w:p w14:paraId="19C85AD3">
          <w:pPr>
            <w:pStyle w:val="8"/>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_Toc24365 </w:instrText>
          </w:r>
          <w:r>
            <w:rPr>
              <w:rFonts w:hint="default" w:ascii="Times New Roman" w:hAnsi="Times New Roman" w:cs="Times New Roman"/>
              <w:bCs/>
              <w:lang w:val="zh-CN"/>
            </w:rPr>
            <w:fldChar w:fldCharType="separate"/>
          </w:r>
          <w:r>
            <w:rPr>
              <w:rFonts w:hint="default" w:ascii="Times New Roman" w:hAnsi="Times New Roman" w:cs="Times New Roman"/>
            </w:rPr>
            <w:t>4.1.2. 一级功能2：隐私信息屏蔽功能（LOG-UP-02）</w:t>
          </w:r>
          <w:r>
            <w:tab/>
          </w:r>
          <w:r>
            <w:fldChar w:fldCharType="begin"/>
          </w:r>
          <w:r>
            <w:instrText xml:space="preserve"> PAGEREF _Toc24365 \h </w:instrText>
          </w:r>
          <w:r>
            <w:fldChar w:fldCharType="separate"/>
          </w:r>
          <w:r>
            <w:t>7</w:t>
          </w:r>
          <w:r>
            <w:fldChar w:fldCharType="end"/>
          </w:r>
          <w:r>
            <w:rPr>
              <w:rFonts w:hint="default" w:ascii="Times New Roman" w:hAnsi="Times New Roman" w:cs="Times New Roman"/>
              <w:bCs/>
              <w:lang w:val="zh-CN"/>
            </w:rPr>
            <w:fldChar w:fldCharType="end"/>
          </w:r>
        </w:p>
        <w:p w14:paraId="3D52C9F0">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_Toc29195 </w:instrText>
          </w:r>
          <w:r>
            <w:rPr>
              <w:rFonts w:hint="default" w:ascii="Times New Roman" w:hAnsi="Times New Roman" w:cs="Times New Roman"/>
              <w:bCs/>
              <w:lang w:val="zh-CN"/>
            </w:rPr>
            <w:fldChar w:fldCharType="separate"/>
          </w:r>
          <w:r>
            <w:rPr>
              <w:rFonts w:hint="default" w:ascii="Times New Roman" w:hAnsi="Times New Roman" w:cs="Times New Roman"/>
            </w:rPr>
            <w:t>4.2. 日志解析与分析模块（LOG-PA）</w:t>
          </w:r>
          <w:r>
            <w:tab/>
          </w:r>
          <w:r>
            <w:fldChar w:fldCharType="begin"/>
          </w:r>
          <w:r>
            <w:instrText xml:space="preserve"> PAGEREF _Toc29195 \h </w:instrText>
          </w:r>
          <w:r>
            <w:fldChar w:fldCharType="separate"/>
          </w:r>
          <w:r>
            <w:t>7</w:t>
          </w:r>
          <w:r>
            <w:fldChar w:fldCharType="end"/>
          </w:r>
          <w:r>
            <w:rPr>
              <w:rFonts w:hint="default" w:ascii="Times New Roman" w:hAnsi="Times New Roman" w:cs="Times New Roman"/>
              <w:bCs/>
              <w:lang w:val="zh-CN"/>
            </w:rPr>
            <w:fldChar w:fldCharType="end"/>
          </w:r>
        </w:p>
        <w:p w14:paraId="5A67C98F">
          <w:pPr>
            <w:pStyle w:val="8"/>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_Toc947 </w:instrText>
          </w:r>
          <w:r>
            <w:rPr>
              <w:rFonts w:hint="default" w:ascii="Times New Roman" w:hAnsi="Times New Roman" w:cs="Times New Roman"/>
              <w:bCs/>
              <w:lang w:val="zh-CN"/>
            </w:rPr>
            <w:fldChar w:fldCharType="separate"/>
          </w:r>
          <w:r>
            <w:rPr>
              <w:rFonts w:hint="default" w:ascii="Times New Roman" w:hAnsi="Times New Roman" w:cs="Times New Roman"/>
            </w:rPr>
            <w:t>4.2.1. LogLLM集成功能（LOG-PA-01）</w:t>
          </w:r>
          <w:r>
            <w:tab/>
          </w:r>
          <w:r>
            <w:fldChar w:fldCharType="begin"/>
          </w:r>
          <w:r>
            <w:instrText xml:space="preserve"> PAGEREF _Toc947 \h </w:instrText>
          </w:r>
          <w:r>
            <w:fldChar w:fldCharType="separate"/>
          </w:r>
          <w:r>
            <w:t>7</w:t>
          </w:r>
          <w:r>
            <w:fldChar w:fldCharType="end"/>
          </w:r>
          <w:r>
            <w:rPr>
              <w:rFonts w:hint="default" w:ascii="Times New Roman" w:hAnsi="Times New Roman" w:cs="Times New Roman"/>
              <w:bCs/>
              <w:lang w:val="zh-CN"/>
            </w:rPr>
            <w:fldChar w:fldCharType="end"/>
          </w:r>
        </w:p>
        <w:p w14:paraId="72DEC418">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_Toc13344 </w:instrText>
          </w:r>
          <w:r>
            <w:rPr>
              <w:rFonts w:hint="default" w:ascii="Times New Roman" w:hAnsi="Times New Roman" w:cs="Times New Roman"/>
              <w:bCs/>
              <w:lang w:val="zh-CN"/>
            </w:rPr>
            <w:fldChar w:fldCharType="separate"/>
          </w:r>
          <w:r>
            <w:rPr>
              <w:rFonts w:hint="default" w:ascii="Times New Roman" w:hAnsi="Times New Roman" w:cs="Times New Roman"/>
            </w:rPr>
            <w:t>4.3. 可视化与交互模块（LOG-VI）</w:t>
          </w:r>
          <w:r>
            <w:tab/>
          </w:r>
          <w:r>
            <w:fldChar w:fldCharType="begin"/>
          </w:r>
          <w:r>
            <w:instrText xml:space="preserve"> PAGEREF _Toc13344 \h </w:instrText>
          </w:r>
          <w:r>
            <w:fldChar w:fldCharType="separate"/>
          </w:r>
          <w:r>
            <w:t>8</w:t>
          </w:r>
          <w:r>
            <w:fldChar w:fldCharType="end"/>
          </w:r>
          <w:r>
            <w:rPr>
              <w:rFonts w:hint="default" w:ascii="Times New Roman" w:hAnsi="Times New Roman" w:cs="Times New Roman"/>
              <w:bCs/>
              <w:lang w:val="zh-CN"/>
            </w:rPr>
            <w:fldChar w:fldCharType="end"/>
          </w:r>
        </w:p>
        <w:p w14:paraId="6ED0A0C2">
          <w:pPr>
            <w:pStyle w:val="8"/>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_Toc26136 </w:instrText>
          </w:r>
          <w:r>
            <w:rPr>
              <w:rFonts w:hint="default" w:ascii="Times New Roman" w:hAnsi="Times New Roman" w:cs="Times New Roman"/>
              <w:bCs/>
              <w:lang w:val="zh-CN"/>
            </w:rPr>
            <w:fldChar w:fldCharType="separate"/>
          </w:r>
          <w:r>
            <w:rPr>
              <w:rFonts w:hint="default" w:ascii="Times New Roman" w:hAnsi="Times New Roman" w:cs="Times New Roman"/>
            </w:rPr>
            <w:t>4.3.1. LogLLM集成功能（LOG-PA-01）</w:t>
          </w:r>
          <w:r>
            <w:tab/>
          </w:r>
          <w:r>
            <w:fldChar w:fldCharType="begin"/>
          </w:r>
          <w:r>
            <w:instrText xml:space="preserve"> PAGEREF _Toc26136 \h </w:instrText>
          </w:r>
          <w:r>
            <w:fldChar w:fldCharType="separate"/>
          </w:r>
          <w:r>
            <w:t>8</w:t>
          </w:r>
          <w:r>
            <w:fldChar w:fldCharType="end"/>
          </w:r>
          <w:r>
            <w:rPr>
              <w:rFonts w:hint="default" w:ascii="Times New Roman" w:hAnsi="Times New Roman" w:cs="Times New Roman"/>
              <w:bCs/>
              <w:lang w:val="zh-CN"/>
            </w:rPr>
            <w:fldChar w:fldCharType="end"/>
          </w:r>
        </w:p>
        <w:p w14:paraId="1299305F">
          <w:pPr>
            <w:pStyle w:val="8"/>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_Toc27686 </w:instrText>
          </w:r>
          <w:r>
            <w:rPr>
              <w:rFonts w:hint="default" w:ascii="Times New Roman" w:hAnsi="Times New Roman" w:cs="Times New Roman"/>
              <w:bCs/>
              <w:lang w:val="zh-CN"/>
            </w:rPr>
            <w:fldChar w:fldCharType="separate"/>
          </w:r>
          <w:r>
            <w:rPr>
              <w:rFonts w:hint="default" w:ascii="Times New Roman" w:hAnsi="Times New Roman" w:cs="Times New Roman"/>
            </w:rPr>
            <w:t>4.3.2. （LOG-VI-02）</w:t>
          </w:r>
          <w:r>
            <w:tab/>
          </w:r>
          <w:r>
            <w:fldChar w:fldCharType="begin"/>
          </w:r>
          <w:r>
            <w:instrText xml:space="preserve"> PAGEREF _Toc27686 \h </w:instrText>
          </w:r>
          <w:r>
            <w:fldChar w:fldCharType="separate"/>
          </w:r>
          <w:r>
            <w:t>8</w:t>
          </w:r>
          <w:r>
            <w:fldChar w:fldCharType="end"/>
          </w:r>
          <w:r>
            <w:rPr>
              <w:rFonts w:hint="default" w:ascii="Times New Roman" w:hAnsi="Times New Roman" w:cs="Times New Roman"/>
              <w:bCs/>
              <w:lang w:val="zh-CN"/>
            </w:rPr>
            <w:fldChar w:fldCharType="end"/>
          </w:r>
        </w:p>
        <w:p w14:paraId="7370DF45">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_Toc5383 </w:instrText>
          </w:r>
          <w:r>
            <w:rPr>
              <w:rFonts w:hint="default" w:ascii="Times New Roman" w:hAnsi="Times New Roman" w:cs="Times New Roman"/>
              <w:bCs/>
              <w:lang w:val="zh-CN"/>
            </w:rPr>
            <w:fldChar w:fldCharType="separate"/>
          </w:r>
          <w:r>
            <w:rPr>
              <w:rFonts w:hint="default" w:ascii="Times New Roman" w:hAnsi="Times New Roman" w:cs="Times New Roman"/>
              <w:shd w:val="clear" w:fill="auto"/>
            </w:rPr>
            <w:t xml:space="preserve">4.4. </w:t>
          </w:r>
          <w:r>
            <w:rPr>
              <w:rFonts w:hint="default" w:ascii="Times New Roman" w:hAnsi="Times New Roman" w:cs="Times New Roman"/>
              <w:shd w:val="clear" w:color="auto" w:fill="auto"/>
            </w:rPr>
            <w:t>异常解决方案排序模块（LOG-SS）</w:t>
          </w:r>
          <w:r>
            <w:tab/>
          </w:r>
          <w:r>
            <w:fldChar w:fldCharType="begin"/>
          </w:r>
          <w:r>
            <w:instrText xml:space="preserve"> PAGEREF _Toc5383 \h </w:instrText>
          </w:r>
          <w:r>
            <w:fldChar w:fldCharType="separate"/>
          </w:r>
          <w:r>
            <w:t>8</w:t>
          </w:r>
          <w:r>
            <w:fldChar w:fldCharType="end"/>
          </w:r>
          <w:r>
            <w:rPr>
              <w:rFonts w:hint="default" w:ascii="Times New Roman" w:hAnsi="Times New Roman" w:cs="Times New Roman"/>
              <w:bCs/>
              <w:lang w:val="zh-CN"/>
            </w:rPr>
            <w:fldChar w:fldCharType="end"/>
          </w:r>
        </w:p>
        <w:p w14:paraId="56CF55F7">
          <w:pPr>
            <w:pStyle w:val="8"/>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_Toc31861 </w:instrText>
          </w:r>
          <w:r>
            <w:rPr>
              <w:rFonts w:hint="default" w:ascii="Times New Roman" w:hAnsi="Times New Roman" w:cs="Times New Roman"/>
              <w:bCs/>
              <w:lang w:val="zh-CN"/>
            </w:rPr>
            <w:fldChar w:fldCharType="separate"/>
          </w:r>
          <w:r>
            <w:rPr>
              <w:rFonts w:hint="default" w:ascii="Times New Roman" w:hAnsi="Times New Roman" w:cs="Times New Roman"/>
              <w:shd w:val="clear" w:fill="auto"/>
            </w:rPr>
            <w:t xml:space="preserve">4.4.1. </w:t>
          </w:r>
          <w:r>
            <w:rPr>
              <w:rFonts w:hint="eastAsia" w:ascii="Times New Roman" w:hAnsi="Times New Roman" w:cs="Times New Roman"/>
              <w:shd w:val="clear" w:color="auto" w:fill="auto"/>
              <w:lang w:val="en-US" w:eastAsia="zh-CN"/>
            </w:rPr>
            <w:t xml:space="preserve">单/多 </w:t>
          </w:r>
          <w:r>
            <w:rPr>
              <w:rFonts w:hint="default" w:ascii="Times New Roman" w:hAnsi="Times New Roman" w:cs="Times New Roman"/>
              <w:shd w:val="clear" w:color="auto" w:fill="auto"/>
            </w:rPr>
            <w:t>模型集成功能（LOG-SS-01）</w:t>
          </w:r>
          <w:r>
            <w:tab/>
          </w:r>
          <w:r>
            <w:fldChar w:fldCharType="begin"/>
          </w:r>
          <w:r>
            <w:instrText xml:space="preserve"> PAGEREF _Toc31861 \h </w:instrText>
          </w:r>
          <w:r>
            <w:fldChar w:fldCharType="separate"/>
          </w:r>
          <w:r>
            <w:t>9</w:t>
          </w:r>
          <w:r>
            <w:fldChar w:fldCharType="end"/>
          </w:r>
          <w:r>
            <w:rPr>
              <w:rFonts w:hint="default" w:ascii="Times New Roman" w:hAnsi="Times New Roman" w:cs="Times New Roman"/>
              <w:bCs/>
              <w:lang w:val="zh-CN"/>
            </w:rPr>
            <w:fldChar w:fldCharType="end"/>
          </w:r>
        </w:p>
        <w:p w14:paraId="253F5D83">
          <w:pPr>
            <w:pStyle w:val="8"/>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_Toc9837 </w:instrText>
          </w:r>
          <w:r>
            <w:rPr>
              <w:rFonts w:hint="default" w:ascii="Times New Roman" w:hAnsi="Times New Roman" w:cs="Times New Roman"/>
              <w:bCs/>
              <w:lang w:val="zh-CN"/>
            </w:rPr>
            <w:fldChar w:fldCharType="separate"/>
          </w:r>
          <w:r>
            <w:rPr>
              <w:rFonts w:hint="default" w:ascii="Times New Roman" w:hAnsi="Times New Roman" w:cs="Times New Roman"/>
              <w:shd w:val="clear" w:fill="auto"/>
              <w:lang w:val="en-US" w:eastAsia="zh-CN"/>
            </w:rPr>
            <w:t xml:space="preserve">4.4.2. </w:t>
          </w:r>
          <w:r>
            <w:rPr>
              <w:rFonts w:hint="default" w:ascii="Times New Roman" w:hAnsi="Times New Roman" w:cs="Times New Roman"/>
              <w:shd w:val="clear" w:color="auto" w:fill="auto"/>
              <w:lang w:val="en-US" w:eastAsia="zh-CN"/>
            </w:rPr>
            <w:t>对话式代理交互（LOG-SS-02）</w:t>
          </w:r>
          <w:r>
            <w:tab/>
          </w:r>
          <w:r>
            <w:fldChar w:fldCharType="begin"/>
          </w:r>
          <w:r>
            <w:instrText xml:space="preserve"> PAGEREF _Toc9837 \h </w:instrText>
          </w:r>
          <w:r>
            <w:fldChar w:fldCharType="separate"/>
          </w:r>
          <w:r>
            <w:t>9</w:t>
          </w:r>
          <w:r>
            <w:fldChar w:fldCharType="end"/>
          </w:r>
          <w:r>
            <w:rPr>
              <w:rFonts w:hint="default" w:ascii="Times New Roman" w:hAnsi="Times New Roman" w:cs="Times New Roman"/>
              <w:bCs/>
              <w:lang w:val="zh-CN"/>
            </w:rPr>
            <w:fldChar w:fldCharType="end"/>
          </w:r>
        </w:p>
        <w:p w14:paraId="7294C70B">
          <w:pPr>
            <w:pStyle w:val="8"/>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_Toc13419 </w:instrText>
          </w:r>
          <w:r>
            <w:rPr>
              <w:rFonts w:hint="default" w:ascii="Times New Roman" w:hAnsi="Times New Roman" w:cs="Times New Roman"/>
              <w:bCs/>
              <w:lang w:val="zh-CN"/>
            </w:rPr>
            <w:fldChar w:fldCharType="separate"/>
          </w:r>
          <w:r>
            <w:rPr>
              <w:rFonts w:hint="default" w:ascii="Times New Roman" w:hAnsi="Times New Roman" w:cs="Times New Roman"/>
              <w:shd w:val="clear" w:fill="D9D9D9"/>
            </w:rPr>
            <w:t xml:space="preserve">4.4.3. </w:t>
          </w:r>
          <w:r>
            <w:rPr>
              <w:rFonts w:hint="default" w:ascii="Times New Roman" w:hAnsi="Times New Roman" w:cs="Times New Roman"/>
              <w:shd w:val="clear" w:color="FFFFFF" w:fill="D9D9D9"/>
            </w:rPr>
            <w:t>解决方案排序功能（LOG-SS-0</w:t>
          </w:r>
          <w:r>
            <w:rPr>
              <w:rFonts w:hint="eastAsia" w:ascii="Times New Roman" w:hAnsi="Times New Roman" w:cs="Times New Roman"/>
              <w:shd w:val="clear" w:color="FFFFFF" w:fill="D9D9D9"/>
              <w:lang w:val="en-US" w:eastAsia="zh-CN"/>
            </w:rPr>
            <w:t>3</w:t>
          </w:r>
          <w:r>
            <w:rPr>
              <w:rFonts w:hint="default" w:ascii="Times New Roman" w:hAnsi="Times New Roman" w:cs="Times New Roman"/>
              <w:shd w:val="clear" w:color="FFFFFF" w:fill="D9D9D9"/>
            </w:rPr>
            <w:t>）</w:t>
          </w:r>
          <w:r>
            <w:tab/>
          </w:r>
          <w:r>
            <w:fldChar w:fldCharType="begin"/>
          </w:r>
          <w:r>
            <w:instrText xml:space="preserve"> PAGEREF _Toc13419 \h </w:instrText>
          </w:r>
          <w:r>
            <w:fldChar w:fldCharType="separate"/>
          </w:r>
          <w:r>
            <w:t>9</w:t>
          </w:r>
          <w:r>
            <w:fldChar w:fldCharType="end"/>
          </w:r>
          <w:r>
            <w:rPr>
              <w:rFonts w:hint="default" w:ascii="Times New Roman" w:hAnsi="Times New Roman" w:cs="Times New Roman"/>
              <w:bCs/>
              <w:lang w:val="zh-CN"/>
            </w:rPr>
            <w:fldChar w:fldCharType="end"/>
          </w:r>
        </w:p>
        <w:p w14:paraId="7A18F20B">
          <w:pPr>
            <w:pStyle w:val="12"/>
            <w:tabs>
              <w:tab w:val="right" w:leader="dot" w:pos="9638"/>
              <w:tab w:val="clear" w:pos="420"/>
              <w:tab w:val="clear" w:pos="962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_Toc8368 </w:instrText>
          </w:r>
          <w:r>
            <w:rPr>
              <w:rFonts w:hint="default" w:ascii="Times New Roman" w:hAnsi="Times New Roman" w:cs="Times New Roman"/>
              <w:bCs/>
              <w:lang w:val="zh-CN"/>
            </w:rPr>
            <w:fldChar w:fldCharType="separate"/>
          </w:r>
          <w:r>
            <w:rPr>
              <w:rFonts w:hint="default" w:ascii="Times New Roman" w:hAnsi="Times New Roman" w:cs="Times New Roman"/>
            </w:rPr>
            <w:t>5. 非功能性需求</w:t>
          </w:r>
          <w:r>
            <w:tab/>
          </w:r>
          <w:r>
            <w:fldChar w:fldCharType="begin"/>
          </w:r>
          <w:r>
            <w:instrText xml:space="preserve"> PAGEREF _Toc8368 \h </w:instrText>
          </w:r>
          <w:r>
            <w:fldChar w:fldCharType="separate"/>
          </w:r>
          <w:r>
            <w:t>10</w:t>
          </w:r>
          <w:r>
            <w:fldChar w:fldCharType="end"/>
          </w:r>
          <w:r>
            <w:rPr>
              <w:rFonts w:hint="default" w:ascii="Times New Roman" w:hAnsi="Times New Roman" w:cs="Times New Roman"/>
              <w:bCs/>
              <w:lang w:val="zh-CN"/>
            </w:rPr>
            <w:fldChar w:fldCharType="end"/>
          </w:r>
        </w:p>
        <w:p w14:paraId="681B9E05">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_Toc11093 </w:instrText>
          </w:r>
          <w:r>
            <w:rPr>
              <w:rFonts w:hint="default" w:ascii="Times New Roman" w:hAnsi="Times New Roman" w:cs="Times New Roman"/>
              <w:bCs/>
              <w:lang w:val="zh-CN"/>
            </w:rPr>
            <w:fldChar w:fldCharType="separate"/>
          </w:r>
          <w:r>
            <w:rPr>
              <w:rFonts w:hint="default" w:ascii="Times New Roman" w:hAnsi="Times New Roman" w:cs="Times New Roman"/>
            </w:rPr>
            <w:t>5.1. 性能需求</w:t>
          </w:r>
          <w:r>
            <w:tab/>
          </w:r>
          <w:r>
            <w:fldChar w:fldCharType="begin"/>
          </w:r>
          <w:r>
            <w:instrText xml:space="preserve"> PAGEREF _Toc11093 \h </w:instrText>
          </w:r>
          <w:r>
            <w:fldChar w:fldCharType="separate"/>
          </w:r>
          <w:r>
            <w:t>10</w:t>
          </w:r>
          <w:r>
            <w:fldChar w:fldCharType="end"/>
          </w:r>
          <w:r>
            <w:rPr>
              <w:rFonts w:hint="default" w:ascii="Times New Roman" w:hAnsi="Times New Roman" w:cs="Times New Roman"/>
              <w:bCs/>
              <w:lang w:val="zh-CN"/>
            </w:rPr>
            <w:fldChar w:fldCharType="end"/>
          </w:r>
        </w:p>
        <w:p w14:paraId="089F4803">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_Toc9850 </w:instrText>
          </w:r>
          <w:r>
            <w:rPr>
              <w:rFonts w:hint="default" w:ascii="Times New Roman" w:hAnsi="Times New Roman" w:cs="Times New Roman"/>
              <w:bCs/>
              <w:lang w:val="zh-CN"/>
            </w:rPr>
            <w:fldChar w:fldCharType="separate"/>
          </w:r>
          <w:r>
            <w:rPr>
              <w:rFonts w:hint="default" w:ascii="Times New Roman" w:hAnsi="Times New Roman" w:cs="Times New Roman"/>
            </w:rPr>
            <w:t>5.2. 可靠性需求</w:t>
          </w:r>
          <w:r>
            <w:tab/>
          </w:r>
          <w:r>
            <w:fldChar w:fldCharType="begin"/>
          </w:r>
          <w:r>
            <w:instrText xml:space="preserve"> PAGEREF _Toc9850 \h </w:instrText>
          </w:r>
          <w:r>
            <w:fldChar w:fldCharType="separate"/>
          </w:r>
          <w:r>
            <w:t>10</w:t>
          </w:r>
          <w:r>
            <w:fldChar w:fldCharType="end"/>
          </w:r>
          <w:r>
            <w:rPr>
              <w:rFonts w:hint="default" w:ascii="Times New Roman" w:hAnsi="Times New Roman" w:cs="Times New Roman"/>
              <w:bCs/>
              <w:lang w:val="zh-CN"/>
            </w:rPr>
            <w:fldChar w:fldCharType="end"/>
          </w:r>
        </w:p>
        <w:p w14:paraId="0588CE46">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_Toc1917 </w:instrText>
          </w:r>
          <w:r>
            <w:rPr>
              <w:rFonts w:hint="default" w:ascii="Times New Roman" w:hAnsi="Times New Roman" w:cs="Times New Roman"/>
              <w:bCs/>
              <w:lang w:val="zh-CN"/>
            </w:rPr>
            <w:fldChar w:fldCharType="separate"/>
          </w:r>
          <w:r>
            <w:rPr>
              <w:rFonts w:hint="default" w:ascii="Times New Roman" w:hAnsi="Times New Roman" w:cs="Times New Roman"/>
            </w:rPr>
            <w:t>5.3. 安全性需求</w:t>
          </w:r>
          <w:r>
            <w:tab/>
          </w:r>
          <w:r>
            <w:fldChar w:fldCharType="begin"/>
          </w:r>
          <w:r>
            <w:instrText xml:space="preserve"> PAGEREF _Toc1917 \h </w:instrText>
          </w:r>
          <w:r>
            <w:fldChar w:fldCharType="separate"/>
          </w:r>
          <w:r>
            <w:t>10</w:t>
          </w:r>
          <w:r>
            <w:fldChar w:fldCharType="end"/>
          </w:r>
          <w:r>
            <w:rPr>
              <w:rFonts w:hint="default" w:ascii="Times New Roman" w:hAnsi="Times New Roman" w:cs="Times New Roman"/>
              <w:bCs/>
              <w:lang w:val="zh-CN"/>
            </w:rPr>
            <w:fldChar w:fldCharType="end"/>
          </w:r>
        </w:p>
        <w:p w14:paraId="37245D42">
          <w:pPr>
            <w:pStyle w:val="12"/>
            <w:tabs>
              <w:tab w:val="right" w:leader="dot" w:pos="9638"/>
              <w:tab w:val="clear" w:pos="420"/>
              <w:tab w:val="clear" w:pos="962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_Toc16915 </w:instrText>
          </w:r>
          <w:r>
            <w:rPr>
              <w:rFonts w:hint="default" w:ascii="Times New Roman" w:hAnsi="Times New Roman" w:cs="Times New Roman"/>
              <w:bCs/>
              <w:lang w:val="zh-CN"/>
            </w:rPr>
            <w:fldChar w:fldCharType="separate"/>
          </w:r>
          <w:r>
            <w:rPr>
              <w:rFonts w:hint="default" w:ascii="Times New Roman" w:hAnsi="Times New Roman" w:cs="Times New Roman"/>
            </w:rPr>
            <w:t>6. 附录</w:t>
          </w:r>
          <w:r>
            <w:tab/>
          </w:r>
          <w:r>
            <w:fldChar w:fldCharType="begin"/>
          </w:r>
          <w:r>
            <w:instrText xml:space="preserve"> PAGEREF _Toc16915 \h </w:instrText>
          </w:r>
          <w:r>
            <w:fldChar w:fldCharType="separate"/>
          </w:r>
          <w:r>
            <w:t>10</w:t>
          </w:r>
          <w:r>
            <w:fldChar w:fldCharType="end"/>
          </w:r>
          <w:r>
            <w:rPr>
              <w:rFonts w:hint="default" w:ascii="Times New Roman" w:hAnsi="Times New Roman" w:cs="Times New Roman"/>
              <w:bCs/>
              <w:lang w:val="zh-CN"/>
            </w:rPr>
            <w:fldChar w:fldCharType="end"/>
          </w:r>
        </w:p>
        <w:p w14:paraId="2BADBA7B">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_Toc15013 </w:instrText>
          </w:r>
          <w:r>
            <w:rPr>
              <w:rFonts w:hint="default" w:ascii="Times New Roman" w:hAnsi="Times New Roman" w:cs="Times New Roman"/>
              <w:bCs/>
              <w:lang w:val="zh-CN"/>
            </w:rPr>
            <w:fldChar w:fldCharType="separate"/>
          </w:r>
          <w:r>
            <w:rPr>
              <w:rFonts w:hint="default" w:ascii="Times New Roman" w:hAnsi="Times New Roman" w:cs="Times New Roman"/>
            </w:rPr>
            <w:t>6.1. 数据字典</w:t>
          </w:r>
          <w:r>
            <w:tab/>
          </w:r>
          <w:r>
            <w:fldChar w:fldCharType="begin"/>
          </w:r>
          <w:r>
            <w:instrText xml:space="preserve"> PAGEREF _Toc15013 \h </w:instrText>
          </w:r>
          <w:r>
            <w:fldChar w:fldCharType="separate"/>
          </w:r>
          <w:r>
            <w:t>10</w:t>
          </w:r>
          <w:r>
            <w:fldChar w:fldCharType="end"/>
          </w:r>
          <w:r>
            <w:rPr>
              <w:rFonts w:hint="default" w:ascii="Times New Roman" w:hAnsi="Times New Roman" w:cs="Times New Roman"/>
              <w:bCs/>
              <w:lang w:val="zh-CN"/>
            </w:rPr>
            <w:fldChar w:fldCharType="end"/>
          </w:r>
        </w:p>
        <w:p w14:paraId="4826BA62">
          <w:pPr>
            <w:pStyle w:val="13"/>
            <w:tabs>
              <w:tab w:val="right" w:leader="dot" w:pos="9638"/>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_Toc21601 </w:instrText>
          </w:r>
          <w:r>
            <w:rPr>
              <w:rFonts w:hint="default" w:ascii="Times New Roman" w:hAnsi="Times New Roman" w:cs="Times New Roman"/>
              <w:bCs/>
              <w:lang w:val="zh-CN"/>
            </w:rPr>
            <w:fldChar w:fldCharType="separate"/>
          </w:r>
          <w:r>
            <w:rPr>
              <w:rFonts w:hint="default" w:ascii="Times New Roman" w:hAnsi="Times New Roman" w:cs="Times New Roman"/>
            </w:rPr>
            <w:t>6.2. 界面原型</w:t>
          </w:r>
          <w:r>
            <w:tab/>
          </w:r>
          <w:r>
            <w:fldChar w:fldCharType="begin"/>
          </w:r>
          <w:r>
            <w:instrText xml:space="preserve"> PAGEREF _Toc21601 \h </w:instrText>
          </w:r>
          <w:r>
            <w:fldChar w:fldCharType="separate"/>
          </w:r>
          <w:r>
            <w:t>11</w:t>
          </w:r>
          <w:r>
            <w:fldChar w:fldCharType="end"/>
          </w:r>
          <w:r>
            <w:rPr>
              <w:rFonts w:hint="default" w:ascii="Times New Roman" w:hAnsi="Times New Roman" w:cs="Times New Roman"/>
              <w:bCs/>
              <w:lang w:val="zh-CN"/>
            </w:rPr>
            <w:fldChar w:fldCharType="end"/>
          </w:r>
        </w:p>
        <w:p w14:paraId="43343242">
          <w:pPr>
            <w:rPr>
              <w:rFonts w:hint="default" w:ascii="Times New Roman" w:hAnsi="Times New Roman" w:cs="Times New Roman"/>
            </w:rPr>
          </w:pPr>
          <w:r>
            <w:rPr>
              <w:rFonts w:hint="default" w:ascii="Times New Roman" w:hAnsi="Times New Roman" w:cs="Times New Roman"/>
              <w:bCs/>
              <w:lang w:val="zh-CN"/>
            </w:rPr>
            <w:fldChar w:fldCharType="end"/>
          </w:r>
        </w:p>
      </w:sdtContent>
    </w:sdt>
    <w:p w14:paraId="4478DF46">
      <w:pPr>
        <w:widowControl/>
        <w:jc w:val="left"/>
        <w:rPr>
          <w:rFonts w:hint="default"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6C1A5D57">
      <w:pPr>
        <w:pStyle w:val="2"/>
        <w:numPr>
          <w:ilvl w:val="0"/>
          <w:numId w:val="2"/>
        </w:numPr>
        <w:rPr>
          <w:rFonts w:hint="default" w:ascii="Times New Roman" w:hAnsi="Times New Roman" w:cs="Times New Roman"/>
        </w:rPr>
      </w:pPr>
      <w:bookmarkStart w:id="0" w:name="_Toc8855"/>
      <w:r>
        <w:rPr>
          <w:rFonts w:hint="default" w:ascii="Times New Roman" w:hAnsi="Times New Roman" w:cs="Times New Roman"/>
        </w:rPr>
        <w:t>文档介绍</w:t>
      </w:r>
      <w:bookmarkEnd w:id="0"/>
    </w:p>
    <w:p w14:paraId="4A7BB570">
      <w:pPr>
        <w:pStyle w:val="3"/>
        <w:numPr>
          <w:ilvl w:val="1"/>
          <w:numId w:val="2"/>
        </w:numPr>
        <w:rPr>
          <w:rFonts w:hint="default" w:ascii="Times New Roman" w:hAnsi="Times New Roman" w:cs="Times New Roman"/>
        </w:rPr>
      </w:pPr>
      <w:bookmarkStart w:id="1" w:name="_Toc5153"/>
      <w:r>
        <w:rPr>
          <w:rFonts w:hint="default" w:ascii="Times New Roman" w:hAnsi="Times New Roman" w:cs="Times New Roman"/>
        </w:rPr>
        <w:t>编写目的</w:t>
      </w:r>
      <w:bookmarkEnd w:id="1"/>
    </w:p>
    <w:p w14:paraId="06EC53A5">
      <w:pPr>
        <w:ind w:firstLine="420" w:firstLineChars="200"/>
        <w:rPr>
          <w:rFonts w:hint="default" w:ascii="Times New Roman" w:hAnsi="Times New Roman" w:cs="Times New Roman"/>
        </w:rPr>
      </w:pPr>
      <w:r>
        <w:rPr>
          <w:rFonts w:hint="default" w:ascii="Times New Roman" w:hAnsi="Times New Roman" w:cs="Times New Roman"/>
        </w:rPr>
        <w:t>本文档旨在定义</w:t>
      </w:r>
      <w:r>
        <w:rPr>
          <w:rFonts w:hint="default" w:ascii="Times New Roman" w:hAnsi="Times New Roman" w:cs="Times New Roman"/>
          <w:lang w:val="en-US" w:eastAsia="zh-CN"/>
        </w:rPr>
        <w:t>GitCommit</w:t>
      </w:r>
      <w:r>
        <w:rPr>
          <w:rFonts w:hint="default" w:ascii="Times New Roman" w:hAnsi="Times New Roman" w:cs="Times New Roman"/>
        </w:rPr>
        <w:t>项目的功能和非功能性需求，为开发团队提供明确的产品规格说明。文档确保所有利益相关者（包括开发人员、测试人员、项目经理）对产品需求有统一的理解，作为项目设计、开发、测试和验收的依据。</w:t>
      </w:r>
    </w:p>
    <w:p w14:paraId="33519F22">
      <w:pPr>
        <w:pStyle w:val="3"/>
        <w:numPr>
          <w:ilvl w:val="1"/>
          <w:numId w:val="2"/>
        </w:numPr>
        <w:rPr>
          <w:rFonts w:hint="default" w:ascii="Times New Roman" w:hAnsi="Times New Roman" w:cs="Times New Roman"/>
        </w:rPr>
      </w:pPr>
      <w:bookmarkStart w:id="2" w:name="_Toc12384"/>
      <w:r>
        <w:rPr>
          <w:rFonts w:hint="default" w:ascii="Times New Roman" w:hAnsi="Times New Roman" w:cs="Times New Roman"/>
        </w:rPr>
        <w:t>文档范围</w:t>
      </w:r>
      <w:bookmarkEnd w:id="2"/>
    </w:p>
    <w:p w14:paraId="5D52AC0C">
      <w:pPr>
        <w:ind w:firstLine="420" w:firstLineChars="200"/>
        <w:rPr>
          <w:rFonts w:hint="default" w:ascii="Times New Roman" w:hAnsi="Times New Roman" w:cs="Times New Roman"/>
        </w:rPr>
      </w:pPr>
      <w:r>
        <w:rPr>
          <w:rFonts w:hint="default" w:ascii="Times New Roman" w:hAnsi="Times New Roman" w:cs="Times New Roman"/>
        </w:rPr>
        <w:t>本文档覆盖</w:t>
      </w:r>
      <w:r>
        <w:rPr>
          <w:rFonts w:hint="default" w:ascii="Times New Roman" w:hAnsi="Times New Roman" w:cs="Times New Roman"/>
          <w:lang w:val="en-US" w:eastAsia="zh-CN"/>
        </w:rPr>
        <w:t>GitCommit</w:t>
      </w:r>
      <w:r>
        <w:rPr>
          <w:rFonts w:hint="default" w:ascii="Times New Roman" w:hAnsi="Times New Roman" w:cs="Times New Roman"/>
        </w:rPr>
        <w:t>项目的全部需求，包括功能性需求（如日志上传、解析、可视化、解决方案排序）和非功能性需求（如性能、安全性）。文档适用于项目的初始版本（V1.0），后续变更需通过正式变更流程管理。</w:t>
      </w:r>
    </w:p>
    <w:p w14:paraId="479F3A40">
      <w:pPr>
        <w:pStyle w:val="3"/>
        <w:numPr>
          <w:ilvl w:val="1"/>
          <w:numId w:val="2"/>
        </w:numPr>
        <w:rPr>
          <w:rFonts w:hint="default" w:ascii="Times New Roman" w:hAnsi="Times New Roman" w:cs="Times New Roman"/>
        </w:rPr>
      </w:pPr>
      <w:bookmarkStart w:id="3" w:name="_Toc11641"/>
      <w:r>
        <w:rPr>
          <w:rFonts w:hint="default" w:ascii="Times New Roman" w:hAnsi="Times New Roman" w:cs="Times New Roman"/>
        </w:rPr>
        <w:t>读者对象</w:t>
      </w:r>
      <w:bookmarkEnd w:id="3"/>
    </w:p>
    <w:p w14:paraId="02A261EF">
      <w:pPr>
        <w:ind w:firstLine="420" w:firstLineChars="200"/>
        <w:rPr>
          <w:rFonts w:hint="default" w:ascii="Times New Roman" w:hAnsi="Times New Roman" w:cs="Times New Roman"/>
        </w:rPr>
      </w:pPr>
      <w:r>
        <w:rPr>
          <w:rFonts w:hint="default" w:ascii="Times New Roman" w:hAnsi="Times New Roman" w:cs="Times New Roman"/>
        </w:rPr>
        <w:t>开发团队：用于理解系统需求，进行设计和编码。</w:t>
      </w:r>
    </w:p>
    <w:p w14:paraId="11985D3E">
      <w:pPr>
        <w:ind w:firstLine="420" w:firstLineChars="200"/>
        <w:rPr>
          <w:rFonts w:hint="default" w:ascii="Times New Roman" w:hAnsi="Times New Roman" w:cs="Times New Roman"/>
        </w:rPr>
      </w:pPr>
      <w:r>
        <w:rPr>
          <w:rFonts w:hint="default" w:ascii="Times New Roman" w:hAnsi="Times New Roman" w:cs="Times New Roman"/>
        </w:rPr>
        <w:t>测试团队：用于制定测试计划和用例。</w:t>
      </w:r>
    </w:p>
    <w:p w14:paraId="438B0F3C">
      <w:pPr>
        <w:ind w:firstLine="420" w:firstLineChars="200"/>
        <w:rPr>
          <w:rFonts w:hint="default" w:ascii="Times New Roman" w:hAnsi="Times New Roman" w:cs="Times New Roman"/>
        </w:rPr>
      </w:pPr>
      <w:r>
        <w:rPr>
          <w:rFonts w:hint="default" w:ascii="Times New Roman" w:hAnsi="Times New Roman" w:cs="Times New Roman"/>
        </w:rPr>
        <w:t>项目经理：用于项目规划和进度跟踪。</w:t>
      </w:r>
    </w:p>
    <w:p w14:paraId="575DD4D2">
      <w:pPr>
        <w:pStyle w:val="3"/>
        <w:numPr>
          <w:ilvl w:val="1"/>
          <w:numId w:val="2"/>
        </w:numPr>
        <w:rPr>
          <w:rFonts w:hint="default" w:ascii="Times New Roman" w:hAnsi="Times New Roman" w:cs="Times New Roman"/>
        </w:rPr>
      </w:pPr>
      <w:bookmarkStart w:id="4" w:name="_Toc4960"/>
      <w:r>
        <w:rPr>
          <w:rFonts w:hint="default" w:ascii="Times New Roman" w:hAnsi="Times New Roman" w:cs="Times New Roman"/>
        </w:rPr>
        <w:t>术语与缩写解释</w:t>
      </w:r>
      <w:bookmarkEnd w:id="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7052"/>
      </w:tblGrid>
      <w:tr w14:paraId="02AF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EBEBE" w:themeFill="background1" w:themeFillShade="BF"/>
          </w:tcPr>
          <w:p w14:paraId="45BA4FAF">
            <w:pPr>
              <w:jc w:val="center"/>
              <w:rPr>
                <w:rFonts w:hint="default" w:ascii="Times New Roman" w:hAnsi="Times New Roman" w:cs="Times New Roman"/>
                <w:b/>
              </w:rPr>
            </w:pPr>
            <w:r>
              <w:rPr>
                <w:rFonts w:hint="default" w:ascii="Times New Roman" w:hAnsi="Times New Roman" w:cs="Times New Roman"/>
                <w:b/>
              </w:rPr>
              <w:t>术语或缩写</w:t>
            </w:r>
          </w:p>
        </w:tc>
        <w:tc>
          <w:tcPr>
            <w:tcW w:w="7052" w:type="dxa"/>
            <w:shd w:val="clear" w:color="auto" w:fill="BEBEBE" w:themeFill="background1" w:themeFillShade="BF"/>
          </w:tcPr>
          <w:p w14:paraId="178FCCC9">
            <w:pPr>
              <w:jc w:val="center"/>
              <w:rPr>
                <w:rFonts w:hint="default" w:ascii="Times New Roman" w:hAnsi="Times New Roman" w:cs="Times New Roman"/>
                <w:b/>
              </w:rPr>
            </w:pPr>
            <w:r>
              <w:rPr>
                <w:rFonts w:hint="default" w:ascii="Times New Roman" w:hAnsi="Times New Roman" w:cs="Times New Roman"/>
                <w:b/>
              </w:rPr>
              <w:t>解释</w:t>
            </w:r>
          </w:p>
        </w:tc>
      </w:tr>
      <w:tr w14:paraId="5B31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33AAC0CF">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LogLLM</w:t>
            </w:r>
          </w:p>
        </w:tc>
        <w:tc>
          <w:tcPr>
            <w:tcW w:w="7052" w:type="dxa"/>
            <w:vAlign w:val="center"/>
          </w:tcPr>
          <w:p w14:paraId="38B38CE9">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Large Language Model for Logs</w:t>
            </w:r>
          </w:p>
        </w:tc>
      </w:tr>
      <w:tr w14:paraId="36AE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69F2C7C">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VS Code</w:t>
            </w:r>
          </w:p>
        </w:tc>
        <w:tc>
          <w:tcPr>
            <w:tcW w:w="7052" w:type="dxa"/>
            <w:vAlign w:val="center"/>
          </w:tcPr>
          <w:p w14:paraId="737A5228">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Visual Studio Code</w:t>
            </w:r>
          </w:p>
        </w:tc>
      </w:tr>
      <w:tr w14:paraId="5647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99B6457">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DevOps</w:t>
            </w:r>
          </w:p>
        </w:tc>
        <w:tc>
          <w:tcPr>
            <w:tcW w:w="7052" w:type="dxa"/>
            <w:vAlign w:val="center"/>
          </w:tcPr>
          <w:p w14:paraId="54392E59">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Development and Operations</w:t>
            </w:r>
          </w:p>
        </w:tc>
      </w:tr>
      <w:tr w14:paraId="0C6B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670790F">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API</w:t>
            </w:r>
          </w:p>
        </w:tc>
        <w:tc>
          <w:tcPr>
            <w:tcW w:w="7052" w:type="dxa"/>
            <w:vAlign w:val="center"/>
          </w:tcPr>
          <w:p w14:paraId="6CA57F68">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Application Programming Interface</w:t>
            </w:r>
          </w:p>
        </w:tc>
      </w:tr>
      <w:tr w14:paraId="44F9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08BA299">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RESTful</w:t>
            </w:r>
          </w:p>
        </w:tc>
        <w:tc>
          <w:tcPr>
            <w:tcW w:w="7052" w:type="dxa"/>
            <w:vAlign w:val="center"/>
          </w:tcPr>
          <w:p w14:paraId="0D3B8AA4">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Representational State Transfer</w:t>
            </w:r>
          </w:p>
        </w:tc>
      </w:tr>
      <w:tr w14:paraId="1127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342E5C9">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UI</w:t>
            </w:r>
          </w:p>
        </w:tc>
        <w:tc>
          <w:tcPr>
            <w:tcW w:w="7052" w:type="dxa"/>
            <w:vAlign w:val="center"/>
          </w:tcPr>
          <w:p w14:paraId="1C246A93">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User Interface</w:t>
            </w:r>
          </w:p>
        </w:tc>
      </w:tr>
      <w:tr w14:paraId="4C27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9A5A44C">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JSON</w:t>
            </w:r>
          </w:p>
        </w:tc>
        <w:tc>
          <w:tcPr>
            <w:tcW w:w="7052" w:type="dxa"/>
            <w:vAlign w:val="center"/>
          </w:tcPr>
          <w:p w14:paraId="7C29185E">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JavaScript Object Notation</w:t>
            </w:r>
          </w:p>
        </w:tc>
      </w:tr>
      <w:tr w14:paraId="514E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7512023">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BERT</w:t>
            </w:r>
          </w:p>
        </w:tc>
        <w:tc>
          <w:tcPr>
            <w:tcW w:w="7052" w:type="dxa"/>
            <w:vAlign w:val="center"/>
          </w:tcPr>
          <w:p w14:paraId="73318134">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Bidirectional Encoder Representations from Transformers</w:t>
            </w:r>
          </w:p>
        </w:tc>
      </w:tr>
      <w:tr w14:paraId="5A25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22EDFB3">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Llama</w:t>
            </w:r>
          </w:p>
        </w:tc>
        <w:tc>
          <w:tcPr>
            <w:tcW w:w="7052" w:type="dxa"/>
            <w:vAlign w:val="center"/>
          </w:tcPr>
          <w:p w14:paraId="0F387423">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1"/>
                <w:kern w:val="0"/>
                <w:sz w:val="21"/>
                <w:szCs w:val="21"/>
                <w:lang w:val="en-US" w:eastAsia="zh-CN" w:bidi="ar"/>
              </w:rPr>
              <w:t>Large Language Model Meta AI</w:t>
            </w:r>
          </w:p>
        </w:tc>
      </w:tr>
      <w:tr w14:paraId="3C45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C12306E">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eastAsia="Segoe UI" w:cs="Times New Roman"/>
                <w:i w:val="0"/>
                <w:iCs w:val="0"/>
                <w:caps w:val="0"/>
                <w:color w:val="000000"/>
                <w:spacing w:val="-1"/>
                <w:kern w:val="0"/>
                <w:sz w:val="21"/>
                <w:szCs w:val="21"/>
                <w:lang w:val="en-US" w:eastAsia="zh-CN" w:bidi="ar"/>
              </w:rPr>
            </w:pPr>
            <w:r>
              <w:rPr>
                <w:rFonts w:hint="default" w:ascii="Times New Roman" w:hAnsi="Times New Roman" w:eastAsia="Segoe UI" w:cs="Times New Roman"/>
                <w:i w:val="0"/>
                <w:iCs w:val="0"/>
                <w:caps w:val="0"/>
                <w:color w:val="000000"/>
                <w:spacing w:val="-1"/>
                <w:kern w:val="0"/>
                <w:sz w:val="21"/>
                <w:szCs w:val="21"/>
                <w:lang w:val="en-US" w:eastAsia="zh-CN" w:bidi="ar"/>
              </w:rPr>
              <w:t>RAG</w:t>
            </w:r>
          </w:p>
        </w:tc>
        <w:tc>
          <w:tcPr>
            <w:tcW w:w="7052" w:type="dxa"/>
            <w:vAlign w:val="center"/>
          </w:tcPr>
          <w:p w14:paraId="2523F1B9">
            <w:pPr>
              <w:keepNext w:val="0"/>
              <w:keepLines w:val="0"/>
              <w:widowControl/>
              <w:suppressLineNumbers w:val="0"/>
              <w:spacing w:before="0" w:beforeAutospacing="0" w:after="0" w:afterAutospacing="0" w:line="12" w:lineRule="atLeast"/>
              <w:ind w:left="0" w:leftChars="0" w:right="0" w:rightChars="0"/>
              <w:jc w:val="left"/>
              <w:textAlignment w:val="center"/>
              <w:rPr>
                <w:rFonts w:hint="default" w:ascii="Times New Roman" w:hAnsi="Times New Roman" w:eastAsia="Segoe UI" w:cs="Times New Roman"/>
                <w:i w:val="0"/>
                <w:iCs w:val="0"/>
                <w:caps w:val="0"/>
                <w:color w:val="000000"/>
                <w:spacing w:val="-1"/>
                <w:kern w:val="0"/>
                <w:sz w:val="21"/>
                <w:szCs w:val="21"/>
                <w:lang w:val="en-US" w:eastAsia="zh-CN" w:bidi="ar"/>
              </w:rPr>
            </w:pPr>
            <w:r>
              <w:rPr>
                <w:rFonts w:hint="default" w:ascii="Times New Roman" w:hAnsi="Times New Roman" w:eastAsia="Segoe UI" w:cs="Times New Roman"/>
                <w:i w:val="0"/>
                <w:iCs w:val="0"/>
                <w:caps w:val="0"/>
                <w:color w:val="000000"/>
                <w:spacing w:val="-1"/>
                <w:kern w:val="0"/>
                <w:sz w:val="21"/>
                <w:szCs w:val="21"/>
                <w:lang w:val="en-US" w:eastAsia="zh-CN" w:bidi="ar"/>
              </w:rPr>
              <w:t>Retrieval-Augmented Generation</w:t>
            </w:r>
          </w:p>
        </w:tc>
      </w:tr>
    </w:tbl>
    <w:p w14:paraId="235BC02B">
      <w:pPr>
        <w:rPr>
          <w:rFonts w:hint="default" w:ascii="Times New Roman" w:hAnsi="Times New Roman" w:cs="Times New Roman"/>
        </w:rPr>
      </w:pPr>
    </w:p>
    <w:p w14:paraId="37CC471F">
      <w:pPr>
        <w:pStyle w:val="3"/>
        <w:numPr>
          <w:ilvl w:val="1"/>
          <w:numId w:val="2"/>
        </w:numPr>
        <w:rPr>
          <w:rFonts w:hint="default" w:ascii="Times New Roman" w:hAnsi="Times New Roman" w:cs="Times New Roman"/>
        </w:rPr>
      </w:pPr>
      <w:bookmarkStart w:id="5" w:name="_Toc4615"/>
      <w:r>
        <w:rPr>
          <w:rFonts w:hint="default" w:ascii="Times New Roman" w:hAnsi="Times New Roman" w:cs="Times New Roman"/>
        </w:rPr>
        <w:t>参考资料</w:t>
      </w:r>
      <w:bookmarkEnd w:id="5"/>
    </w:p>
    <w:tbl>
      <w:tblPr>
        <w:tblStyle w:val="15"/>
        <w:tblW w:w="103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544"/>
        <w:gridCol w:w="2552"/>
        <w:gridCol w:w="1275"/>
        <w:gridCol w:w="2337"/>
      </w:tblGrid>
      <w:tr w14:paraId="5406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EBEBE" w:themeFill="background1" w:themeFillShade="BF"/>
          </w:tcPr>
          <w:p w14:paraId="32D14741">
            <w:pPr>
              <w:jc w:val="center"/>
              <w:rPr>
                <w:rFonts w:hint="default" w:ascii="Times New Roman" w:hAnsi="Times New Roman" w:cs="Times New Roman"/>
                <w:b/>
              </w:rPr>
            </w:pPr>
            <w:r>
              <w:rPr>
                <w:rFonts w:hint="default" w:ascii="Times New Roman" w:hAnsi="Times New Roman" w:cs="Times New Roman"/>
                <w:b/>
              </w:rPr>
              <w:t>序号</w:t>
            </w:r>
          </w:p>
        </w:tc>
        <w:tc>
          <w:tcPr>
            <w:tcW w:w="3544" w:type="dxa"/>
            <w:shd w:val="clear" w:color="auto" w:fill="BEBEBE" w:themeFill="background1" w:themeFillShade="BF"/>
          </w:tcPr>
          <w:p w14:paraId="21A75E09">
            <w:pPr>
              <w:jc w:val="center"/>
              <w:rPr>
                <w:rFonts w:hint="default" w:ascii="Times New Roman" w:hAnsi="Times New Roman" w:cs="Times New Roman"/>
                <w:b/>
              </w:rPr>
            </w:pPr>
            <w:r>
              <w:rPr>
                <w:rFonts w:hint="default" w:ascii="Times New Roman" w:hAnsi="Times New Roman" w:cs="Times New Roman"/>
                <w:b/>
              </w:rPr>
              <w:t>文档名称</w:t>
            </w:r>
          </w:p>
        </w:tc>
        <w:tc>
          <w:tcPr>
            <w:tcW w:w="2552" w:type="dxa"/>
            <w:shd w:val="clear" w:color="auto" w:fill="BEBEBE" w:themeFill="background1" w:themeFillShade="BF"/>
          </w:tcPr>
          <w:p w14:paraId="2CCF3572">
            <w:pPr>
              <w:jc w:val="center"/>
              <w:rPr>
                <w:rFonts w:hint="default" w:ascii="Times New Roman" w:hAnsi="Times New Roman" w:cs="Times New Roman"/>
                <w:b/>
              </w:rPr>
            </w:pPr>
            <w:r>
              <w:rPr>
                <w:rFonts w:hint="default" w:ascii="Times New Roman" w:hAnsi="Times New Roman" w:cs="Times New Roman"/>
                <w:b/>
              </w:rPr>
              <w:t>文档编号</w:t>
            </w:r>
          </w:p>
        </w:tc>
        <w:tc>
          <w:tcPr>
            <w:tcW w:w="1275" w:type="dxa"/>
            <w:shd w:val="clear" w:color="auto" w:fill="BEBEBE" w:themeFill="background1" w:themeFillShade="BF"/>
          </w:tcPr>
          <w:p w14:paraId="24421668">
            <w:pPr>
              <w:jc w:val="center"/>
              <w:rPr>
                <w:rFonts w:hint="default" w:ascii="Times New Roman" w:hAnsi="Times New Roman" w:cs="Times New Roman"/>
                <w:b/>
              </w:rPr>
            </w:pPr>
            <w:r>
              <w:rPr>
                <w:rFonts w:hint="default" w:ascii="Times New Roman" w:hAnsi="Times New Roman" w:cs="Times New Roman"/>
                <w:b/>
              </w:rPr>
              <w:t>版本</w:t>
            </w:r>
          </w:p>
        </w:tc>
        <w:tc>
          <w:tcPr>
            <w:tcW w:w="2337" w:type="dxa"/>
            <w:shd w:val="clear" w:color="auto" w:fill="BEBEBE" w:themeFill="background1" w:themeFillShade="BF"/>
          </w:tcPr>
          <w:p w14:paraId="16624BE8">
            <w:pPr>
              <w:jc w:val="center"/>
              <w:rPr>
                <w:rFonts w:hint="default" w:ascii="Times New Roman" w:hAnsi="Times New Roman" w:cs="Times New Roman"/>
                <w:b/>
              </w:rPr>
            </w:pPr>
            <w:r>
              <w:rPr>
                <w:rFonts w:hint="default" w:ascii="Times New Roman" w:hAnsi="Times New Roman" w:cs="Times New Roman"/>
                <w:b/>
              </w:rPr>
              <w:t>发布日期</w:t>
            </w:r>
          </w:p>
        </w:tc>
      </w:tr>
      <w:tr w14:paraId="64C9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0E5DEE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w:t>
            </w:r>
          </w:p>
        </w:tc>
        <w:tc>
          <w:tcPr>
            <w:tcW w:w="3544" w:type="dxa"/>
            <w:vAlign w:val="center"/>
          </w:tcPr>
          <w:p w14:paraId="2DA59C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r>
              <w:rPr>
                <w:rFonts w:hint="default" w:ascii="Times New Roman" w:hAnsi="Times New Roman" w:eastAsia="仿宋" w:cs="Times New Roman"/>
                <w:i w:val="0"/>
                <w:iCs w:val="0"/>
                <w:caps w:val="0"/>
                <w:color w:val="000000"/>
                <w:spacing w:val="-1"/>
                <w:sz w:val="21"/>
                <w:szCs w:val="21"/>
                <w:shd w:val="clear" w:fill="FFFFFF"/>
                <w:vertAlign w:val="baseline"/>
              </w:rPr>
              <w:t>《LogLLM: Log-based Anomaly Detection Using Large Language Models》</w:t>
            </w:r>
          </w:p>
        </w:tc>
        <w:tc>
          <w:tcPr>
            <w:tcW w:w="2552" w:type="dxa"/>
            <w:vAlign w:val="center"/>
          </w:tcPr>
          <w:p w14:paraId="4570327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r>
              <w:rPr>
                <w:rFonts w:hint="default" w:ascii="Times New Roman" w:hAnsi="Times New Roman" w:eastAsia="仿宋" w:cs="Times New Roman"/>
                <w:i w:val="0"/>
                <w:iCs w:val="0"/>
                <w:caps w:val="0"/>
                <w:color w:val="000000"/>
                <w:spacing w:val="-1"/>
                <w:sz w:val="21"/>
                <w:szCs w:val="21"/>
                <w:shd w:val="clear" w:fill="FFFFFF"/>
                <w:vertAlign w:val="baseline"/>
              </w:rPr>
              <w:t>学术论文</w:t>
            </w:r>
          </w:p>
        </w:tc>
        <w:tc>
          <w:tcPr>
            <w:tcW w:w="1275" w:type="dxa"/>
            <w:vAlign w:val="center"/>
          </w:tcPr>
          <w:p w14:paraId="7C4C99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p>
        </w:tc>
        <w:tc>
          <w:tcPr>
            <w:tcW w:w="2337" w:type="dxa"/>
            <w:vAlign w:val="center"/>
          </w:tcPr>
          <w:p w14:paraId="21A227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lang w:val="en-US" w:eastAsia="zh-CN"/>
              </w:rPr>
            </w:pPr>
            <w:r>
              <w:rPr>
                <w:rFonts w:hint="default" w:ascii="Times New Roman" w:hAnsi="Times New Roman" w:eastAsia="仿宋" w:cs="Times New Roman"/>
                <w:sz w:val="21"/>
                <w:szCs w:val="21"/>
                <w:lang w:val="en-US" w:eastAsia="zh-CN"/>
              </w:rPr>
              <w:t>2025年4月14日</w:t>
            </w:r>
          </w:p>
        </w:tc>
      </w:tr>
      <w:tr w14:paraId="150D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86DCC45">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w:t>
            </w:r>
          </w:p>
        </w:tc>
        <w:tc>
          <w:tcPr>
            <w:tcW w:w="3544" w:type="dxa"/>
            <w:vAlign w:val="center"/>
          </w:tcPr>
          <w:p w14:paraId="47423F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r>
              <w:rPr>
                <w:rFonts w:hint="default" w:ascii="Times New Roman" w:hAnsi="Times New Roman" w:eastAsia="仿宋" w:cs="Times New Roman"/>
                <w:i w:val="0"/>
                <w:iCs w:val="0"/>
                <w:caps w:val="0"/>
                <w:color w:val="000000"/>
                <w:spacing w:val="-1"/>
                <w:sz w:val="21"/>
                <w:szCs w:val="21"/>
                <w:shd w:val="clear" w:fill="FFFFFF"/>
                <w:vertAlign w:val="baseline"/>
              </w:rPr>
              <w:t>《VS Code Extension API Documentation》</w:t>
            </w:r>
          </w:p>
        </w:tc>
        <w:tc>
          <w:tcPr>
            <w:tcW w:w="2552" w:type="dxa"/>
            <w:vAlign w:val="center"/>
          </w:tcPr>
          <w:p w14:paraId="538209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r>
              <w:rPr>
                <w:rFonts w:hint="default" w:ascii="Times New Roman" w:hAnsi="Times New Roman" w:eastAsia="仿宋" w:cs="Times New Roman"/>
                <w:i w:val="0"/>
                <w:iCs w:val="0"/>
                <w:caps w:val="0"/>
                <w:color w:val="000000"/>
                <w:spacing w:val="-1"/>
                <w:sz w:val="21"/>
                <w:szCs w:val="21"/>
                <w:shd w:val="clear" w:fill="FFFFFF"/>
                <w:vertAlign w:val="baseline"/>
              </w:rPr>
              <w:fldChar w:fldCharType="begin"/>
            </w:r>
            <w:r>
              <w:rPr>
                <w:rFonts w:hint="default" w:ascii="Times New Roman" w:hAnsi="Times New Roman" w:eastAsia="仿宋" w:cs="Times New Roman"/>
                <w:i w:val="0"/>
                <w:iCs w:val="0"/>
                <w:caps w:val="0"/>
                <w:color w:val="000000"/>
                <w:spacing w:val="-1"/>
                <w:sz w:val="21"/>
                <w:szCs w:val="21"/>
                <w:shd w:val="clear" w:fill="FFFFFF"/>
                <w:vertAlign w:val="baseline"/>
              </w:rPr>
              <w:instrText xml:space="preserve"> HYPERLINK "https://code.visualstudio.com/docs/extensions/overview" </w:instrText>
            </w:r>
            <w:r>
              <w:rPr>
                <w:rFonts w:hint="default" w:ascii="Times New Roman" w:hAnsi="Times New Roman" w:eastAsia="仿宋" w:cs="Times New Roman"/>
                <w:i w:val="0"/>
                <w:iCs w:val="0"/>
                <w:caps w:val="0"/>
                <w:color w:val="000000"/>
                <w:spacing w:val="-1"/>
                <w:sz w:val="21"/>
                <w:szCs w:val="21"/>
                <w:shd w:val="clear" w:fill="FFFFFF"/>
                <w:vertAlign w:val="baseline"/>
              </w:rPr>
              <w:fldChar w:fldCharType="separate"/>
            </w:r>
            <w:r>
              <w:rPr>
                <w:rFonts w:hint="default" w:ascii="Times New Roman" w:hAnsi="Times New Roman" w:eastAsia="仿宋" w:cs="Times New Roman"/>
                <w:i w:val="0"/>
                <w:iCs w:val="0"/>
                <w:caps w:val="0"/>
                <w:color w:val="000000"/>
                <w:spacing w:val="-1"/>
                <w:sz w:val="21"/>
                <w:szCs w:val="21"/>
                <w:shd w:val="clear" w:fill="FFFFFF"/>
                <w:vertAlign w:val="baseline"/>
              </w:rPr>
              <w:t>微软VSCode插件开发官方文档</w:t>
            </w:r>
            <w:r>
              <w:rPr>
                <w:rFonts w:hint="default" w:ascii="Times New Roman" w:hAnsi="Times New Roman" w:eastAsia="仿宋" w:cs="Times New Roman"/>
                <w:i w:val="0"/>
                <w:iCs w:val="0"/>
                <w:caps w:val="0"/>
                <w:color w:val="000000"/>
                <w:spacing w:val="-1"/>
                <w:sz w:val="21"/>
                <w:szCs w:val="21"/>
                <w:shd w:val="clear" w:fill="FFFFFF"/>
                <w:vertAlign w:val="baseline"/>
              </w:rPr>
              <w:fldChar w:fldCharType="end"/>
            </w:r>
          </w:p>
        </w:tc>
        <w:tc>
          <w:tcPr>
            <w:tcW w:w="1275" w:type="dxa"/>
            <w:vAlign w:val="center"/>
          </w:tcPr>
          <w:p w14:paraId="3EB2EE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r>
              <w:rPr>
                <w:rFonts w:hint="default" w:ascii="Times New Roman" w:hAnsi="Times New Roman" w:eastAsia="仿宋" w:cs="Times New Roman"/>
                <w:i w:val="0"/>
                <w:iCs w:val="0"/>
                <w:caps w:val="0"/>
                <w:color w:val="000000"/>
                <w:spacing w:val="-1"/>
                <w:sz w:val="21"/>
                <w:szCs w:val="21"/>
                <w:shd w:val="clear" w:fill="FFFFFF"/>
                <w:vertAlign w:val="baseline"/>
              </w:rPr>
              <w:t>1.84</w:t>
            </w:r>
          </w:p>
        </w:tc>
        <w:tc>
          <w:tcPr>
            <w:tcW w:w="2337" w:type="dxa"/>
            <w:vAlign w:val="center"/>
          </w:tcPr>
          <w:p w14:paraId="7184F73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2023年10月</w:t>
            </w:r>
          </w:p>
        </w:tc>
      </w:tr>
      <w:tr w14:paraId="3295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9726523">
            <w:pPr>
              <w:jc w:val="center"/>
              <w:rPr>
                <w:rFonts w:hint="default" w:ascii="Times New Roman" w:hAnsi="Times New Roman" w:eastAsia="仿宋" w:cs="Times New Roman"/>
                <w:sz w:val="21"/>
                <w:szCs w:val="21"/>
                <w:lang w:val="en-US" w:eastAsia="zh-CN"/>
              </w:rPr>
            </w:pPr>
            <w:r>
              <w:rPr>
                <w:rFonts w:hint="default" w:ascii="Times New Roman" w:hAnsi="Times New Roman" w:eastAsia="仿宋" w:cs="Times New Roman"/>
                <w:sz w:val="21"/>
                <w:szCs w:val="21"/>
                <w:lang w:val="en-US" w:eastAsia="zh-CN"/>
              </w:rPr>
              <w:t>3</w:t>
            </w:r>
          </w:p>
        </w:tc>
        <w:tc>
          <w:tcPr>
            <w:tcW w:w="3544" w:type="dxa"/>
            <w:vAlign w:val="center"/>
          </w:tcPr>
          <w:p w14:paraId="289BC3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r>
              <w:rPr>
                <w:rFonts w:hint="default" w:ascii="Times New Roman" w:hAnsi="Times New Roman" w:eastAsia="仿宋" w:cs="Times New Roman"/>
                <w:i w:val="0"/>
                <w:iCs w:val="0"/>
                <w:caps w:val="0"/>
                <w:color w:val="000000"/>
                <w:spacing w:val="-1"/>
                <w:sz w:val="21"/>
                <w:szCs w:val="21"/>
                <w:shd w:val="clear" w:fill="FFFFFF"/>
                <w:vertAlign w:val="baseline"/>
              </w:rPr>
              <w:t>《CS5351软件工程课程</w:t>
            </w:r>
            <w:r>
              <w:rPr>
                <w:rFonts w:hint="default" w:ascii="Times New Roman" w:hAnsi="Times New Roman" w:eastAsia="仿宋" w:cs="Times New Roman"/>
                <w:i w:val="0"/>
                <w:iCs w:val="0"/>
                <w:caps w:val="0"/>
                <w:color w:val="000000"/>
                <w:spacing w:val="-1"/>
                <w:sz w:val="21"/>
                <w:szCs w:val="21"/>
                <w:shd w:val="clear" w:fill="FFFFFF"/>
                <w:vertAlign w:val="baseline"/>
                <w:lang w:val="en-US" w:eastAsia="zh-CN"/>
              </w:rPr>
              <w:t>ppt汇总</w:t>
            </w:r>
            <w:r>
              <w:rPr>
                <w:rFonts w:hint="default" w:ascii="Times New Roman" w:hAnsi="Times New Roman" w:eastAsia="仿宋" w:cs="Times New Roman"/>
                <w:i w:val="0"/>
                <w:iCs w:val="0"/>
                <w:caps w:val="0"/>
                <w:color w:val="000000"/>
                <w:spacing w:val="-1"/>
                <w:sz w:val="21"/>
                <w:szCs w:val="21"/>
                <w:shd w:val="clear" w:fill="FFFFFF"/>
                <w:vertAlign w:val="baseline"/>
              </w:rPr>
              <w:t>》</w:t>
            </w:r>
          </w:p>
        </w:tc>
        <w:tc>
          <w:tcPr>
            <w:tcW w:w="2552" w:type="dxa"/>
            <w:vAlign w:val="center"/>
          </w:tcPr>
          <w:p w14:paraId="2C2D6E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r>
              <w:rPr>
                <w:rFonts w:hint="default" w:ascii="Times New Roman" w:hAnsi="Times New Roman" w:eastAsia="仿宋" w:cs="Times New Roman"/>
                <w:i w:val="0"/>
                <w:iCs w:val="0"/>
                <w:caps w:val="0"/>
                <w:color w:val="000000"/>
                <w:spacing w:val="-1"/>
                <w:sz w:val="21"/>
                <w:szCs w:val="21"/>
                <w:shd w:val="clear" w:fill="FFFFFF"/>
                <w:vertAlign w:val="baseline"/>
              </w:rPr>
              <w:t>课程材料</w:t>
            </w:r>
          </w:p>
        </w:tc>
        <w:tc>
          <w:tcPr>
            <w:tcW w:w="1275" w:type="dxa"/>
            <w:vAlign w:val="center"/>
          </w:tcPr>
          <w:p w14:paraId="2CA304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p>
        </w:tc>
        <w:tc>
          <w:tcPr>
            <w:tcW w:w="2337" w:type="dxa"/>
            <w:vAlign w:val="center"/>
          </w:tcPr>
          <w:p w14:paraId="163ACBB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leftChars="0" w:right="0" w:rightChars="0"/>
              <w:jc w:val="center"/>
              <w:textAlignment w:val="baseline"/>
              <w:rPr>
                <w:rFonts w:hint="default" w:ascii="Times New Roman" w:hAnsi="Times New Roman" w:eastAsia="仿宋" w:cs="Times New Roman"/>
                <w:sz w:val="21"/>
                <w:szCs w:val="21"/>
              </w:rPr>
            </w:pPr>
            <w:r>
              <w:rPr>
                <w:rFonts w:hint="default" w:ascii="Times New Roman" w:hAnsi="Times New Roman" w:eastAsia="仿宋" w:cs="Times New Roman"/>
                <w:i w:val="0"/>
                <w:iCs w:val="0"/>
                <w:caps w:val="0"/>
                <w:color w:val="000000"/>
                <w:spacing w:val="-1"/>
                <w:sz w:val="21"/>
                <w:szCs w:val="21"/>
                <w:shd w:val="clear" w:fill="FFFFFF"/>
                <w:vertAlign w:val="baseline"/>
              </w:rPr>
              <w:t>2025年</w:t>
            </w:r>
          </w:p>
        </w:tc>
      </w:tr>
    </w:tbl>
    <w:p w14:paraId="3D9E7942">
      <w:pPr>
        <w:rPr>
          <w:rFonts w:hint="default" w:ascii="Times New Roman" w:hAnsi="Times New Roman" w:cs="Times New Roman"/>
        </w:rPr>
      </w:pPr>
    </w:p>
    <w:p w14:paraId="53934EA9">
      <w:pPr>
        <w:pStyle w:val="2"/>
        <w:numPr>
          <w:ilvl w:val="0"/>
          <w:numId w:val="2"/>
        </w:numPr>
        <w:rPr>
          <w:rFonts w:hint="default" w:ascii="Times New Roman" w:hAnsi="Times New Roman" w:cs="Times New Roman"/>
        </w:rPr>
      </w:pPr>
      <w:bookmarkStart w:id="6" w:name="_Toc27948"/>
      <w:r>
        <w:rPr>
          <w:rFonts w:hint="default" w:ascii="Times New Roman" w:hAnsi="Times New Roman" w:cs="Times New Roman"/>
        </w:rPr>
        <w:t>项目介绍</w:t>
      </w:r>
      <w:bookmarkEnd w:id="6"/>
    </w:p>
    <w:p w14:paraId="553D8E52">
      <w:pPr>
        <w:pStyle w:val="3"/>
        <w:numPr>
          <w:ilvl w:val="1"/>
          <w:numId w:val="2"/>
        </w:numPr>
        <w:rPr>
          <w:rFonts w:hint="default" w:ascii="Times New Roman" w:hAnsi="Times New Roman" w:cs="Times New Roman"/>
        </w:rPr>
      </w:pPr>
      <w:bookmarkStart w:id="7" w:name="_Toc24029"/>
      <w:r>
        <w:rPr>
          <w:rFonts w:hint="default" w:ascii="Times New Roman" w:hAnsi="Times New Roman" w:cs="Times New Roman"/>
        </w:rPr>
        <w:t>项目说明</w:t>
      </w:r>
      <w:bookmarkEnd w:id="7"/>
    </w:p>
    <w:p w14:paraId="161206C6">
      <w:pPr>
        <w:ind w:firstLine="420" w:firstLineChars="200"/>
        <w:rPr>
          <w:rFonts w:hint="default" w:ascii="Times New Roman" w:hAnsi="Times New Roman" w:cs="Times New Roman"/>
        </w:rPr>
      </w:pPr>
      <w:r>
        <w:rPr>
          <w:rFonts w:hint="default" w:ascii="Times New Roman" w:hAnsi="Times New Roman" w:cs="Times New Roman"/>
        </w:rPr>
        <w:t>产品名称：</w:t>
      </w:r>
      <w:r>
        <w:rPr>
          <w:rFonts w:hint="default" w:ascii="Times New Roman" w:hAnsi="Times New Roman" w:cs="Times New Roman"/>
          <w:lang w:val="en-US" w:eastAsia="zh-CN"/>
        </w:rPr>
        <w:t>大模型</w:t>
      </w:r>
      <w:r>
        <w:rPr>
          <w:rFonts w:hint="default" w:ascii="Times New Roman" w:hAnsi="Times New Roman" w:cs="Times New Roman"/>
        </w:rPr>
        <w:t>日志分析插件（基于VS Code）</w:t>
      </w:r>
    </w:p>
    <w:p w14:paraId="04032A15">
      <w:pPr>
        <w:ind w:firstLine="420" w:firstLineChars="200"/>
        <w:rPr>
          <w:rFonts w:hint="default" w:ascii="Times New Roman" w:hAnsi="Times New Roman" w:cs="Times New Roman"/>
        </w:rPr>
      </w:pPr>
      <w:r>
        <w:rPr>
          <w:rFonts w:hint="default" w:ascii="Times New Roman" w:hAnsi="Times New Roman" w:cs="Times New Roman"/>
        </w:rPr>
        <w:t>开发者：CS5351课程项目</w:t>
      </w:r>
      <w:r>
        <w:rPr>
          <w:rFonts w:hint="default" w:ascii="Times New Roman" w:hAnsi="Times New Roman" w:cs="Times New Roman"/>
          <w:lang w:val="en-US" w:eastAsia="zh-CN"/>
        </w:rPr>
        <w:t>GitCommit</w:t>
      </w:r>
      <w:r>
        <w:rPr>
          <w:rFonts w:hint="default" w:ascii="Times New Roman" w:hAnsi="Times New Roman" w:cs="Times New Roman"/>
        </w:rPr>
        <w:t>团队（6人小组）</w:t>
      </w:r>
    </w:p>
    <w:p w14:paraId="56F9A12C">
      <w:pPr>
        <w:ind w:firstLine="420" w:firstLineChars="200"/>
        <w:rPr>
          <w:rFonts w:hint="default" w:ascii="Times New Roman" w:hAnsi="Times New Roman" w:cs="Times New Roman"/>
        </w:rPr>
      </w:pPr>
      <w:r>
        <w:rPr>
          <w:rFonts w:hint="default" w:ascii="Times New Roman" w:hAnsi="Times New Roman" w:cs="Times New Roman"/>
        </w:rPr>
        <w:t>用户群：软件开发人员、DevOps工程师、系统运维人员</w:t>
      </w:r>
    </w:p>
    <w:p w14:paraId="037D1ACE">
      <w:pPr>
        <w:pStyle w:val="3"/>
        <w:numPr>
          <w:ilvl w:val="1"/>
          <w:numId w:val="2"/>
        </w:numPr>
        <w:rPr>
          <w:rFonts w:hint="default" w:ascii="Times New Roman" w:hAnsi="Times New Roman" w:cs="Times New Roman"/>
        </w:rPr>
      </w:pPr>
      <w:bookmarkStart w:id="8" w:name="_Toc12063"/>
      <w:r>
        <w:rPr>
          <w:rFonts w:hint="default" w:ascii="Times New Roman" w:hAnsi="Times New Roman" w:cs="Times New Roman"/>
        </w:rPr>
        <w:t>项目背景</w:t>
      </w:r>
      <w:bookmarkEnd w:id="8"/>
    </w:p>
    <w:p w14:paraId="717A09C7">
      <w:pPr>
        <w:ind w:firstLine="420" w:firstLineChars="200"/>
        <w:rPr>
          <w:rFonts w:hint="default" w:ascii="Times New Roman" w:hAnsi="Times New Roman" w:cs="Times New Roman"/>
        </w:rPr>
      </w:pPr>
      <w:r>
        <w:rPr>
          <w:rFonts w:hint="default" w:ascii="Times New Roman" w:hAnsi="Times New Roman" w:cs="Times New Roman"/>
        </w:rPr>
        <w:t>随着软件系统复杂度的增加，日志数据量急剧增长，传统日志分析工具在处理多样化、异构日志格式时面临泛化能力不足的问题。现有工具（如Drain、Logram）依赖手工规则，难以准确识别日志参数，影响下游分析任务。基于大语言模型（LLM）的日志解析技术（如LogLLM）展现出潜力，但缺乏集成到开发环境中的实用工具。本项目旨在开发一个VS Code插件，利用LogLLM实现智能日志解析和异常检测，并扩展至多模型集成的解决方案排序，提升问题解决效率。</w:t>
      </w:r>
    </w:p>
    <w:p w14:paraId="71D6194A">
      <w:pPr>
        <w:pStyle w:val="3"/>
        <w:numPr>
          <w:ilvl w:val="1"/>
          <w:numId w:val="2"/>
        </w:numPr>
        <w:rPr>
          <w:rFonts w:hint="default" w:ascii="Times New Roman" w:hAnsi="Times New Roman" w:cs="Times New Roman"/>
        </w:rPr>
      </w:pPr>
      <w:bookmarkStart w:id="9" w:name="_Toc5195"/>
      <w:r>
        <w:rPr>
          <w:rFonts w:hint="default" w:ascii="Times New Roman" w:hAnsi="Times New Roman" w:cs="Times New Roman"/>
        </w:rPr>
        <w:t>项目目标</w:t>
      </w:r>
      <w:bookmarkEnd w:id="9"/>
    </w:p>
    <w:p w14:paraId="16100614">
      <w:pPr>
        <w:ind w:firstLine="420" w:firstLineChars="200"/>
        <w:rPr>
          <w:rFonts w:hint="default" w:ascii="Times New Roman" w:hAnsi="Times New Roman" w:cs="Times New Roman"/>
        </w:rPr>
      </w:pPr>
      <w:r>
        <w:rPr>
          <w:rFonts w:hint="default" w:ascii="Times New Roman" w:hAnsi="Times New Roman" w:cs="Times New Roman"/>
          <w:lang w:val="en-US" w:eastAsia="zh-CN"/>
        </w:rPr>
        <w:t>本项目的主要目标包括：</w:t>
      </w:r>
    </w:p>
    <w:p w14:paraId="53BE6D93">
      <w:pPr>
        <w:ind w:left="420" w:leftChars="0" w:firstLine="420" w:firstLineChars="200"/>
        <w:rPr>
          <w:rFonts w:hint="default" w:ascii="Times New Roman" w:hAnsi="Times New Roman" w:cs="Times New Roman"/>
        </w:rPr>
      </w:pPr>
      <w:r>
        <w:rPr>
          <w:rFonts w:hint="default" w:ascii="Times New Roman" w:hAnsi="Times New Roman" w:cs="Times New Roman"/>
        </w:rPr>
        <w:t>核心功能：实现日志上传、隐私屏蔽、LogLLM异常检测</w:t>
      </w:r>
      <w:r>
        <w:rPr>
          <w:rFonts w:hint="default" w:ascii="Times New Roman" w:hAnsi="Times New Roman" w:cs="Times New Roman"/>
          <w:lang w:eastAsia="zh-CN"/>
        </w:rPr>
        <w:t>，</w:t>
      </w:r>
      <w:r>
        <w:rPr>
          <w:rFonts w:hint="default" w:ascii="Times New Roman" w:hAnsi="Times New Roman" w:cs="Times New Roman"/>
          <w:lang w:val="en-US" w:eastAsia="zh-CN"/>
        </w:rPr>
        <w:t>、多模型解决方案排序和可视化</w:t>
      </w:r>
      <w:r>
        <w:rPr>
          <w:rFonts w:hint="default" w:ascii="Times New Roman" w:hAnsi="Times New Roman" w:cs="Times New Roman"/>
        </w:rPr>
        <w:t>。</w:t>
      </w:r>
    </w:p>
    <w:p w14:paraId="2C81480E">
      <w:pPr>
        <w:ind w:firstLine="420" w:firstLineChars="200"/>
        <w:rPr>
          <w:rFonts w:hint="default" w:ascii="Times New Roman" w:hAnsi="Times New Roman" w:cs="Times New Roman"/>
        </w:rPr>
      </w:pPr>
      <w:r>
        <w:rPr>
          <w:rFonts w:hint="default" w:ascii="Times New Roman" w:hAnsi="Times New Roman" w:cs="Times New Roman"/>
        </w:rPr>
        <w:t>​​性能指标：解析准确率（PA）&gt;96%，处理100MB日志文件响应时间&lt;30秒。</w:t>
      </w:r>
    </w:p>
    <w:p w14:paraId="41369D54">
      <w:pPr>
        <w:ind w:firstLine="420" w:firstLineChars="200"/>
        <w:rPr>
          <w:rFonts w:hint="default" w:ascii="Times New Roman" w:hAnsi="Times New Roman" w:cs="Times New Roman"/>
        </w:rPr>
      </w:pPr>
      <w:r>
        <w:rPr>
          <w:rFonts w:hint="default" w:ascii="Times New Roman" w:hAnsi="Times New Roman" w:cs="Times New Roman"/>
        </w:rPr>
        <w:t>​​用户体验：提供直观的VS Code集成界面，支持对话式交互和智能建议。</w:t>
      </w:r>
    </w:p>
    <w:p w14:paraId="00E70712">
      <w:pPr>
        <w:ind w:firstLine="420" w:firstLineChars="200"/>
        <w:rPr>
          <w:rFonts w:hint="default" w:ascii="Times New Roman" w:hAnsi="Times New Roman" w:cs="Times New Roman"/>
        </w:rPr>
      </w:pPr>
      <w:r>
        <w:rPr>
          <w:rFonts w:hint="default" w:ascii="Times New Roman" w:hAnsi="Times New Roman" w:cs="Times New Roman"/>
        </w:rPr>
        <w:t>​​扩展性：支持多种日志格式（如JSON、文本、Syslog）和多种大模型集成，易于未来功能扩展。。</w:t>
      </w:r>
    </w:p>
    <w:p w14:paraId="1FA38FEA">
      <w:pPr>
        <w:pStyle w:val="3"/>
        <w:numPr>
          <w:ilvl w:val="1"/>
          <w:numId w:val="2"/>
        </w:numPr>
        <w:rPr>
          <w:rFonts w:hint="default" w:ascii="Times New Roman" w:hAnsi="Times New Roman" w:cs="Times New Roman"/>
        </w:rPr>
      </w:pPr>
      <w:bookmarkStart w:id="10" w:name="_Toc20763"/>
      <w:r>
        <w:rPr>
          <w:rFonts w:hint="default" w:ascii="Times New Roman" w:hAnsi="Times New Roman" w:cs="Times New Roman"/>
        </w:rPr>
        <w:t>项目用户</w:t>
      </w:r>
      <w:bookmarkEnd w:id="10"/>
    </w:p>
    <w:p w14:paraId="4E8BBE56">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主要用户：软件开发人员（用于调试和故障排查）。</w:t>
      </w:r>
    </w:p>
    <w:p w14:paraId="3A35E584">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次要用户：DevOps工程师（用于系统监控和运维）。</w:t>
      </w:r>
    </w:p>
    <w:p w14:paraId="51C5E0AD">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辅助用户：质量保证人员（用于日志分析和测试验证）。</w:t>
      </w:r>
    </w:p>
    <w:p w14:paraId="5B988154">
      <w:pPr>
        <w:pStyle w:val="2"/>
        <w:numPr>
          <w:ilvl w:val="0"/>
          <w:numId w:val="2"/>
        </w:numPr>
        <w:rPr>
          <w:rFonts w:hint="default" w:ascii="Times New Roman" w:hAnsi="Times New Roman" w:cs="Times New Roman"/>
        </w:rPr>
      </w:pPr>
      <w:bookmarkStart w:id="11" w:name="_Toc12319"/>
      <w:r>
        <w:rPr>
          <w:rFonts w:hint="default" w:ascii="Times New Roman" w:hAnsi="Times New Roman" w:cs="Times New Roman"/>
        </w:rPr>
        <w:t>需求说明</w:t>
      </w:r>
      <w:bookmarkEnd w:id="11"/>
    </w:p>
    <w:p w14:paraId="04A666E9">
      <w:pPr>
        <w:pStyle w:val="3"/>
        <w:numPr>
          <w:ilvl w:val="1"/>
          <w:numId w:val="2"/>
        </w:numPr>
        <w:rPr>
          <w:rFonts w:hint="default" w:ascii="Times New Roman" w:hAnsi="Times New Roman" w:cs="Times New Roman"/>
        </w:rPr>
      </w:pPr>
      <w:bookmarkStart w:id="12" w:name="_Toc870"/>
      <w:r>
        <w:rPr>
          <w:rFonts w:hint="default" w:ascii="Times New Roman" w:hAnsi="Times New Roman" w:cs="Times New Roman"/>
        </w:rPr>
        <w:t>整体需求</w:t>
      </w:r>
      <w:bookmarkEnd w:id="12"/>
    </w:p>
    <w:p w14:paraId="1225948F">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产品需提供一个VS Code插件，实现日志文件的智能解析、异常检测和解决方案排序。整体需求包括：</w:t>
      </w:r>
    </w:p>
    <w:p w14:paraId="4872C5AA">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支持日志文件上传和预处理（如隐私信息屏蔽）。</w:t>
      </w:r>
    </w:p>
    <w:p w14:paraId="1068D615">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集成LogLLM模型进行日志解析和异常检测。</w:t>
      </w:r>
    </w:p>
    <w:p w14:paraId="2EE243CE">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在异常定位后，连接其他大模型（如GPT、Claude）进行异常解决方案的生成和排序。</w:t>
      </w:r>
    </w:p>
    <w:p w14:paraId="62AAF4EC">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提供可视化界面展示解析结果、异常点和解决方案建议。</w:t>
      </w:r>
    </w:p>
    <w:p w14:paraId="4CCC86FE">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支持对话式代理交互，帮助用户理解日志内容和解决方案。</w:t>
      </w:r>
    </w:p>
    <w:p w14:paraId="0B9D5A0B">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确保高性能和可靠性，处理大规模日志数据。</w:t>
      </w:r>
    </w:p>
    <w:p w14:paraId="2533850B">
      <w:pPr>
        <w:pStyle w:val="3"/>
        <w:numPr>
          <w:ilvl w:val="1"/>
          <w:numId w:val="2"/>
        </w:numPr>
        <w:rPr>
          <w:rFonts w:hint="default" w:ascii="Times New Roman" w:hAnsi="Times New Roman" w:cs="Times New Roman"/>
        </w:rPr>
      </w:pPr>
      <w:bookmarkStart w:id="13" w:name="_Toc26250"/>
      <w:r>
        <w:rPr>
          <w:rFonts w:hint="default" w:ascii="Times New Roman" w:hAnsi="Times New Roman" w:cs="Times New Roman"/>
        </w:rPr>
        <w:t>功能需求</w:t>
      </w:r>
      <w:bookmarkEnd w:id="13"/>
    </w:p>
    <w:p w14:paraId="0A5DB390">
      <w:pPr>
        <w:pStyle w:val="4"/>
        <w:numPr>
          <w:ilvl w:val="2"/>
          <w:numId w:val="2"/>
        </w:numPr>
        <w:rPr>
          <w:rFonts w:hint="default" w:ascii="Times New Roman" w:hAnsi="Times New Roman" w:cs="Times New Roman"/>
        </w:rPr>
      </w:pPr>
      <w:bookmarkStart w:id="14" w:name="_Toc23653"/>
      <w:r>
        <w:rPr>
          <w:rFonts w:hint="default" w:ascii="Times New Roman" w:hAnsi="Times New Roman" w:cs="Times New Roman"/>
        </w:rPr>
        <w:t>需求编号规则</w:t>
      </w:r>
      <w:bookmarkEnd w:id="14"/>
    </w:p>
    <w:p w14:paraId="63894244">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需求编号采用模块编码+功能层级+序列号格式：</w:t>
      </w:r>
    </w:p>
    <w:p w14:paraId="64DCD412">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模块编码：LOG-UP（上传与预处理）、LOG-PA（解析与分析）、LOG-VI（可视化与交互）、LOG-SS（解决方案排序）。</w:t>
      </w:r>
    </w:p>
    <w:p w14:paraId="05BD076E">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功能层级：一级功能用01、02等，二级功能用01-01、01-02等。</w:t>
      </w:r>
    </w:p>
    <w:p w14:paraId="1F1D8381">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示例：LOG-SS-01表示解决方案排序模块的一级功能1。</w:t>
      </w:r>
    </w:p>
    <w:p w14:paraId="6C6E1B35">
      <w:pPr>
        <w:pStyle w:val="4"/>
        <w:numPr>
          <w:ilvl w:val="2"/>
          <w:numId w:val="2"/>
        </w:numPr>
        <w:rPr>
          <w:rFonts w:hint="default" w:ascii="Times New Roman" w:hAnsi="Times New Roman" w:cs="Times New Roman"/>
        </w:rPr>
      </w:pPr>
      <w:bookmarkStart w:id="15" w:name="_Toc14955"/>
      <w:r>
        <w:rPr>
          <w:rFonts w:hint="default" w:ascii="Times New Roman" w:hAnsi="Times New Roman" w:cs="Times New Roman"/>
        </w:rPr>
        <w:t>总体模块划分</w:t>
      </w:r>
      <w:bookmarkEnd w:id="15"/>
    </w:p>
    <w:p w14:paraId="5963EABF">
      <w:pPr>
        <w:ind w:firstLine="420" w:firstLineChars="200"/>
        <w:rPr>
          <w:rFonts w:hint="default" w:ascii="Times New Roman" w:hAnsi="Times New Roman" w:cs="Times New Roman"/>
        </w:rPr>
      </w:pPr>
      <w:r>
        <w:rPr>
          <w:rFonts w:hint="default" w:ascii="Times New Roman" w:hAnsi="Times New Roman" w:cs="Times New Roman"/>
        </w:rPr>
        <w:t>模块1：日志上传与预处理模块（LOG-UP）：负责日志文件的上传、格式验证和隐私信息屏蔽。</w:t>
      </w:r>
    </w:p>
    <w:p w14:paraId="53C2D9CF">
      <w:pPr>
        <w:ind w:firstLine="420" w:firstLineChars="200"/>
        <w:rPr>
          <w:rFonts w:hint="default" w:ascii="Times New Roman" w:hAnsi="Times New Roman" w:cs="Times New Roman"/>
        </w:rPr>
      </w:pPr>
      <w:r>
        <w:rPr>
          <w:rFonts w:hint="default" w:ascii="Times New Roman" w:hAnsi="Times New Roman" w:cs="Times New Roman"/>
        </w:rPr>
        <w:t>模块2：日志解析与分析模块（LOG-PA）：负责集成LogLLM模型，进行日志解析和异常检测。</w:t>
      </w:r>
    </w:p>
    <w:p w14:paraId="4CE7A786">
      <w:pPr>
        <w:ind w:firstLine="420" w:firstLineChars="200"/>
        <w:rPr>
          <w:rFonts w:hint="default" w:ascii="Times New Roman" w:hAnsi="Times New Roman" w:cs="Times New Roman"/>
        </w:rPr>
      </w:pPr>
      <w:r>
        <w:rPr>
          <w:rFonts w:hint="default" w:ascii="Times New Roman" w:hAnsi="Times New Roman" w:cs="Times New Roman"/>
        </w:rPr>
        <w:t>模块3：可视化与交互模块（LOG-VI）：负责结果可视化、用户交互和对话式代理。</w:t>
      </w:r>
    </w:p>
    <w:p w14:paraId="5224AABF">
      <w:pPr>
        <w:ind w:firstLine="420" w:firstLineChars="200"/>
        <w:rPr>
          <w:rFonts w:hint="default" w:ascii="Times New Roman" w:hAnsi="Times New Roman" w:cs="Times New Roman"/>
        </w:rPr>
      </w:pPr>
      <w:r>
        <w:rPr>
          <w:rFonts w:hint="default" w:ascii="Times New Roman" w:hAnsi="Times New Roman" w:cs="Times New Roman"/>
        </w:rPr>
        <w:t>模块4：异常解决方案排序模块（LOG-SS）：负责连接多种大模型，生成和排序异常解决方案。</w:t>
      </w:r>
    </w:p>
    <w:p w14:paraId="1A13D19B">
      <w:pPr>
        <w:pStyle w:val="2"/>
        <w:numPr>
          <w:ilvl w:val="0"/>
          <w:numId w:val="2"/>
        </w:numPr>
        <w:rPr>
          <w:rFonts w:hint="default" w:ascii="Times New Roman" w:hAnsi="Times New Roman" w:cs="Times New Roman"/>
        </w:rPr>
      </w:pPr>
      <w:bookmarkStart w:id="16" w:name="_Toc18759"/>
      <w:r>
        <w:rPr>
          <w:rFonts w:hint="default" w:ascii="Times New Roman" w:hAnsi="Times New Roman" w:cs="Times New Roman"/>
        </w:rPr>
        <w:t>功能性需求</w:t>
      </w:r>
      <w:bookmarkEnd w:id="16"/>
    </w:p>
    <w:p w14:paraId="055CE068">
      <w:pPr>
        <w:pStyle w:val="3"/>
        <w:numPr>
          <w:ilvl w:val="1"/>
          <w:numId w:val="2"/>
        </w:numPr>
        <w:rPr>
          <w:rFonts w:hint="default" w:ascii="Times New Roman" w:hAnsi="Times New Roman" w:cs="Times New Roman"/>
        </w:rPr>
      </w:pPr>
      <w:bookmarkStart w:id="17" w:name="_Toc10972"/>
      <w:r>
        <w:rPr>
          <w:rFonts w:hint="default" w:ascii="Times New Roman" w:hAnsi="Times New Roman" w:cs="Times New Roman"/>
        </w:rPr>
        <w:t>日志上传与预处理模块（LOG-UP）</w:t>
      </w:r>
      <w:bookmarkEnd w:id="1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6485"/>
      </w:tblGrid>
      <w:tr w14:paraId="32F1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5719B8FE">
            <w:pPr>
              <w:jc w:val="center"/>
              <w:rPr>
                <w:rFonts w:hint="default" w:ascii="Times New Roman" w:hAnsi="Times New Roman" w:cs="Times New Roman"/>
                <w:b/>
              </w:rPr>
            </w:pPr>
            <w:r>
              <w:rPr>
                <w:rFonts w:hint="default" w:ascii="Times New Roman" w:hAnsi="Times New Roman" w:cs="Times New Roman"/>
                <w:b/>
              </w:rPr>
              <w:t>模块名称</w:t>
            </w:r>
          </w:p>
        </w:tc>
        <w:tc>
          <w:tcPr>
            <w:tcW w:w="8328" w:type="dxa"/>
            <w:gridSpan w:val="2"/>
          </w:tcPr>
          <w:p w14:paraId="10DABF7E">
            <w:pPr>
              <w:rPr>
                <w:rFonts w:hint="default" w:ascii="Times New Roman" w:hAnsi="Times New Roman" w:cs="Times New Roman"/>
              </w:rPr>
            </w:pPr>
            <w:r>
              <w:rPr>
                <w:rFonts w:hint="default" w:ascii="Times New Roman" w:hAnsi="Times New Roman" w:cs="Times New Roman"/>
              </w:rPr>
              <w:t> 日志上传与预处理模块（LOG-UP）</w:t>
            </w:r>
          </w:p>
        </w:tc>
      </w:tr>
      <w:tr w14:paraId="0929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63E8E478">
            <w:pPr>
              <w:jc w:val="center"/>
              <w:rPr>
                <w:rFonts w:hint="default" w:ascii="Times New Roman" w:hAnsi="Times New Roman" w:cs="Times New Roman"/>
                <w:b/>
              </w:rPr>
            </w:pPr>
            <w:r>
              <w:rPr>
                <w:rFonts w:hint="default" w:ascii="Times New Roman" w:hAnsi="Times New Roman" w:cs="Times New Roman"/>
                <w:b/>
              </w:rPr>
              <w:t>模块简介</w:t>
            </w:r>
          </w:p>
        </w:tc>
        <w:tc>
          <w:tcPr>
            <w:tcW w:w="8328" w:type="dxa"/>
            <w:gridSpan w:val="2"/>
          </w:tcPr>
          <w:p w14:paraId="7891B711">
            <w:pPr>
              <w:rPr>
                <w:rFonts w:hint="default" w:ascii="Times New Roman" w:hAnsi="Times New Roman" w:cs="Times New Roman"/>
              </w:rPr>
            </w:pPr>
          </w:p>
        </w:tc>
      </w:tr>
      <w:tr w14:paraId="3022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4"/>
            <w:shd w:val="clear" w:color="auto" w:fill="BEBEBE" w:themeFill="background1" w:themeFillShade="BF"/>
          </w:tcPr>
          <w:p w14:paraId="0529D021">
            <w:pPr>
              <w:jc w:val="center"/>
              <w:rPr>
                <w:rFonts w:hint="default" w:ascii="Times New Roman" w:hAnsi="Times New Roman" w:cs="Times New Roman"/>
                <w:b/>
              </w:rPr>
            </w:pPr>
            <w:r>
              <w:rPr>
                <w:rFonts w:hint="default" w:ascii="Times New Roman" w:hAnsi="Times New Roman" w:cs="Times New Roman"/>
                <w:b/>
              </w:rPr>
              <w:t>模块功能列表</w:t>
            </w:r>
          </w:p>
        </w:tc>
      </w:tr>
      <w:tr w14:paraId="0CD1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Merge w:val="restart"/>
            <w:shd w:val="clear" w:color="auto" w:fill="BEBEBE" w:themeFill="background1" w:themeFillShade="BF"/>
            <w:vAlign w:val="center"/>
          </w:tcPr>
          <w:p w14:paraId="2E24687A">
            <w:pPr>
              <w:jc w:val="center"/>
              <w:rPr>
                <w:rFonts w:hint="default" w:ascii="Times New Roman" w:hAnsi="Times New Roman" w:cs="Times New Roman"/>
                <w:b/>
              </w:rPr>
            </w:pPr>
            <w:r>
              <w:rPr>
                <w:rFonts w:hint="default" w:ascii="Times New Roman" w:hAnsi="Times New Roman" w:cs="Times New Roman"/>
                <w:b/>
              </w:rPr>
              <w:t>序号</w:t>
            </w:r>
          </w:p>
        </w:tc>
        <w:tc>
          <w:tcPr>
            <w:tcW w:w="9320" w:type="dxa"/>
            <w:gridSpan w:val="3"/>
            <w:shd w:val="clear" w:color="auto" w:fill="BEBEBE" w:themeFill="background1" w:themeFillShade="BF"/>
            <w:vAlign w:val="center"/>
          </w:tcPr>
          <w:p w14:paraId="45C8E5BD">
            <w:pPr>
              <w:jc w:val="center"/>
              <w:rPr>
                <w:rFonts w:hint="default" w:ascii="Times New Roman" w:hAnsi="Times New Roman" w:cs="Times New Roman"/>
                <w:b/>
              </w:rPr>
            </w:pPr>
            <w:r>
              <w:rPr>
                <w:rFonts w:hint="default" w:ascii="Times New Roman" w:hAnsi="Times New Roman" w:cs="Times New Roman"/>
                <w:b/>
              </w:rPr>
              <w:t>一级功能</w:t>
            </w:r>
          </w:p>
        </w:tc>
      </w:tr>
      <w:tr w14:paraId="18D0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Merge w:val="continue"/>
            <w:shd w:val="clear" w:color="auto" w:fill="BEBEBE" w:themeFill="background1" w:themeFillShade="BF"/>
            <w:vAlign w:val="center"/>
          </w:tcPr>
          <w:p w14:paraId="533E5A70">
            <w:pPr>
              <w:jc w:val="center"/>
              <w:rPr>
                <w:rFonts w:hint="default" w:ascii="Times New Roman" w:hAnsi="Times New Roman" w:cs="Times New Roman"/>
                <w:b/>
              </w:rPr>
            </w:pPr>
          </w:p>
        </w:tc>
        <w:tc>
          <w:tcPr>
            <w:tcW w:w="2835" w:type="dxa"/>
            <w:gridSpan w:val="2"/>
            <w:shd w:val="clear" w:color="auto" w:fill="BEBEBE" w:themeFill="background1" w:themeFillShade="BF"/>
            <w:vAlign w:val="center"/>
          </w:tcPr>
          <w:p w14:paraId="1A205667">
            <w:pPr>
              <w:jc w:val="center"/>
              <w:rPr>
                <w:rFonts w:hint="default" w:ascii="Times New Roman" w:hAnsi="Times New Roman" w:cs="Times New Roman"/>
                <w:b/>
              </w:rPr>
            </w:pPr>
            <w:r>
              <w:rPr>
                <w:rFonts w:hint="default" w:ascii="Times New Roman" w:hAnsi="Times New Roman" w:cs="Times New Roman"/>
                <w:b/>
              </w:rPr>
              <w:t>功能名称</w:t>
            </w:r>
          </w:p>
        </w:tc>
        <w:tc>
          <w:tcPr>
            <w:tcW w:w="6485" w:type="dxa"/>
            <w:shd w:val="clear" w:color="auto" w:fill="BEBEBE" w:themeFill="background1" w:themeFillShade="BF"/>
            <w:vAlign w:val="center"/>
          </w:tcPr>
          <w:p w14:paraId="659F6D7B">
            <w:pPr>
              <w:jc w:val="center"/>
              <w:rPr>
                <w:rFonts w:hint="default" w:ascii="Times New Roman" w:hAnsi="Times New Roman" w:cs="Times New Roman"/>
                <w:b/>
              </w:rPr>
            </w:pPr>
            <w:r>
              <w:rPr>
                <w:rFonts w:hint="default" w:ascii="Times New Roman" w:hAnsi="Times New Roman" w:cs="Times New Roman"/>
                <w:b/>
              </w:rPr>
              <w:t>功能编号</w:t>
            </w:r>
          </w:p>
        </w:tc>
      </w:tr>
      <w:tr w14:paraId="4B07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181BE2A6">
            <w:pPr>
              <w:jc w:val="center"/>
              <w:rPr>
                <w:rFonts w:hint="default" w:ascii="Times New Roman" w:hAnsi="Times New Roman" w:cs="Times New Roman"/>
              </w:rPr>
            </w:pPr>
            <w:r>
              <w:rPr>
                <w:rFonts w:hint="default" w:ascii="Times New Roman" w:hAnsi="Times New Roman" w:cs="Times New Roman"/>
              </w:rPr>
              <w:t>1</w:t>
            </w:r>
          </w:p>
        </w:tc>
        <w:tc>
          <w:tcPr>
            <w:tcW w:w="2835" w:type="dxa"/>
            <w:gridSpan w:val="2"/>
            <w:vAlign w:val="center"/>
          </w:tcPr>
          <w:p w14:paraId="00D2BD4B">
            <w:pPr>
              <w:jc w:val="center"/>
              <w:rPr>
                <w:rFonts w:hint="default" w:ascii="Times New Roman" w:hAnsi="Times New Roman" w:cs="Times New Roman"/>
              </w:rPr>
            </w:pPr>
            <w:r>
              <w:rPr>
                <w:rFonts w:hint="default" w:ascii="Times New Roman" w:hAnsi="Times New Roman" w:cs="Times New Roman"/>
              </w:rPr>
              <w:t>日志文件上传功能</w:t>
            </w:r>
          </w:p>
        </w:tc>
        <w:tc>
          <w:tcPr>
            <w:tcW w:w="6485" w:type="dxa"/>
            <w:vAlign w:val="center"/>
          </w:tcPr>
          <w:p w14:paraId="2FB4A88F">
            <w:pPr>
              <w:jc w:val="center"/>
              <w:rPr>
                <w:rFonts w:hint="default" w:ascii="Times New Roman" w:hAnsi="Times New Roman" w:cs="Times New Roman"/>
              </w:rPr>
            </w:pPr>
            <w:r>
              <w:rPr>
                <w:rFonts w:hint="default" w:ascii="Times New Roman" w:hAnsi="Times New Roman" w:cs="Times New Roman"/>
              </w:rPr>
              <w:t>LOG-UP-01</w:t>
            </w:r>
          </w:p>
        </w:tc>
      </w:tr>
      <w:tr w14:paraId="06B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67DFBEF2">
            <w:pPr>
              <w:jc w:val="center"/>
              <w:rPr>
                <w:rFonts w:hint="default" w:ascii="Times New Roman" w:hAnsi="Times New Roman" w:cs="Times New Roman"/>
              </w:rPr>
            </w:pPr>
            <w:r>
              <w:rPr>
                <w:rFonts w:hint="default" w:ascii="Times New Roman" w:hAnsi="Times New Roman" w:cs="Times New Roman"/>
              </w:rPr>
              <w:t>2</w:t>
            </w:r>
          </w:p>
        </w:tc>
        <w:tc>
          <w:tcPr>
            <w:tcW w:w="2835" w:type="dxa"/>
            <w:gridSpan w:val="2"/>
            <w:vAlign w:val="center"/>
          </w:tcPr>
          <w:p w14:paraId="0DAD2CD3">
            <w:pPr>
              <w:jc w:val="center"/>
              <w:rPr>
                <w:rFonts w:hint="default" w:ascii="Times New Roman" w:hAnsi="Times New Roman" w:cs="Times New Roman"/>
              </w:rPr>
            </w:pPr>
            <w:r>
              <w:rPr>
                <w:rFonts w:hint="default" w:ascii="Times New Roman" w:hAnsi="Times New Roman" w:cs="Times New Roman"/>
              </w:rPr>
              <w:t>隐私信息屏蔽功能</w:t>
            </w:r>
          </w:p>
        </w:tc>
        <w:tc>
          <w:tcPr>
            <w:tcW w:w="6485" w:type="dxa"/>
            <w:vAlign w:val="center"/>
          </w:tcPr>
          <w:p w14:paraId="479D4523">
            <w:pPr>
              <w:jc w:val="center"/>
              <w:rPr>
                <w:rFonts w:hint="default" w:ascii="Times New Roman" w:hAnsi="Times New Roman" w:cs="Times New Roman"/>
              </w:rPr>
            </w:pPr>
            <w:r>
              <w:rPr>
                <w:rFonts w:hint="default" w:ascii="Times New Roman" w:hAnsi="Times New Roman" w:cs="Times New Roman"/>
              </w:rPr>
              <w:t>LOG-UP-02</w:t>
            </w:r>
          </w:p>
        </w:tc>
      </w:tr>
      <w:tr w14:paraId="4DEF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336E4A4E">
            <w:pPr>
              <w:jc w:val="center"/>
              <w:rPr>
                <w:rFonts w:hint="default" w:ascii="Times New Roman" w:hAnsi="Times New Roman" w:cs="Times New Roman"/>
              </w:rPr>
            </w:pPr>
            <w:r>
              <w:rPr>
                <w:rFonts w:hint="default" w:ascii="Times New Roman" w:hAnsi="Times New Roman" w:cs="Times New Roman"/>
              </w:rPr>
              <w:t>3</w:t>
            </w:r>
          </w:p>
        </w:tc>
        <w:tc>
          <w:tcPr>
            <w:tcW w:w="2835" w:type="dxa"/>
            <w:gridSpan w:val="2"/>
            <w:vAlign w:val="center"/>
          </w:tcPr>
          <w:p w14:paraId="2925728C">
            <w:pPr>
              <w:jc w:val="center"/>
              <w:rPr>
                <w:rFonts w:hint="default" w:ascii="Times New Roman" w:hAnsi="Times New Roman" w:cs="Times New Roman"/>
              </w:rPr>
            </w:pPr>
          </w:p>
        </w:tc>
        <w:tc>
          <w:tcPr>
            <w:tcW w:w="6485" w:type="dxa"/>
            <w:vAlign w:val="center"/>
          </w:tcPr>
          <w:p w14:paraId="1CA82107">
            <w:pPr>
              <w:jc w:val="center"/>
              <w:rPr>
                <w:rFonts w:hint="default" w:ascii="Times New Roman" w:hAnsi="Times New Roman" w:cs="Times New Roman"/>
              </w:rPr>
            </w:pPr>
          </w:p>
        </w:tc>
      </w:tr>
      <w:tr w14:paraId="1917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6DFF3D95">
            <w:pPr>
              <w:jc w:val="center"/>
              <w:rPr>
                <w:rFonts w:hint="default" w:ascii="Times New Roman" w:hAnsi="Times New Roman" w:cs="Times New Roman"/>
              </w:rPr>
            </w:pPr>
            <w:r>
              <w:rPr>
                <w:rFonts w:hint="default" w:ascii="Times New Roman" w:hAnsi="Times New Roman" w:cs="Times New Roman"/>
              </w:rPr>
              <w:t>4</w:t>
            </w:r>
          </w:p>
        </w:tc>
        <w:tc>
          <w:tcPr>
            <w:tcW w:w="2835" w:type="dxa"/>
            <w:gridSpan w:val="2"/>
            <w:vAlign w:val="center"/>
          </w:tcPr>
          <w:p w14:paraId="73EA5FA8">
            <w:pPr>
              <w:jc w:val="center"/>
              <w:rPr>
                <w:rFonts w:hint="default" w:ascii="Times New Roman" w:hAnsi="Times New Roman" w:cs="Times New Roman"/>
              </w:rPr>
            </w:pPr>
          </w:p>
        </w:tc>
        <w:tc>
          <w:tcPr>
            <w:tcW w:w="6485" w:type="dxa"/>
            <w:vAlign w:val="center"/>
          </w:tcPr>
          <w:p w14:paraId="0164AAD8">
            <w:pPr>
              <w:jc w:val="center"/>
              <w:rPr>
                <w:rFonts w:hint="default" w:ascii="Times New Roman" w:hAnsi="Times New Roman" w:cs="Times New Roman"/>
              </w:rPr>
            </w:pPr>
          </w:p>
        </w:tc>
      </w:tr>
    </w:tbl>
    <w:p w14:paraId="33B94D81">
      <w:pPr>
        <w:rPr>
          <w:rFonts w:hint="default" w:ascii="Times New Roman" w:hAnsi="Times New Roman" w:cs="Times New Roman"/>
        </w:rPr>
      </w:pPr>
    </w:p>
    <w:p w14:paraId="66DF20CF">
      <w:pPr>
        <w:pStyle w:val="4"/>
        <w:numPr>
          <w:ilvl w:val="2"/>
          <w:numId w:val="2"/>
        </w:numPr>
        <w:rPr>
          <w:rFonts w:hint="default" w:ascii="Times New Roman" w:hAnsi="Times New Roman" w:cs="Times New Roman"/>
        </w:rPr>
      </w:pPr>
      <w:bookmarkStart w:id="18" w:name="_Toc213"/>
      <w:r>
        <w:rPr>
          <w:rFonts w:hint="default" w:ascii="Times New Roman" w:hAnsi="Times New Roman" w:cs="Times New Roman"/>
        </w:rPr>
        <w:t>一级功能1：日志文件上传功能（LOG-UP-01）</w:t>
      </w:r>
      <w:bookmarkEnd w:id="18"/>
    </w:p>
    <w:p w14:paraId="18FA81F7">
      <w:pPr>
        <w:ind w:firstLine="420" w:firstLineChars="200"/>
        <w:rPr>
          <w:rFonts w:hint="default" w:ascii="Times New Roman" w:hAnsi="Times New Roman" w:cs="Times New Roman"/>
        </w:rPr>
      </w:pPr>
      <w:r>
        <w:rPr>
          <w:rFonts w:hint="default" w:ascii="Times New Roman" w:hAnsi="Times New Roman" w:cs="Times New Roman"/>
        </w:rPr>
        <w:t>功能描述：允许用户通过VS Code插件上传日志文件。支持拖拽上传和文件选择器上传。</w:t>
      </w:r>
    </w:p>
    <w:p w14:paraId="477EE9C5">
      <w:pPr>
        <w:ind w:firstLine="420" w:firstLineChars="0"/>
        <w:rPr>
          <w:rFonts w:hint="default" w:ascii="Times New Roman" w:hAnsi="Times New Roman" w:cs="Times New Roman"/>
        </w:rPr>
      </w:pPr>
      <w:r>
        <w:rPr>
          <w:rFonts w:hint="default" w:ascii="Times New Roman" w:hAnsi="Times New Roman" w:cs="Times New Roman"/>
        </w:rPr>
        <w:t>子功能：</w:t>
      </w:r>
    </w:p>
    <w:p w14:paraId="54962EC9">
      <w:pPr>
        <w:ind w:firstLine="420" w:firstLineChars="200"/>
        <w:rPr>
          <w:rFonts w:hint="default" w:ascii="Times New Roman" w:hAnsi="Times New Roman" w:cs="Times New Roman"/>
        </w:rPr>
      </w:pPr>
      <w:r>
        <w:rPr>
          <w:rFonts w:hint="default" w:ascii="Times New Roman" w:hAnsi="Times New Roman" w:cs="Times New Roman"/>
        </w:rPr>
        <w:t>LOG-UP-01-01：支持常见日志格式（.log、.txt、.json）。</w:t>
      </w:r>
    </w:p>
    <w:p w14:paraId="4D8B5B60">
      <w:pPr>
        <w:ind w:firstLine="420" w:firstLineChars="200"/>
        <w:rPr>
          <w:rFonts w:hint="default" w:ascii="Times New Roman" w:hAnsi="Times New Roman" w:cs="Times New Roman"/>
        </w:rPr>
      </w:pPr>
      <w:r>
        <w:rPr>
          <w:rFonts w:hint="default" w:ascii="Times New Roman" w:hAnsi="Times New Roman" w:cs="Times New Roman"/>
        </w:rPr>
        <w:t>LOG-UP-01-02：文件大小检测，最大支持1GB文件。</w:t>
      </w:r>
    </w:p>
    <w:p w14:paraId="2FB797A2">
      <w:pPr>
        <w:ind w:firstLine="420" w:firstLineChars="200"/>
        <w:rPr>
          <w:rFonts w:hint="default" w:ascii="Times New Roman" w:hAnsi="Times New Roman" w:cs="Times New Roman"/>
        </w:rPr>
      </w:pPr>
      <w:r>
        <w:rPr>
          <w:rFonts w:hint="default" w:ascii="Times New Roman" w:hAnsi="Times New Roman" w:cs="Times New Roman"/>
        </w:rPr>
        <w:t>LOG-UP-01-03：上传进度显示和取消功能。</w:t>
      </w:r>
    </w:p>
    <w:p w14:paraId="2BDAD5DB">
      <w:pPr>
        <w:ind w:firstLine="420" w:firstLineChars="200"/>
        <w:rPr>
          <w:rFonts w:hint="default" w:ascii="Times New Roman" w:hAnsi="Times New Roman" w:cs="Times New Roman"/>
        </w:rPr>
      </w:pPr>
      <w:r>
        <w:rPr>
          <w:rFonts w:hint="default" w:ascii="Times New Roman" w:hAnsi="Times New Roman" w:cs="Times New Roman"/>
        </w:rPr>
        <w:t>输入：用户选择的日志文件。</w:t>
      </w:r>
    </w:p>
    <w:p w14:paraId="4E44F219">
      <w:pPr>
        <w:pStyle w:val="4"/>
        <w:numPr>
          <w:ilvl w:val="2"/>
          <w:numId w:val="2"/>
        </w:numPr>
        <w:ind w:left="709" w:hanging="709"/>
        <w:rPr>
          <w:rFonts w:hint="default" w:ascii="Times New Roman" w:hAnsi="Times New Roman" w:cs="Times New Roman"/>
        </w:rPr>
      </w:pPr>
      <w:bookmarkStart w:id="19" w:name="_Toc24365"/>
      <w:r>
        <w:rPr>
          <w:rFonts w:hint="default" w:ascii="Times New Roman" w:hAnsi="Times New Roman" w:cs="Times New Roman"/>
        </w:rPr>
        <w:t>一级功能2：隐私信息屏蔽功能（LOG-UP-02）</w:t>
      </w:r>
      <w:bookmarkEnd w:id="19"/>
    </w:p>
    <w:p w14:paraId="54A9997D">
      <w:pPr>
        <w:ind w:firstLine="420" w:firstLineChars="200"/>
        <w:rPr>
          <w:rFonts w:hint="default" w:ascii="Times New Roman" w:hAnsi="Times New Roman" w:cs="Times New Roman"/>
        </w:rPr>
      </w:pPr>
      <w:r>
        <w:rPr>
          <w:rFonts w:hint="default" w:ascii="Times New Roman" w:hAnsi="Times New Roman" w:cs="Times New Roman"/>
        </w:rPr>
        <w:t>功能描述：自动屏蔽日志中的隐私信息（如IP地址、用户名、密码），使用正则表达式进行匹配和替换。</w:t>
      </w:r>
    </w:p>
    <w:p w14:paraId="22F8054A">
      <w:pPr>
        <w:ind w:firstLine="420" w:firstLineChars="200"/>
        <w:rPr>
          <w:rFonts w:hint="default" w:ascii="Times New Roman" w:hAnsi="Times New Roman" w:cs="Times New Roman"/>
        </w:rPr>
      </w:pPr>
      <w:r>
        <w:rPr>
          <w:rFonts w:hint="default" w:ascii="Times New Roman" w:hAnsi="Times New Roman" w:cs="Times New Roman"/>
        </w:rPr>
        <w:t>子功能：</w:t>
      </w:r>
    </w:p>
    <w:p w14:paraId="702BAFC7">
      <w:pPr>
        <w:ind w:firstLine="420" w:firstLineChars="200"/>
        <w:rPr>
          <w:rFonts w:hint="default" w:ascii="Times New Roman" w:hAnsi="Times New Roman" w:cs="Times New Roman"/>
        </w:rPr>
      </w:pPr>
      <w:r>
        <w:rPr>
          <w:rFonts w:hint="default" w:ascii="Times New Roman" w:hAnsi="Times New Roman" w:cs="Times New Roman"/>
        </w:rPr>
        <w:t>LOG-UP-02-01：定义隐私信息正则表达式模式（如IP地址模式\d{1,3}\.\d{1,3}\.\d{1,3}\.\d{1,3}）。</w:t>
      </w:r>
    </w:p>
    <w:p w14:paraId="19C5DD4F">
      <w:pPr>
        <w:ind w:firstLine="420" w:firstLineChars="200"/>
        <w:rPr>
          <w:rFonts w:hint="default" w:ascii="Times New Roman" w:hAnsi="Times New Roman" w:cs="Times New Roman"/>
        </w:rPr>
      </w:pPr>
      <w:r>
        <w:rPr>
          <w:rFonts w:hint="default" w:ascii="Times New Roman" w:hAnsi="Times New Roman" w:cs="Times New Roman"/>
        </w:rPr>
        <w:t>LOG-UP-02-02：替换隐私信息为&lt;*&gt;标记。</w:t>
      </w:r>
    </w:p>
    <w:p w14:paraId="5F7DC98E">
      <w:pPr>
        <w:ind w:firstLine="420" w:firstLineChars="200"/>
        <w:rPr>
          <w:rFonts w:hint="default" w:ascii="Times New Roman" w:hAnsi="Times New Roman" w:cs="Times New Roman"/>
        </w:rPr>
      </w:pPr>
      <w:r>
        <w:rPr>
          <w:rFonts w:hint="default" w:ascii="Times New Roman" w:hAnsi="Times New Roman" w:cs="Times New Roman"/>
        </w:rPr>
        <w:t>LOG-UP-02-03：提供自定义正则表达式规则功能。</w:t>
      </w:r>
    </w:p>
    <w:p w14:paraId="73F4EAB8">
      <w:pPr>
        <w:ind w:firstLine="420" w:firstLineChars="200"/>
        <w:rPr>
          <w:rFonts w:hint="default" w:ascii="Times New Roman" w:hAnsi="Times New Roman" w:cs="Times New Roman"/>
        </w:rPr>
      </w:pPr>
      <w:r>
        <w:rPr>
          <w:rFonts w:hint="default" w:ascii="Times New Roman" w:hAnsi="Times New Roman" w:cs="Times New Roman"/>
        </w:rPr>
        <w:t>输入：原始日志文件内容。</w:t>
      </w:r>
    </w:p>
    <w:p w14:paraId="297CCF77">
      <w:pPr>
        <w:ind w:firstLine="420" w:firstLineChars="200"/>
        <w:rPr>
          <w:rFonts w:hint="default" w:ascii="Times New Roman" w:hAnsi="Times New Roman" w:cs="Times New Roman"/>
        </w:rPr>
      </w:pPr>
      <w:r>
        <w:rPr>
          <w:rFonts w:hint="default" w:ascii="Times New Roman" w:hAnsi="Times New Roman" w:cs="Times New Roman"/>
        </w:rPr>
        <w:t>输出：屏蔽后的日志内容。</w:t>
      </w:r>
    </w:p>
    <w:p w14:paraId="01E1712C">
      <w:pPr>
        <w:pStyle w:val="3"/>
        <w:numPr>
          <w:ilvl w:val="1"/>
          <w:numId w:val="2"/>
        </w:numPr>
        <w:rPr>
          <w:rFonts w:hint="default" w:ascii="Times New Roman" w:hAnsi="Times New Roman" w:cs="Times New Roman"/>
        </w:rPr>
      </w:pPr>
      <w:bookmarkStart w:id="20" w:name="_Toc29195"/>
      <w:r>
        <w:rPr>
          <w:rFonts w:hint="default" w:ascii="Times New Roman" w:hAnsi="Times New Roman" w:cs="Times New Roman"/>
        </w:rPr>
        <w:t>日志解析与分析模块（LOG-PA）</w:t>
      </w:r>
      <w:bookmarkEnd w:id="2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6485"/>
      </w:tblGrid>
      <w:tr w14:paraId="2C53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40BF6725">
            <w:pPr>
              <w:jc w:val="center"/>
              <w:rPr>
                <w:rFonts w:hint="default" w:ascii="Times New Roman" w:hAnsi="Times New Roman" w:cs="Times New Roman"/>
                <w:b/>
              </w:rPr>
            </w:pPr>
            <w:r>
              <w:rPr>
                <w:rFonts w:hint="default" w:ascii="Times New Roman" w:hAnsi="Times New Roman" w:cs="Times New Roman"/>
                <w:b/>
              </w:rPr>
              <w:t>模块名称</w:t>
            </w:r>
          </w:p>
        </w:tc>
        <w:tc>
          <w:tcPr>
            <w:tcW w:w="8328" w:type="dxa"/>
            <w:gridSpan w:val="2"/>
          </w:tcPr>
          <w:p w14:paraId="09E4DF32">
            <w:pPr>
              <w:rPr>
                <w:rFonts w:hint="default" w:ascii="Times New Roman" w:hAnsi="Times New Roman" w:cs="Times New Roman"/>
              </w:rPr>
            </w:pPr>
            <w:r>
              <w:rPr>
                <w:rFonts w:hint="default" w:ascii="Times New Roman" w:hAnsi="Times New Roman" w:cs="Times New Roman"/>
              </w:rPr>
              <w:t>日志解析与分析模块（LOG-PA）</w:t>
            </w:r>
          </w:p>
        </w:tc>
      </w:tr>
      <w:tr w14:paraId="4C7A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22805F2">
            <w:pPr>
              <w:jc w:val="center"/>
              <w:rPr>
                <w:rFonts w:hint="default" w:ascii="Times New Roman" w:hAnsi="Times New Roman" w:cs="Times New Roman"/>
                <w:b/>
              </w:rPr>
            </w:pPr>
            <w:r>
              <w:rPr>
                <w:rFonts w:hint="default" w:ascii="Times New Roman" w:hAnsi="Times New Roman" w:cs="Times New Roman"/>
                <w:b/>
              </w:rPr>
              <w:t>模块简介</w:t>
            </w:r>
          </w:p>
        </w:tc>
        <w:tc>
          <w:tcPr>
            <w:tcW w:w="8328" w:type="dxa"/>
            <w:gridSpan w:val="2"/>
          </w:tcPr>
          <w:p w14:paraId="2478E1CB">
            <w:pPr>
              <w:rPr>
                <w:rFonts w:hint="default" w:ascii="Times New Roman" w:hAnsi="Times New Roman" w:cs="Times New Roman"/>
              </w:rPr>
            </w:pPr>
          </w:p>
        </w:tc>
      </w:tr>
      <w:tr w14:paraId="2191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4"/>
            <w:shd w:val="clear" w:color="auto" w:fill="BEBEBE" w:themeFill="background1" w:themeFillShade="BF"/>
          </w:tcPr>
          <w:p w14:paraId="2275F054">
            <w:pPr>
              <w:jc w:val="center"/>
              <w:rPr>
                <w:rFonts w:hint="default" w:ascii="Times New Roman" w:hAnsi="Times New Roman" w:cs="Times New Roman"/>
                <w:b/>
              </w:rPr>
            </w:pPr>
            <w:r>
              <w:rPr>
                <w:rFonts w:hint="default" w:ascii="Times New Roman" w:hAnsi="Times New Roman" w:cs="Times New Roman"/>
                <w:b/>
              </w:rPr>
              <w:t>模块功能列表</w:t>
            </w:r>
          </w:p>
        </w:tc>
      </w:tr>
      <w:tr w14:paraId="3971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Merge w:val="restart"/>
            <w:shd w:val="clear" w:color="auto" w:fill="BEBEBE" w:themeFill="background1" w:themeFillShade="BF"/>
            <w:vAlign w:val="center"/>
          </w:tcPr>
          <w:p w14:paraId="650D566D">
            <w:pPr>
              <w:jc w:val="center"/>
              <w:rPr>
                <w:rFonts w:hint="default" w:ascii="Times New Roman" w:hAnsi="Times New Roman" w:cs="Times New Roman"/>
                <w:b/>
              </w:rPr>
            </w:pPr>
            <w:r>
              <w:rPr>
                <w:rFonts w:hint="default" w:ascii="Times New Roman" w:hAnsi="Times New Roman" w:cs="Times New Roman"/>
                <w:b/>
              </w:rPr>
              <w:t>序号</w:t>
            </w:r>
          </w:p>
        </w:tc>
        <w:tc>
          <w:tcPr>
            <w:tcW w:w="9320" w:type="dxa"/>
            <w:gridSpan w:val="3"/>
            <w:shd w:val="clear" w:color="auto" w:fill="BEBEBE" w:themeFill="background1" w:themeFillShade="BF"/>
            <w:vAlign w:val="center"/>
          </w:tcPr>
          <w:p w14:paraId="4BB982DE">
            <w:pPr>
              <w:jc w:val="center"/>
              <w:rPr>
                <w:rFonts w:hint="default" w:ascii="Times New Roman" w:hAnsi="Times New Roman" w:cs="Times New Roman"/>
                <w:b/>
              </w:rPr>
            </w:pPr>
            <w:r>
              <w:rPr>
                <w:rFonts w:hint="default" w:ascii="Times New Roman" w:hAnsi="Times New Roman" w:cs="Times New Roman"/>
                <w:b/>
              </w:rPr>
              <w:t>一级功能</w:t>
            </w:r>
          </w:p>
        </w:tc>
      </w:tr>
      <w:tr w14:paraId="55B7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Merge w:val="continue"/>
            <w:shd w:val="clear" w:color="auto" w:fill="BEBEBE" w:themeFill="background1" w:themeFillShade="BF"/>
            <w:vAlign w:val="center"/>
          </w:tcPr>
          <w:p w14:paraId="50DD78C7">
            <w:pPr>
              <w:jc w:val="center"/>
              <w:rPr>
                <w:rFonts w:hint="default" w:ascii="Times New Roman" w:hAnsi="Times New Roman" w:cs="Times New Roman"/>
                <w:b/>
              </w:rPr>
            </w:pPr>
          </w:p>
        </w:tc>
        <w:tc>
          <w:tcPr>
            <w:tcW w:w="2835" w:type="dxa"/>
            <w:gridSpan w:val="2"/>
            <w:shd w:val="clear" w:color="auto" w:fill="BEBEBE" w:themeFill="background1" w:themeFillShade="BF"/>
            <w:vAlign w:val="center"/>
          </w:tcPr>
          <w:p w14:paraId="5B6F52AB">
            <w:pPr>
              <w:jc w:val="center"/>
              <w:rPr>
                <w:rFonts w:hint="default" w:ascii="Times New Roman" w:hAnsi="Times New Roman" w:cs="Times New Roman"/>
                <w:b/>
              </w:rPr>
            </w:pPr>
            <w:r>
              <w:rPr>
                <w:rFonts w:hint="default" w:ascii="Times New Roman" w:hAnsi="Times New Roman" w:cs="Times New Roman"/>
                <w:b/>
              </w:rPr>
              <w:t>功能名称</w:t>
            </w:r>
          </w:p>
        </w:tc>
        <w:tc>
          <w:tcPr>
            <w:tcW w:w="6485" w:type="dxa"/>
            <w:shd w:val="clear" w:color="auto" w:fill="BEBEBE" w:themeFill="background1" w:themeFillShade="BF"/>
            <w:vAlign w:val="center"/>
          </w:tcPr>
          <w:p w14:paraId="58C344EF">
            <w:pPr>
              <w:jc w:val="center"/>
              <w:rPr>
                <w:rFonts w:hint="default" w:ascii="Times New Roman" w:hAnsi="Times New Roman" w:cs="Times New Roman"/>
                <w:b/>
              </w:rPr>
            </w:pPr>
            <w:r>
              <w:rPr>
                <w:rFonts w:hint="default" w:ascii="Times New Roman" w:hAnsi="Times New Roman" w:cs="Times New Roman"/>
                <w:b/>
              </w:rPr>
              <w:t>功能编号</w:t>
            </w:r>
          </w:p>
        </w:tc>
      </w:tr>
      <w:tr w14:paraId="720B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0801B456">
            <w:pPr>
              <w:jc w:val="center"/>
              <w:rPr>
                <w:rFonts w:hint="default" w:ascii="Times New Roman" w:hAnsi="Times New Roman" w:cs="Times New Roman"/>
              </w:rPr>
            </w:pPr>
            <w:r>
              <w:rPr>
                <w:rFonts w:hint="default" w:ascii="Times New Roman" w:hAnsi="Times New Roman" w:cs="Times New Roman"/>
              </w:rPr>
              <w:t>1</w:t>
            </w:r>
          </w:p>
        </w:tc>
        <w:tc>
          <w:tcPr>
            <w:tcW w:w="2835" w:type="dxa"/>
            <w:gridSpan w:val="2"/>
            <w:vAlign w:val="center"/>
          </w:tcPr>
          <w:p w14:paraId="446FED88">
            <w:pPr>
              <w:jc w:val="center"/>
              <w:rPr>
                <w:rFonts w:hint="default" w:ascii="Times New Roman" w:hAnsi="Times New Roman" w:cs="Times New Roman"/>
              </w:rPr>
            </w:pPr>
            <w:r>
              <w:rPr>
                <w:rFonts w:hint="default" w:ascii="Times New Roman" w:hAnsi="Times New Roman" w:cs="Times New Roman"/>
              </w:rPr>
              <w:t>LogLLM集成功能</w:t>
            </w:r>
          </w:p>
        </w:tc>
        <w:tc>
          <w:tcPr>
            <w:tcW w:w="6485" w:type="dxa"/>
            <w:vAlign w:val="center"/>
          </w:tcPr>
          <w:p w14:paraId="14F84D48">
            <w:pPr>
              <w:jc w:val="center"/>
              <w:rPr>
                <w:rFonts w:hint="default" w:ascii="Times New Roman" w:hAnsi="Times New Roman" w:cs="Times New Roman"/>
              </w:rPr>
            </w:pPr>
            <w:r>
              <w:rPr>
                <w:rFonts w:hint="default" w:ascii="Times New Roman" w:hAnsi="Times New Roman" w:cs="Times New Roman"/>
              </w:rPr>
              <w:t>LOG-PA-01</w:t>
            </w:r>
          </w:p>
        </w:tc>
      </w:tr>
      <w:tr w14:paraId="38C2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4FE831D0">
            <w:pPr>
              <w:jc w:val="center"/>
              <w:rPr>
                <w:rFonts w:hint="default" w:ascii="Times New Roman" w:hAnsi="Times New Roman" w:cs="Times New Roman"/>
              </w:rPr>
            </w:pPr>
            <w:r>
              <w:rPr>
                <w:rFonts w:hint="default" w:ascii="Times New Roman" w:hAnsi="Times New Roman" w:cs="Times New Roman"/>
              </w:rPr>
              <w:t>2</w:t>
            </w:r>
          </w:p>
        </w:tc>
        <w:tc>
          <w:tcPr>
            <w:tcW w:w="2835" w:type="dxa"/>
            <w:gridSpan w:val="2"/>
            <w:vAlign w:val="center"/>
          </w:tcPr>
          <w:p w14:paraId="19CBE92F">
            <w:pPr>
              <w:jc w:val="center"/>
              <w:rPr>
                <w:rFonts w:hint="default" w:ascii="Times New Roman" w:hAnsi="Times New Roman" w:cs="Times New Roman"/>
              </w:rPr>
            </w:pPr>
            <w:r>
              <w:rPr>
                <w:rFonts w:hint="default" w:ascii="Times New Roman" w:hAnsi="Times New Roman" w:cs="Times New Roman"/>
              </w:rPr>
              <w:t>实时解析功能</w:t>
            </w:r>
          </w:p>
        </w:tc>
        <w:tc>
          <w:tcPr>
            <w:tcW w:w="6485" w:type="dxa"/>
            <w:vAlign w:val="center"/>
          </w:tcPr>
          <w:p w14:paraId="3EBD63C6">
            <w:pPr>
              <w:jc w:val="center"/>
              <w:rPr>
                <w:rFonts w:hint="default" w:ascii="Times New Roman" w:hAnsi="Times New Roman" w:cs="Times New Roman"/>
              </w:rPr>
            </w:pPr>
            <w:r>
              <w:rPr>
                <w:rFonts w:hint="default" w:ascii="Times New Roman" w:hAnsi="Times New Roman" w:cs="Times New Roman"/>
              </w:rPr>
              <w:t>LOG-PA-02</w:t>
            </w:r>
          </w:p>
        </w:tc>
      </w:tr>
      <w:tr w14:paraId="57BE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1002ECED">
            <w:pPr>
              <w:jc w:val="center"/>
              <w:rPr>
                <w:rFonts w:hint="default" w:ascii="Times New Roman" w:hAnsi="Times New Roman" w:cs="Times New Roman"/>
              </w:rPr>
            </w:pPr>
            <w:r>
              <w:rPr>
                <w:rFonts w:hint="default" w:ascii="Times New Roman" w:hAnsi="Times New Roman" w:cs="Times New Roman"/>
              </w:rPr>
              <w:t>3</w:t>
            </w:r>
          </w:p>
        </w:tc>
        <w:tc>
          <w:tcPr>
            <w:tcW w:w="2835" w:type="dxa"/>
            <w:gridSpan w:val="2"/>
            <w:vAlign w:val="center"/>
          </w:tcPr>
          <w:p w14:paraId="5B47EB8E">
            <w:pPr>
              <w:jc w:val="center"/>
              <w:rPr>
                <w:rFonts w:hint="default" w:ascii="Times New Roman" w:hAnsi="Times New Roman" w:cs="Times New Roman"/>
              </w:rPr>
            </w:pPr>
          </w:p>
        </w:tc>
        <w:tc>
          <w:tcPr>
            <w:tcW w:w="6485" w:type="dxa"/>
            <w:vAlign w:val="center"/>
          </w:tcPr>
          <w:p w14:paraId="71248DE9">
            <w:pPr>
              <w:jc w:val="center"/>
              <w:rPr>
                <w:rFonts w:hint="default" w:ascii="Times New Roman" w:hAnsi="Times New Roman" w:cs="Times New Roman"/>
              </w:rPr>
            </w:pPr>
          </w:p>
        </w:tc>
      </w:tr>
      <w:tr w14:paraId="014B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309144E3">
            <w:pPr>
              <w:jc w:val="center"/>
              <w:rPr>
                <w:rFonts w:hint="default" w:ascii="Times New Roman" w:hAnsi="Times New Roman" w:cs="Times New Roman"/>
              </w:rPr>
            </w:pPr>
            <w:r>
              <w:rPr>
                <w:rFonts w:hint="default" w:ascii="Times New Roman" w:hAnsi="Times New Roman" w:cs="Times New Roman"/>
              </w:rPr>
              <w:t>4</w:t>
            </w:r>
          </w:p>
        </w:tc>
        <w:tc>
          <w:tcPr>
            <w:tcW w:w="2835" w:type="dxa"/>
            <w:gridSpan w:val="2"/>
            <w:vAlign w:val="center"/>
          </w:tcPr>
          <w:p w14:paraId="500C917B">
            <w:pPr>
              <w:jc w:val="center"/>
              <w:rPr>
                <w:rFonts w:hint="default" w:ascii="Times New Roman" w:hAnsi="Times New Roman" w:cs="Times New Roman"/>
              </w:rPr>
            </w:pPr>
          </w:p>
        </w:tc>
        <w:tc>
          <w:tcPr>
            <w:tcW w:w="6485" w:type="dxa"/>
            <w:vAlign w:val="center"/>
          </w:tcPr>
          <w:p w14:paraId="0D35ED6F">
            <w:pPr>
              <w:jc w:val="center"/>
              <w:rPr>
                <w:rFonts w:hint="default" w:ascii="Times New Roman" w:hAnsi="Times New Roman" w:cs="Times New Roman"/>
              </w:rPr>
            </w:pPr>
          </w:p>
        </w:tc>
      </w:tr>
    </w:tbl>
    <w:p w14:paraId="570FCF3E">
      <w:pPr>
        <w:rPr>
          <w:rFonts w:hint="default" w:ascii="Times New Roman" w:hAnsi="Times New Roman" w:cs="Times New Roman"/>
        </w:rPr>
      </w:pPr>
    </w:p>
    <w:p w14:paraId="148E702B">
      <w:pPr>
        <w:pStyle w:val="4"/>
        <w:numPr>
          <w:ilvl w:val="2"/>
          <w:numId w:val="2"/>
        </w:numPr>
        <w:rPr>
          <w:rFonts w:hint="default" w:ascii="Times New Roman" w:hAnsi="Times New Roman" w:cs="Times New Roman"/>
        </w:rPr>
      </w:pPr>
      <w:bookmarkStart w:id="21" w:name="_Toc947"/>
      <w:r>
        <w:rPr>
          <w:rFonts w:hint="default" w:ascii="Times New Roman" w:hAnsi="Times New Roman" w:cs="Times New Roman"/>
        </w:rPr>
        <w:t>LogLLM集成功能（LOG-PA-01）</w:t>
      </w:r>
      <w:bookmarkEnd w:id="21"/>
    </w:p>
    <w:p w14:paraId="0871B2F8">
      <w:pPr>
        <w:ind w:firstLine="420" w:firstLineChars="200"/>
        <w:rPr>
          <w:rFonts w:hint="default" w:ascii="Times New Roman" w:hAnsi="Times New Roman" w:cs="Times New Roman"/>
        </w:rPr>
      </w:pPr>
      <w:r>
        <w:rPr>
          <w:rFonts w:hint="default" w:ascii="Times New Roman" w:hAnsi="Times New Roman" w:cs="Times New Roman"/>
        </w:rPr>
        <w:t>功能描述：集成LogLLM模型（基于BERT和Llama），进行日志解析和异常检测。使用预训练模型处理日志内容。</w:t>
      </w:r>
    </w:p>
    <w:p w14:paraId="3CF7BF95">
      <w:pPr>
        <w:ind w:firstLine="420" w:firstLineChars="200"/>
        <w:rPr>
          <w:rFonts w:hint="default" w:ascii="Times New Roman" w:hAnsi="Times New Roman" w:cs="Times New Roman"/>
        </w:rPr>
      </w:pPr>
      <w:r>
        <w:rPr>
          <w:rFonts w:hint="default" w:ascii="Times New Roman" w:hAnsi="Times New Roman" w:cs="Times New Roman"/>
        </w:rPr>
        <w:t>子功能：</w:t>
      </w:r>
    </w:p>
    <w:p w14:paraId="59204F2E">
      <w:pPr>
        <w:ind w:firstLine="420" w:firstLineChars="200"/>
        <w:rPr>
          <w:rFonts w:hint="default" w:ascii="Times New Roman" w:hAnsi="Times New Roman" w:cs="Times New Roman"/>
        </w:rPr>
      </w:pPr>
      <w:r>
        <w:rPr>
          <w:rFonts w:hint="default" w:ascii="Times New Roman" w:hAnsi="Times New Roman" w:cs="Times New Roman"/>
        </w:rPr>
        <w:t>LOG-PA-01-01：加载LogLLM模型，支持本地部署和API调用。</w:t>
      </w:r>
    </w:p>
    <w:p w14:paraId="15A2A5F8">
      <w:pPr>
        <w:ind w:firstLine="420" w:firstLineChars="200"/>
        <w:rPr>
          <w:rFonts w:hint="default" w:ascii="Times New Roman" w:hAnsi="Times New Roman" w:cs="Times New Roman"/>
        </w:rPr>
      </w:pPr>
      <w:r>
        <w:rPr>
          <w:rFonts w:hint="default" w:ascii="Times New Roman" w:hAnsi="Times New Roman" w:cs="Times New Roman"/>
        </w:rPr>
        <w:t>LOG-PA-01-02：日志解析，提取日志模板和动态参数。</w:t>
      </w:r>
    </w:p>
    <w:p w14:paraId="16C4C3F0">
      <w:pPr>
        <w:ind w:firstLine="420" w:firstLineChars="200"/>
        <w:rPr>
          <w:rFonts w:hint="default" w:ascii="Times New Roman" w:hAnsi="Times New Roman" w:cs="Times New Roman"/>
        </w:rPr>
      </w:pPr>
      <w:r>
        <w:rPr>
          <w:rFonts w:hint="default" w:ascii="Times New Roman" w:hAnsi="Times New Roman" w:cs="Times New Roman"/>
        </w:rPr>
        <w:t>LOG-PA-01-03：异常检测，标识异常日志条目（准确率&gt;96%）。</w:t>
      </w:r>
    </w:p>
    <w:p w14:paraId="22AFA906">
      <w:pPr>
        <w:ind w:firstLine="420" w:firstLineChars="200"/>
        <w:rPr>
          <w:rFonts w:hint="default" w:ascii="Times New Roman" w:hAnsi="Times New Roman" w:cs="Times New Roman"/>
        </w:rPr>
      </w:pPr>
      <w:r>
        <w:rPr>
          <w:rFonts w:hint="default" w:ascii="Times New Roman" w:hAnsi="Times New Roman" w:cs="Times New Roman"/>
        </w:rPr>
        <w:t>输入：屏蔽后的日志内容。</w:t>
      </w:r>
    </w:p>
    <w:p w14:paraId="3838A0E9">
      <w:pPr>
        <w:ind w:firstLine="420" w:firstLineChars="200"/>
        <w:rPr>
          <w:rFonts w:hint="default" w:ascii="Times New Roman" w:hAnsi="Times New Roman" w:cs="Times New Roman"/>
        </w:rPr>
      </w:pPr>
      <w:r>
        <w:rPr>
          <w:rFonts w:hint="default" w:ascii="Times New Roman" w:hAnsi="Times New Roman" w:cs="Times New Roman"/>
        </w:rPr>
        <w:t>输出：解析结果（包括模板、参数、异常标志）。</w:t>
      </w:r>
    </w:p>
    <w:p w14:paraId="53D3A2A5">
      <w:pPr>
        <w:pStyle w:val="3"/>
        <w:numPr>
          <w:ilvl w:val="1"/>
          <w:numId w:val="2"/>
        </w:numPr>
        <w:ind w:left="567" w:hanging="567"/>
        <w:rPr>
          <w:rFonts w:hint="default" w:ascii="Times New Roman" w:hAnsi="Times New Roman" w:cs="Times New Roman"/>
        </w:rPr>
      </w:pPr>
      <w:bookmarkStart w:id="22" w:name="_Toc13344"/>
      <w:r>
        <w:rPr>
          <w:rFonts w:hint="default" w:ascii="Times New Roman" w:hAnsi="Times New Roman" w:cs="Times New Roman"/>
        </w:rPr>
        <w:t>可视化与交互模块（LOG-VI）</w:t>
      </w:r>
      <w:bookmarkEnd w:id="2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6485"/>
      </w:tblGrid>
      <w:tr w14:paraId="3749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339F63AA">
            <w:pPr>
              <w:jc w:val="center"/>
              <w:rPr>
                <w:rFonts w:hint="default" w:ascii="Times New Roman" w:hAnsi="Times New Roman" w:cs="Times New Roman"/>
                <w:b/>
              </w:rPr>
            </w:pPr>
            <w:r>
              <w:rPr>
                <w:rFonts w:hint="default" w:ascii="Times New Roman" w:hAnsi="Times New Roman" w:cs="Times New Roman"/>
                <w:b/>
              </w:rPr>
              <w:t>模块名称</w:t>
            </w:r>
          </w:p>
        </w:tc>
        <w:tc>
          <w:tcPr>
            <w:tcW w:w="8328" w:type="dxa"/>
            <w:gridSpan w:val="2"/>
          </w:tcPr>
          <w:p w14:paraId="2D7FCD0A">
            <w:pPr>
              <w:rPr>
                <w:rFonts w:hint="default" w:ascii="Times New Roman" w:hAnsi="Times New Roman" w:cs="Times New Roman"/>
              </w:rPr>
            </w:pPr>
            <w:r>
              <w:rPr>
                <w:rFonts w:hint="default" w:ascii="Times New Roman" w:hAnsi="Times New Roman" w:cs="Times New Roman"/>
              </w:rPr>
              <w:t>可视化与交互模块（LOG-VI）</w:t>
            </w:r>
          </w:p>
        </w:tc>
      </w:tr>
      <w:tr w14:paraId="401E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5D20020">
            <w:pPr>
              <w:jc w:val="center"/>
              <w:rPr>
                <w:rFonts w:hint="default" w:ascii="Times New Roman" w:hAnsi="Times New Roman" w:cs="Times New Roman"/>
                <w:b/>
              </w:rPr>
            </w:pPr>
            <w:r>
              <w:rPr>
                <w:rFonts w:hint="default" w:ascii="Times New Roman" w:hAnsi="Times New Roman" w:cs="Times New Roman"/>
                <w:b/>
              </w:rPr>
              <w:t>模块简介</w:t>
            </w:r>
          </w:p>
        </w:tc>
        <w:tc>
          <w:tcPr>
            <w:tcW w:w="8328" w:type="dxa"/>
            <w:gridSpan w:val="2"/>
          </w:tcPr>
          <w:p w14:paraId="3E37EA4E">
            <w:pPr>
              <w:rPr>
                <w:rFonts w:hint="default" w:ascii="Times New Roman" w:hAnsi="Times New Roman" w:cs="Times New Roman"/>
              </w:rPr>
            </w:pPr>
          </w:p>
        </w:tc>
      </w:tr>
      <w:tr w14:paraId="1704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4"/>
            <w:shd w:val="clear" w:color="auto" w:fill="BEBEBE" w:themeFill="background1" w:themeFillShade="BF"/>
          </w:tcPr>
          <w:p w14:paraId="6BCE29A9">
            <w:pPr>
              <w:jc w:val="center"/>
              <w:rPr>
                <w:rFonts w:hint="default" w:ascii="Times New Roman" w:hAnsi="Times New Roman" w:cs="Times New Roman"/>
                <w:b/>
              </w:rPr>
            </w:pPr>
            <w:r>
              <w:rPr>
                <w:rFonts w:hint="default" w:ascii="Times New Roman" w:hAnsi="Times New Roman" w:cs="Times New Roman"/>
                <w:b/>
              </w:rPr>
              <w:t>模块功能列表</w:t>
            </w:r>
          </w:p>
        </w:tc>
      </w:tr>
      <w:tr w14:paraId="3574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Merge w:val="restart"/>
            <w:shd w:val="clear" w:color="auto" w:fill="BEBEBE" w:themeFill="background1" w:themeFillShade="BF"/>
            <w:vAlign w:val="center"/>
          </w:tcPr>
          <w:p w14:paraId="59818BD6">
            <w:pPr>
              <w:jc w:val="center"/>
              <w:rPr>
                <w:rFonts w:hint="default" w:ascii="Times New Roman" w:hAnsi="Times New Roman" w:cs="Times New Roman"/>
                <w:b/>
              </w:rPr>
            </w:pPr>
            <w:r>
              <w:rPr>
                <w:rFonts w:hint="default" w:ascii="Times New Roman" w:hAnsi="Times New Roman" w:cs="Times New Roman"/>
                <w:b/>
              </w:rPr>
              <w:t>序号</w:t>
            </w:r>
          </w:p>
        </w:tc>
        <w:tc>
          <w:tcPr>
            <w:tcW w:w="9320" w:type="dxa"/>
            <w:gridSpan w:val="3"/>
            <w:shd w:val="clear" w:color="auto" w:fill="BEBEBE" w:themeFill="background1" w:themeFillShade="BF"/>
            <w:vAlign w:val="center"/>
          </w:tcPr>
          <w:p w14:paraId="513BE3EF">
            <w:pPr>
              <w:jc w:val="center"/>
              <w:rPr>
                <w:rFonts w:hint="default" w:ascii="Times New Roman" w:hAnsi="Times New Roman" w:cs="Times New Roman"/>
                <w:b/>
              </w:rPr>
            </w:pPr>
            <w:r>
              <w:rPr>
                <w:rFonts w:hint="default" w:ascii="Times New Roman" w:hAnsi="Times New Roman" w:cs="Times New Roman"/>
                <w:b/>
              </w:rPr>
              <w:t>一级功能</w:t>
            </w:r>
          </w:p>
        </w:tc>
      </w:tr>
      <w:tr w14:paraId="3275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Merge w:val="continue"/>
            <w:shd w:val="clear" w:color="auto" w:fill="BEBEBE" w:themeFill="background1" w:themeFillShade="BF"/>
            <w:vAlign w:val="center"/>
          </w:tcPr>
          <w:p w14:paraId="47094899">
            <w:pPr>
              <w:jc w:val="center"/>
              <w:rPr>
                <w:rFonts w:hint="default" w:ascii="Times New Roman" w:hAnsi="Times New Roman" w:cs="Times New Roman"/>
                <w:b/>
              </w:rPr>
            </w:pPr>
          </w:p>
        </w:tc>
        <w:tc>
          <w:tcPr>
            <w:tcW w:w="2835" w:type="dxa"/>
            <w:gridSpan w:val="2"/>
            <w:shd w:val="clear" w:color="auto" w:fill="BEBEBE" w:themeFill="background1" w:themeFillShade="BF"/>
            <w:vAlign w:val="center"/>
          </w:tcPr>
          <w:p w14:paraId="302DA9E4">
            <w:pPr>
              <w:jc w:val="center"/>
              <w:rPr>
                <w:rFonts w:hint="default" w:ascii="Times New Roman" w:hAnsi="Times New Roman" w:cs="Times New Roman"/>
                <w:b/>
              </w:rPr>
            </w:pPr>
            <w:r>
              <w:rPr>
                <w:rFonts w:hint="default" w:ascii="Times New Roman" w:hAnsi="Times New Roman" w:cs="Times New Roman"/>
                <w:b/>
              </w:rPr>
              <w:t>功能名称</w:t>
            </w:r>
          </w:p>
        </w:tc>
        <w:tc>
          <w:tcPr>
            <w:tcW w:w="6485" w:type="dxa"/>
            <w:shd w:val="clear" w:color="auto" w:fill="BEBEBE" w:themeFill="background1" w:themeFillShade="BF"/>
            <w:vAlign w:val="center"/>
          </w:tcPr>
          <w:p w14:paraId="19F6B712">
            <w:pPr>
              <w:jc w:val="center"/>
              <w:rPr>
                <w:rFonts w:hint="default" w:ascii="Times New Roman" w:hAnsi="Times New Roman" w:cs="Times New Roman"/>
                <w:b/>
              </w:rPr>
            </w:pPr>
            <w:r>
              <w:rPr>
                <w:rFonts w:hint="default" w:ascii="Times New Roman" w:hAnsi="Times New Roman" w:cs="Times New Roman"/>
                <w:b/>
              </w:rPr>
              <w:t>功能编号</w:t>
            </w:r>
          </w:p>
        </w:tc>
      </w:tr>
      <w:tr w14:paraId="052F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72C149C2">
            <w:pPr>
              <w:jc w:val="center"/>
              <w:rPr>
                <w:rFonts w:hint="default" w:ascii="Times New Roman" w:hAnsi="Times New Roman" w:cs="Times New Roman"/>
              </w:rPr>
            </w:pPr>
            <w:r>
              <w:rPr>
                <w:rFonts w:hint="default" w:ascii="Times New Roman" w:hAnsi="Times New Roman" w:cs="Times New Roman"/>
              </w:rPr>
              <w:t>1</w:t>
            </w:r>
          </w:p>
        </w:tc>
        <w:tc>
          <w:tcPr>
            <w:tcW w:w="2835" w:type="dxa"/>
            <w:gridSpan w:val="2"/>
            <w:vAlign w:val="center"/>
          </w:tcPr>
          <w:p w14:paraId="373702C1">
            <w:pPr>
              <w:jc w:val="center"/>
              <w:rPr>
                <w:rFonts w:hint="default" w:ascii="Times New Roman" w:hAnsi="Times New Roman" w:cs="Times New Roman"/>
              </w:rPr>
            </w:pPr>
            <w:r>
              <w:rPr>
                <w:rFonts w:hint="default" w:ascii="Times New Roman" w:hAnsi="Times New Roman" w:cs="Times New Roman"/>
              </w:rPr>
              <w:t>异常检测可视化</w:t>
            </w:r>
          </w:p>
        </w:tc>
        <w:tc>
          <w:tcPr>
            <w:tcW w:w="6485" w:type="dxa"/>
            <w:vAlign w:val="center"/>
          </w:tcPr>
          <w:p w14:paraId="245FBF6E">
            <w:pPr>
              <w:jc w:val="center"/>
              <w:rPr>
                <w:rFonts w:hint="default" w:ascii="Times New Roman" w:hAnsi="Times New Roman" w:cs="Times New Roman"/>
              </w:rPr>
            </w:pPr>
            <w:r>
              <w:rPr>
                <w:rFonts w:hint="default" w:ascii="Times New Roman" w:hAnsi="Times New Roman" w:cs="Times New Roman"/>
              </w:rPr>
              <w:t>LOG-VI-01</w:t>
            </w:r>
          </w:p>
        </w:tc>
      </w:tr>
      <w:tr w14:paraId="5D92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2FEC4117">
            <w:pPr>
              <w:jc w:val="center"/>
              <w:rPr>
                <w:rFonts w:hint="default" w:ascii="Times New Roman" w:hAnsi="Times New Roman" w:cs="Times New Roman"/>
              </w:rPr>
            </w:pPr>
            <w:r>
              <w:rPr>
                <w:rFonts w:hint="default" w:ascii="Times New Roman" w:hAnsi="Times New Roman" w:cs="Times New Roman"/>
              </w:rPr>
              <w:t>2</w:t>
            </w:r>
          </w:p>
        </w:tc>
        <w:tc>
          <w:tcPr>
            <w:tcW w:w="2835" w:type="dxa"/>
            <w:gridSpan w:val="2"/>
            <w:vAlign w:val="center"/>
          </w:tcPr>
          <w:p w14:paraId="1EC5696A">
            <w:pPr>
              <w:jc w:val="center"/>
              <w:rPr>
                <w:rFonts w:hint="default" w:ascii="Times New Roman" w:hAnsi="Times New Roman" w:cs="Times New Roman"/>
              </w:rPr>
            </w:pPr>
            <w:r>
              <w:rPr>
                <w:rFonts w:hint="default" w:ascii="Times New Roman" w:hAnsi="Times New Roman" w:cs="Times New Roman"/>
              </w:rPr>
              <w:t>对话式代理交互</w:t>
            </w:r>
          </w:p>
        </w:tc>
        <w:tc>
          <w:tcPr>
            <w:tcW w:w="6485" w:type="dxa"/>
            <w:vAlign w:val="center"/>
          </w:tcPr>
          <w:p w14:paraId="634423BF">
            <w:pPr>
              <w:jc w:val="center"/>
              <w:rPr>
                <w:rFonts w:hint="default" w:ascii="Times New Roman" w:hAnsi="Times New Roman" w:cs="Times New Roman"/>
              </w:rPr>
            </w:pPr>
            <w:r>
              <w:rPr>
                <w:rFonts w:hint="default" w:ascii="Times New Roman" w:hAnsi="Times New Roman" w:cs="Times New Roman"/>
              </w:rPr>
              <w:t>LOG-VI-02</w:t>
            </w:r>
          </w:p>
        </w:tc>
      </w:tr>
      <w:tr w14:paraId="7435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53F19AEA">
            <w:pPr>
              <w:jc w:val="center"/>
              <w:rPr>
                <w:rFonts w:hint="default" w:ascii="Times New Roman" w:hAnsi="Times New Roman" w:cs="Times New Roman"/>
              </w:rPr>
            </w:pPr>
            <w:r>
              <w:rPr>
                <w:rFonts w:hint="default" w:ascii="Times New Roman" w:hAnsi="Times New Roman" w:cs="Times New Roman"/>
              </w:rPr>
              <w:t>3</w:t>
            </w:r>
          </w:p>
        </w:tc>
        <w:tc>
          <w:tcPr>
            <w:tcW w:w="2835" w:type="dxa"/>
            <w:gridSpan w:val="2"/>
            <w:vAlign w:val="center"/>
          </w:tcPr>
          <w:p w14:paraId="32395203">
            <w:pPr>
              <w:jc w:val="center"/>
              <w:rPr>
                <w:rFonts w:hint="default" w:ascii="Times New Roman" w:hAnsi="Times New Roman" w:cs="Times New Roman"/>
              </w:rPr>
            </w:pPr>
          </w:p>
        </w:tc>
        <w:tc>
          <w:tcPr>
            <w:tcW w:w="6485" w:type="dxa"/>
            <w:vAlign w:val="center"/>
          </w:tcPr>
          <w:p w14:paraId="5B699C2C">
            <w:pPr>
              <w:jc w:val="center"/>
              <w:rPr>
                <w:rFonts w:hint="default" w:ascii="Times New Roman" w:hAnsi="Times New Roman" w:cs="Times New Roman"/>
              </w:rPr>
            </w:pPr>
          </w:p>
        </w:tc>
      </w:tr>
      <w:tr w14:paraId="77EF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574F5D06">
            <w:pPr>
              <w:jc w:val="center"/>
              <w:rPr>
                <w:rFonts w:hint="default" w:ascii="Times New Roman" w:hAnsi="Times New Roman" w:cs="Times New Roman"/>
              </w:rPr>
            </w:pPr>
            <w:r>
              <w:rPr>
                <w:rFonts w:hint="default" w:ascii="Times New Roman" w:hAnsi="Times New Roman" w:cs="Times New Roman"/>
              </w:rPr>
              <w:t>4</w:t>
            </w:r>
          </w:p>
        </w:tc>
        <w:tc>
          <w:tcPr>
            <w:tcW w:w="2835" w:type="dxa"/>
            <w:gridSpan w:val="2"/>
            <w:vAlign w:val="center"/>
          </w:tcPr>
          <w:p w14:paraId="683895E3">
            <w:pPr>
              <w:jc w:val="center"/>
              <w:rPr>
                <w:rFonts w:hint="default" w:ascii="Times New Roman" w:hAnsi="Times New Roman" w:cs="Times New Roman"/>
              </w:rPr>
            </w:pPr>
          </w:p>
        </w:tc>
        <w:tc>
          <w:tcPr>
            <w:tcW w:w="6485" w:type="dxa"/>
            <w:vAlign w:val="center"/>
          </w:tcPr>
          <w:p w14:paraId="4A52C937">
            <w:pPr>
              <w:jc w:val="center"/>
              <w:rPr>
                <w:rFonts w:hint="default" w:ascii="Times New Roman" w:hAnsi="Times New Roman" w:cs="Times New Roman"/>
              </w:rPr>
            </w:pPr>
          </w:p>
        </w:tc>
      </w:tr>
    </w:tbl>
    <w:p w14:paraId="3A486031">
      <w:pPr>
        <w:rPr>
          <w:rFonts w:hint="default" w:ascii="Times New Roman" w:hAnsi="Times New Roman" w:cs="Times New Roman"/>
        </w:rPr>
      </w:pPr>
    </w:p>
    <w:p w14:paraId="5ABF6D36">
      <w:pPr>
        <w:pStyle w:val="4"/>
        <w:numPr>
          <w:ilvl w:val="2"/>
          <w:numId w:val="2"/>
        </w:numPr>
        <w:ind w:left="709" w:hanging="709"/>
        <w:rPr>
          <w:rFonts w:hint="default" w:ascii="Times New Roman" w:hAnsi="Times New Roman" w:cs="Times New Roman"/>
        </w:rPr>
      </w:pPr>
      <w:bookmarkStart w:id="23" w:name="_Toc26136"/>
      <w:r>
        <w:rPr>
          <w:rFonts w:hint="default" w:ascii="Times New Roman" w:hAnsi="Times New Roman" w:cs="Times New Roman"/>
        </w:rPr>
        <w:t>LogLLM集成功能（LOG-PA-01）</w:t>
      </w:r>
      <w:bookmarkEnd w:id="23"/>
    </w:p>
    <w:p w14:paraId="06B221D8">
      <w:pPr>
        <w:ind w:firstLine="420" w:firstLineChars="200"/>
        <w:rPr>
          <w:rFonts w:hint="default" w:ascii="Times New Roman" w:hAnsi="Times New Roman" w:cs="Times New Roman"/>
        </w:rPr>
      </w:pPr>
      <w:r>
        <w:rPr>
          <w:rFonts w:hint="default" w:ascii="Times New Roman" w:hAnsi="Times New Roman" w:cs="Times New Roman"/>
        </w:rPr>
        <w:t>功能描述：在VS Code侧边栏展示解析结果，包括异常点可视化、统计图表和详细信息。</w:t>
      </w:r>
    </w:p>
    <w:p w14:paraId="7921B28F">
      <w:pPr>
        <w:ind w:firstLine="420" w:firstLineChars="200"/>
        <w:rPr>
          <w:rFonts w:hint="default" w:ascii="Times New Roman" w:hAnsi="Times New Roman" w:cs="Times New Roman"/>
        </w:rPr>
      </w:pPr>
      <w:r>
        <w:rPr>
          <w:rFonts w:hint="default" w:ascii="Times New Roman" w:hAnsi="Times New Roman" w:cs="Times New Roman"/>
        </w:rPr>
        <w:t>子功能：</w:t>
      </w:r>
    </w:p>
    <w:p w14:paraId="6087E3EA">
      <w:pPr>
        <w:ind w:firstLine="420" w:firstLineChars="200"/>
        <w:rPr>
          <w:rFonts w:hint="default" w:ascii="Times New Roman" w:hAnsi="Times New Roman" w:cs="Times New Roman"/>
        </w:rPr>
      </w:pPr>
      <w:r>
        <w:rPr>
          <w:rFonts w:hint="default" w:ascii="Times New Roman" w:hAnsi="Times New Roman" w:cs="Times New Roman"/>
        </w:rPr>
        <w:t>LOG-VI-01-01：显示异常日志列表，高亮异常条目。</w:t>
      </w:r>
    </w:p>
    <w:p w14:paraId="2FB890EE">
      <w:pPr>
        <w:ind w:firstLine="420" w:firstLineChars="200"/>
        <w:rPr>
          <w:rFonts w:hint="default" w:ascii="Times New Roman" w:hAnsi="Times New Roman" w:cs="Times New Roman"/>
        </w:rPr>
      </w:pPr>
      <w:r>
        <w:rPr>
          <w:rFonts w:hint="default" w:ascii="Times New Roman" w:hAnsi="Times New Roman" w:cs="Times New Roman"/>
        </w:rPr>
        <w:t>LOG-VI-01-02：生成统计图表（如时间线图）。</w:t>
      </w:r>
    </w:p>
    <w:p w14:paraId="11794A31">
      <w:pPr>
        <w:ind w:firstLine="420" w:firstLineChars="200"/>
        <w:rPr>
          <w:rFonts w:hint="default" w:ascii="Times New Roman" w:hAnsi="Times New Roman" w:cs="Times New Roman"/>
        </w:rPr>
      </w:pPr>
      <w:r>
        <w:rPr>
          <w:rFonts w:hint="default" w:ascii="Times New Roman" w:hAnsi="Times New Roman" w:cs="Times New Roman"/>
        </w:rPr>
        <w:t>LOG-VI-01-03：查看日志详细信息。</w:t>
      </w:r>
    </w:p>
    <w:p w14:paraId="5E46D8F5">
      <w:pPr>
        <w:ind w:firstLine="420" w:firstLineChars="200"/>
        <w:rPr>
          <w:rFonts w:hint="default" w:ascii="Times New Roman" w:hAnsi="Times New Roman" w:cs="Times New Roman"/>
        </w:rPr>
      </w:pPr>
      <w:r>
        <w:rPr>
          <w:rFonts w:hint="default" w:ascii="Times New Roman" w:hAnsi="Times New Roman" w:cs="Times New Roman"/>
        </w:rPr>
        <w:t>输入：解析结果数据。</w:t>
      </w:r>
    </w:p>
    <w:p w14:paraId="06DC32D9">
      <w:pPr>
        <w:ind w:firstLine="420" w:firstLineChars="200"/>
        <w:rPr>
          <w:rFonts w:hint="default" w:ascii="Times New Roman" w:hAnsi="Times New Roman" w:cs="Times New Roman"/>
        </w:rPr>
      </w:pPr>
      <w:r>
        <w:rPr>
          <w:rFonts w:hint="default" w:ascii="Times New Roman" w:hAnsi="Times New Roman" w:cs="Times New Roman"/>
        </w:rPr>
        <w:t>输出：可视化界面和交互元素。</w:t>
      </w:r>
    </w:p>
    <w:p w14:paraId="56B9042C">
      <w:pPr>
        <w:pStyle w:val="4"/>
        <w:numPr>
          <w:ilvl w:val="2"/>
          <w:numId w:val="2"/>
        </w:numPr>
        <w:ind w:left="709" w:hanging="709"/>
        <w:rPr>
          <w:rFonts w:hint="default" w:ascii="Times New Roman" w:hAnsi="Times New Roman" w:cs="Times New Roman"/>
        </w:rPr>
      </w:pPr>
      <w:bookmarkStart w:id="24" w:name="_Toc27686"/>
      <w:r>
        <w:rPr>
          <w:rFonts w:hint="default" w:ascii="Times New Roman" w:hAnsi="Times New Roman" w:cs="Times New Roman"/>
        </w:rPr>
        <w:t>（LOG-VI-02）</w:t>
      </w:r>
      <w:bookmarkEnd w:id="24"/>
    </w:p>
    <w:p w14:paraId="3AD694C3">
      <w:pPr>
        <w:ind w:firstLine="420" w:firstLineChars="200"/>
        <w:rPr>
          <w:rFonts w:hint="default" w:ascii="Times New Roman" w:hAnsi="Times New Roman" w:cs="Times New Roman"/>
        </w:rPr>
      </w:pPr>
      <w:r>
        <w:rPr>
          <w:rFonts w:hint="default" w:ascii="Times New Roman" w:hAnsi="Times New Roman" w:cs="Times New Roman"/>
        </w:rPr>
        <w:t>功能描述：集成对话式代理，允许用户通过自然语言查询日志内容，获取解释和建议。</w:t>
      </w:r>
    </w:p>
    <w:p w14:paraId="306157B0">
      <w:pPr>
        <w:ind w:firstLine="420" w:firstLineChars="200"/>
        <w:rPr>
          <w:rFonts w:hint="default" w:ascii="Times New Roman" w:hAnsi="Times New Roman" w:cs="Times New Roman"/>
        </w:rPr>
      </w:pPr>
      <w:r>
        <w:rPr>
          <w:rFonts w:hint="default" w:ascii="Times New Roman" w:hAnsi="Times New Roman" w:cs="Times New Roman"/>
        </w:rPr>
        <w:t>子功能：</w:t>
      </w:r>
    </w:p>
    <w:p w14:paraId="18396150">
      <w:pPr>
        <w:ind w:firstLine="420" w:firstLineChars="200"/>
        <w:rPr>
          <w:rFonts w:hint="default" w:ascii="Times New Roman" w:hAnsi="Times New Roman" w:cs="Times New Roman"/>
        </w:rPr>
      </w:pPr>
      <w:r>
        <w:rPr>
          <w:rFonts w:hint="default" w:ascii="Times New Roman" w:hAnsi="Times New Roman" w:cs="Times New Roman"/>
        </w:rPr>
        <w:t>LOG-VI-02-01：提供聊天式界面，用户输入问题（如“为什么这个日志异常？”）。</w:t>
      </w:r>
    </w:p>
    <w:p w14:paraId="07DA8333">
      <w:pPr>
        <w:ind w:firstLine="420" w:firstLineChars="200"/>
        <w:rPr>
          <w:rFonts w:hint="default" w:ascii="Times New Roman" w:hAnsi="Times New Roman" w:cs="Times New Roman"/>
        </w:rPr>
      </w:pPr>
      <w:r>
        <w:rPr>
          <w:rFonts w:hint="default" w:ascii="Times New Roman" w:hAnsi="Times New Roman" w:cs="Times New Roman"/>
        </w:rPr>
        <w:t>LOG-VI-02-02：代理基于LogLLM生成响应，解释异常原因。</w:t>
      </w:r>
    </w:p>
    <w:p w14:paraId="6A7579E4">
      <w:pPr>
        <w:ind w:firstLine="420" w:firstLineChars="200"/>
        <w:rPr>
          <w:rFonts w:hint="default" w:ascii="Times New Roman" w:hAnsi="Times New Roman" w:cs="Times New Roman"/>
        </w:rPr>
      </w:pPr>
      <w:r>
        <w:rPr>
          <w:rFonts w:hint="default" w:ascii="Times New Roman" w:hAnsi="Times New Roman" w:cs="Times New Roman"/>
        </w:rPr>
        <w:t>LOG-VI-02-03：支持上下文感知，根据当前日志内容回答问题。</w:t>
      </w:r>
    </w:p>
    <w:p w14:paraId="0AB55472">
      <w:pPr>
        <w:ind w:firstLine="420" w:firstLineChars="200"/>
        <w:rPr>
          <w:rFonts w:hint="default" w:ascii="Times New Roman" w:hAnsi="Times New Roman" w:cs="Times New Roman"/>
        </w:rPr>
      </w:pPr>
      <w:r>
        <w:rPr>
          <w:rFonts w:hint="default" w:ascii="Times New Roman" w:hAnsi="Times New Roman" w:cs="Times New Roman"/>
        </w:rPr>
        <w:t>输入：用户自然语言查询。</w:t>
      </w:r>
    </w:p>
    <w:p w14:paraId="0A720CDE">
      <w:pPr>
        <w:ind w:firstLine="420" w:firstLineChars="200"/>
        <w:rPr>
          <w:rFonts w:hint="default" w:ascii="Times New Roman" w:hAnsi="Times New Roman" w:cs="Times New Roman"/>
        </w:rPr>
      </w:pPr>
      <w:r>
        <w:rPr>
          <w:rFonts w:hint="default" w:ascii="Times New Roman" w:hAnsi="Times New Roman" w:cs="Times New Roman"/>
        </w:rPr>
        <w:t>输出：文本响应和建议。</w:t>
      </w:r>
    </w:p>
    <w:p w14:paraId="636F48D5">
      <w:pPr>
        <w:pStyle w:val="3"/>
        <w:numPr>
          <w:ilvl w:val="1"/>
          <w:numId w:val="2"/>
        </w:numPr>
        <w:ind w:left="567" w:hanging="567"/>
        <w:rPr>
          <w:rFonts w:hint="default" w:ascii="Times New Roman" w:hAnsi="Times New Roman" w:cs="Times New Roman"/>
          <w:shd w:val="clear" w:color="auto" w:fill="auto"/>
        </w:rPr>
      </w:pPr>
      <w:bookmarkStart w:id="25" w:name="_Toc5383"/>
      <w:r>
        <w:rPr>
          <w:rFonts w:hint="default" w:ascii="Times New Roman" w:hAnsi="Times New Roman" w:cs="Times New Roman"/>
          <w:shd w:val="clear" w:color="auto" w:fill="auto"/>
        </w:rPr>
        <w:t>异常解决方案排序模块（LOG-SS）</w:t>
      </w:r>
      <w:bookmarkEnd w:id="2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6485"/>
      </w:tblGrid>
      <w:tr w14:paraId="6CD7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F2FD5CB">
            <w:pPr>
              <w:jc w:val="center"/>
              <w:rPr>
                <w:rFonts w:hint="default" w:ascii="Times New Roman" w:hAnsi="Times New Roman" w:cs="Times New Roman"/>
                <w:b/>
              </w:rPr>
            </w:pPr>
            <w:r>
              <w:rPr>
                <w:rFonts w:hint="default" w:ascii="Times New Roman" w:hAnsi="Times New Roman" w:cs="Times New Roman"/>
                <w:b/>
              </w:rPr>
              <w:t>模块名称</w:t>
            </w:r>
          </w:p>
        </w:tc>
        <w:tc>
          <w:tcPr>
            <w:tcW w:w="8328" w:type="dxa"/>
            <w:gridSpan w:val="2"/>
          </w:tcPr>
          <w:p w14:paraId="370B4DF1">
            <w:pPr>
              <w:rPr>
                <w:rFonts w:hint="default" w:ascii="Times New Roman" w:hAnsi="Times New Roman" w:cs="Times New Roman"/>
              </w:rPr>
            </w:pPr>
            <w:r>
              <w:rPr>
                <w:rFonts w:hint="default" w:ascii="Times New Roman" w:hAnsi="Times New Roman" w:cs="Times New Roman"/>
              </w:rPr>
              <w:t>异常解决方案排序模块（LOG-SS）</w:t>
            </w:r>
          </w:p>
        </w:tc>
      </w:tr>
      <w:tr w14:paraId="589DA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1B7F035">
            <w:pPr>
              <w:jc w:val="center"/>
              <w:rPr>
                <w:rFonts w:hint="default" w:ascii="Times New Roman" w:hAnsi="Times New Roman" w:cs="Times New Roman"/>
                <w:b/>
              </w:rPr>
            </w:pPr>
            <w:r>
              <w:rPr>
                <w:rFonts w:hint="default" w:ascii="Times New Roman" w:hAnsi="Times New Roman" w:cs="Times New Roman"/>
                <w:b/>
              </w:rPr>
              <w:t>模块简介</w:t>
            </w:r>
          </w:p>
        </w:tc>
        <w:tc>
          <w:tcPr>
            <w:tcW w:w="8328" w:type="dxa"/>
            <w:gridSpan w:val="2"/>
          </w:tcPr>
          <w:p w14:paraId="6BF94FE4">
            <w:pPr>
              <w:rPr>
                <w:rFonts w:hint="default" w:ascii="Times New Roman" w:hAnsi="Times New Roman" w:cs="Times New Roman"/>
              </w:rPr>
            </w:pPr>
          </w:p>
        </w:tc>
      </w:tr>
      <w:tr w14:paraId="74CC2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4"/>
            <w:shd w:val="clear" w:color="auto" w:fill="BEBEBE" w:themeFill="background1" w:themeFillShade="BF"/>
          </w:tcPr>
          <w:p w14:paraId="33C0FDBF">
            <w:pPr>
              <w:jc w:val="center"/>
              <w:rPr>
                <w:rFonts w:hint="default" w:ascii="Times New Roman" w:hAnsi="Times New Roman" w:cs="Times New Roman"/>
                <w:b/>
              </w:rPr>
            </w:pPr>
            <w:r>
              <w:rPr>
                <w:rFonts w:hint="default" w:ascii="Times New Roman" w:hAnsi="Times New Roman" w:cs="Times New Roman"/>
                <w:b/>
              </w:rPr>
              <w:t>模块功能列表</w:t>
            </w:r>
          </w:p>
        </w:tc>
      </w:tr>
      <w:tr w14:paraId="1886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Merge w:val="restart"/>
            <w:shd w:val="clear" w:color="auto" w:fill="BEBEBE" w:themeFill="background1" w:themeFillShade="BF"/>
            <w:vAlign w:val="center"/>
          </w:tcPr>
          <w:p w14:paraId="68DC10E8">
            <w:pPr>
              <w:jc w:val="center"/>
              <w:rPr>
                <w:rFonts w:hint="default" w:ascii="Times New Roman" w:hAnsi="Times New Roman" w:cs="Times New Roman"/>
                <w:b/>
              </w:rPr>
            </w:pPr>
            <w:r>
              <w:rPr>
                <w:rFonts w:hint="default" w:ascii="Times New Roman" w:hAnsi="Times New Roman" w:cs="Times New Roman"/>
                <w:b/>
              </w:rPr>
              <w:t>序号</w:t>
            </w:r>
          </w:p>
        </w:tc>
        <w:tc>
          <w:tcPr>
            <w:tcW w:w="9320" w:type="dxa"/>
            <w:gridSpan w:val="3"/>
            <w:shd w:val="clear" w:color="auto" w:fill="BEBEBE" w:themeFill="background1" w:themeFillShade="BF"/>
            <w:vAlign w:val="center"/>
          </w:tcPr>
          <w:p w14:paraId="315783CE">
            <w:pPr>
              <w:jc w:val="center"/>
              <w:rPr>
                <w:rFonts w:hint="default" w:ascii="Times New Roman" w:hAnsi="Times New Roman" w:cs="Times New Roman"/>
                <w:b/>
              </w:rPr>
            </w:pPr>
            <w:r>
              <w:rPr>
                <w:rFonts w:hint="default" w:ascii="Times New Roman" w:hAnsi="Times New Roman" w:cs="Times New Roman"/>
                <w:b/>
              </w:rPr>
              <w:t>一级功能</w:t>
            </w:r>
          </w:p>
        </w:tc>
      </w:tr>
      <w:tr w14:paraId="6A56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Merge w:val="continue"/>
            <w:shd w:val="clear" w:color="auto" w:fill="BEBEBE" w:themeFill="background1" w:themeFillShade="BF"/>
            <w:vAlign w:val="center"/>
          </w:tcPr>
          <w:p w14:paraId="53A881EC">
            <w:pPr>
              <w:jc w:val="center"/>
              <w:rPr>
                <w:rFonts w:hint="default" w:ascii="Times New Roman" w:hAnsi="Times New Roman" w:cs="Times New Roman"/>
                <w:b/>
              </w:rPr>
            </w:pPr>
          </w:p>
        </w:tc>
        <w:tc>
          <w:tcPr>
            <w:tcW w:w="2835" w:type="dxa"/>
            <w:gridSpan w:val="2"/>
            <w:shd w:val="clear" w:color="auto" w:fill="BEBEBE" w:themeFill="background1" w:themeFillShade="BF"/>
            <w:vAlign w:val="center"/>
          </w:tcPr>
          <w:p w14:paraId="51B163F5">
            <w:pPr>
              <w:jc w:val="center"/>
              <w:rPr>
                <w:rFonts w:hint="default" w:ascii="Times New Roman" w:hAnsi="Times New Roman" w:cs="Times New Roman"/>
                <w:b/>
              </w:rPr>
            </w:pPr>
            <w:r>
              <w:rPr>
                <w:rFonts w:hint="default" w:ascii="Times New Roman" w:hAnsi="Times New Roman" w:cs="Times New Roman"/>
                <w:b/>
              </w:rPr>
              <w:t>功能名称</w:t>
            </w:r>
          </w:p>
        </w:tc>
        <w:tc>
          <w:tcPr>
            <w:tcW w:w="6485" w:type="dxa"/>
            <w:shd w:val="clear" w:color="auto" w:fill="BEBEBE" w:themeFill="background1" w:themeFillShade="BF"/>
            <w:vAlign w:val="center"/>
          </w:tcPr>
          <w:p w14:paraId="57CF2954">
            <w:pPr>
              <w:jc w:val="center"/>
              <w:rPr>
                <w:rFonts w:hint="default" w:ascii="Times New Roman" w:hAnsi="Times New Roman" w:cs="Times New Roman"/>
                <w:b/>
              </w:rPr>
            </w:pPr>
            <w:r>
              <w:rPr>
                <w:rFonts w:hint="default" w:ascii="Times New Roman" w:hAnsi="Times New Roman" w:cs="Times New Roman"/>
                <w:b/>
              </w:rPr>
              <w:t>功能编号</w:t>
            </w:r>
          </w:p>
        </w:tc>
      </w:tr>
      <w:tr w14:paraId="30ED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24A34335">
            <w:pPr>
              <w:jc w:val="center"/>
              <w:rPr>
                <w:rFonts w:hint="default" w:ascii="Times New Roman" w:hAnsi="Times New Roman" w:cs="Times New Roman"/>
              </w:rPr>
            </w:pPr>
            <w:r>
              <w:rPr>
                <w:rFonts w:hint="default" w:ascii="Times New Roman" w:hAnsi="Times New Roman" w:cs="Times New Roman"/>
              </w:rPr>
              <w:t>1</w:t>
            </w:r>
          </w:p>
        </w:tc>
        <w:tc>
          <w:tcPr>
            <w:tcW w:w="2835" w:type="dxa"/>
            <w:gridSpan w:val="2"/>
            <w:vAlign w:val="center"/>
          </w:tcPr>
          <w:p w14:paraId="6CCCDDB2">
            <w:pPr>
              <w:jc w:val="center"/>
              <w:rPr>
                <w:rFonts w:hint="default" w:ascii="Times New Roman" w:hAnsi="Times New Roman" w:cs="Times New Roman"/>
              </w:rPr>
            </w:pPr>
            <w:r>
              <w:rPr>
                <w:rFonts w:hint="default" w:ascii="Times New Roman" w:hAnsi="Times New Roman" w:cs="Times New Roman"/>
              </w:rPr>
              <w:t>多模型集成功能</w:t>
            </w:r>
          </w:p>
        </w:tc>
        <w:tc>
          <w:tcPr>
            <w:tcW w:w="6485" w:type="dxa"/>
            <w:vAlign w:val="center"/>
          </w:tcPr>
          <w:p w14:paraId="5A778372">
            <w:pPr>
              <w:jc w:val="center"/>
              <w:rPr>
                <w:rFonts w:hint="default" w:ascii="Times New Roman" w:hAnsi="Times New Roman" w:cs="Times New Roman"/>
              </w:rPr>
            </w:pPr>
            <w:r>
              <w:rPr>
                <w:rFonts w:hint="default" w:ascii="Times New Roman" w:hAnsi="Times New Roman" w:cs="Times New Roman"/>
              </w:rPr>
              <w:t>LOG-SS-01</w:t>
            </w:r>
          </w:p>
        </w:tc>
      </w:tr>
      <w:tr w14:paraId="30FB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6C2B1B4D">
            <w:pPr>
              <w:jc w:val="center"/>
              <w:rPr>
                <w:rFonts w:hint="default" w:ascii="Times New Roman" w:hAnsi="Times New Roman" w:cs="Times New Roman"/>
              </w:rPr>
            </w:pPr>
            <w:r>
              <w:rPr>
                <w:rFonts w:hint="default" w:ascii="Times New Roman" w:hAnsi="Times New Roman" w:cs="Times New Roman"/>
              </w:rPr>
              <w:t>2</w:t>
            </w:r>
          </w:p>
        </w:tc>
        <w:tc>
          <w:tcPr>
            <w:tcW w:w="2835" w:type="dxa"/>
            <w:gridSpan w:val="2"/>
            <w:vAlign w:val="center"/>
          </w:tcPr>
          <w:p w14:paraId="21AFBE01">
            <w:pPr>
              <w:jc w:val="center"/>
              <w:rPr>
                <w:rFonts w:hint="default" w:ascii="Times New Roman" w:hAnsi="Times New Roman" w:cs="Times New Roman"/>
              </w:rPr>
            </w:pPr>
            <w:r>
              <w:rPr>
                <w:rFonts w:hint="default" w:ascii="Times New Roman" w:hAnsi="Times New Roman" w:cs="Times New Roman"/>
              </w:rPr>
              <w:t>对话式代理交互</w:t>
            </w:r>
          </w:p>
        </w:tc>
        <w:tc>
          <w:tcPr>
            <w:tcW w:w="6485" w:type="dxa"/>
            <w:vAlign w:val="center"/>
          </w:tcPr>
          <w:p w14:paraId="59A783C7">
            <w:pPr>
              <w:jc w:val="center"/>
              <w:rPr>
                <w:rFonts w:hint="default" w:ascii="Times New Roman" w:hAnsi="Times New Roman" w:cs="Times New Roman"/>
              </w:rPr>
            </w:pPr>
            <w:r>
              <w:rPr>
                <w:rFonts w:hint="default" w:ascii="Times New Roman" w:hAnsi="Times New Roman" w:cs="Times New Roman"/>
              </w:rPr>
              <w:t>LOG-SS-02</w:t>
            </w:r>
          </w:p>
        </w:tc>
      </w:tr>
      <w:tr w14:paraId="14A0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12D10C04">
            <w:pPr>
              <w:jc w:val="center"/>
              <w:rPr>
                <w:rFonts w:hint="default" w:ascii="Times New Roman" w:hAnsi="Times New Roman" w:cs="Times New Roman"/>
              </w:rPr>
            </w:pPr>
            <w:r>
              <w:rPr>
                <w:rFonts w:hint="default" w:ascii="Times New Roman" w:hAnsi="Times New Roman" w:cs="Times New Roman"/>
              </w:rPr>
              <w:t>3</w:t>
            </w:r>
          </w:p>
        </w:tc>
        <w:tc>
          <w:tcPr>
            <w:tcW w:w="2835" w:type="dxa"/>
            <w:gridSpan w:val="2"/>
            <w:vAlign w:val="center"/>
          </w:tcPr>
          <w:p w14:paraId="1E4DA49B">
            <w:pPr>
              <w:jc w:val="center"/>
              <w:rPr>
                <w:rFonts w:hint="default" w:ascii="Times New Roman" w:hAnsi="Times New Roman" w:cs="Times New Roman"/>
              </w:rPr>
            </w:pPr>
            <w:r>
              <w:rPr>
                <w:rFonts w:hint="default" w:ascii="Times New Roman" w:hAnsi="Times New Roman" w:cs="Times New Roman"/>
              </w:rPr>
              <w:t>解决方案排序功能</w:t>
            </w:r>
          </w:p>
        </w:tc>
        <w:tc>
          <w:tcPr>
            <w:tcW w:w="6485" w:type="dxa"/>
            <w:vAlign w:val="center"/>
          </w:tcPr>
          <w:p w14:paraId="5E87F85D">
            <w:pPr>
              <w:jc w:val="center"/>
              <w:rPr>
                <w:rFonts w:hint="default" w:ascii="Times New Roman" w:hAnsi="Times New Roman" w:cs="Times New Roman"/>
              </w:rPr>
            </w:pPr>
            <w:r>
              <w:rPr>
                <w:rFonts w:hint="default" w:ascii="Times New Roman" w:hAnsi="Times New Roman" w:cs="Times New Roman"/>
              </w:rPr>
              <w:t>LOG-SS-0</w:t>
            </w:r>
            <w:r>
              <w:rPr>
                <w:rFonts w:hint="default" w:ascii="Times New Roman" w:hAnsi="Times New Roman" w:cs="Times New Roman"/>
                <w:lang w:val="en-US" w:eastAsia="zh-CN"/>
              </w:rPr>
              <w:t>3</w:t>
            </w:r>
          </w:p>
        </w:tc>
      </w:tr>
      <w:tr w14:paraId="1EA0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534" w:type="dxa"/>
            <w:vAlign w:val="center"/>
          </w:tcPr>
          <w:p w14:paraId="3FB29C77">
            <w:pPr>
              <w:jc w:val="center"/>
              <w:rPr>
                <w:rFonts w:hint="default" w:ascii="Times New Roman" w:hAnsi="Times New Roman" w:cs="Times New Roman"/>
              </w:rPr>
            </w:pPr>
            <w:r>
              <w:rPr>
                <w:rFonts w:hint="default" w:ascii="Times New Roman" w:hAnsi="Times New Roman" w:cs="Times New Roman"/>
              </w:rPr>
              <w:t>4</w:t>
            </w:r>
          </w:p>
        </w:tc>
        <w:tc>
          <w:tcPr>
            <w:tcW w:w="2835" w:type="dxa"/>
            <w:gridSpan w:val="2"/>
            <w:vAlign w:val="center"/>
          </w:tcPr>
          <w:p w14:paraId="4837300B">
            <w:pPr>
              <w:jc w:val="center"/>
              <w:rPr>
                <w:rFonts w:hint="default" w:ascii="Times New Roman" w:hAnsi="Times New Roman" w:cs="Times New Roman"/>
              </w:rPr>
            </w:pPr>
          </w:p>
        </w:tc>
        <w:tc>
          <w:tcPr>
            <w:tcW w:w="6485" w:type="dxa"/>
            <w:vAlign w:val="center"/>
          </w:tcPr>
          <w:p w14:paraId="69BC8E68">
            <w:pPr>
              <w:jc w:val="center"/>
              <w:rPr>
                <w:rFonts w:hint="default" w:ascii="Times New Roman" w:hAnsi="Times New Roman" w:cs="Times New Roman"/>
              </w:rPr>
            </w:pPr>
          </w:p>
        </w:tc>
      </w:tr>
    </w:tbl>
    <w:p w14:paraId="0B0D0D26">
      <w:pPr>
        <w:rPr>
          <w:rFonts w:hint="default" w:ascii="Times New Roman" w:hAnsi="Times New Roman" w:cs="Times New Roman"/>
        </w:rPr>
      </w:pPr>
    </w:p>
    <w:p w14:paraId="51551694">
      <w:pPr>
        <w:pStyle w:val="4"/>
        <w:numPr>
          <w:ilvl w:val="2"/>
          <w:numId w:val="2"/>
        </w:numPr>
        <w:ind w:left="709" w:hanging="709"/>
        <w:rPr>
          <w:rFonts w:hint="default" w:ascii="Times New Roman" w:hAnsi="Times New Roman" w:cs="Times New Roman"/>
          <w:shd w:val="clear" w:color="auto" w:fill="auto"/>
        </w:rPr>
      </w:pPr>
      <w:bookmarkStart w:id="26" w:name="_Toc31861"/>
      <w:r>
        <w:rPr>
          <w:rFonts w:hint="eastAsia" w:ascii="Times New Roman" w:hAnsi="Times New Roman" w:cs="Times New Roman"/>
          <w:shd w:val="clear" w:color="auto" w:fill="auto"/>
          <w:lang w:val="en-US" w:eastAsia="zh-CN"/>
        </w:rPr>
        <w:t xml:space="preserve">单/多 </w:t>
      </w:r>
      <w:r>
        <w:rPr>
          <w:rFonts w:hint="default" w:ascii="Times New Roman" w:hAnsi="Times New Roman" w:cs="Times New Roman"/>
          <w:shd w:val="clear" w:color="auto" w:fill="auto"/>
        </w:rPr>
        <w:t>模型集成功能（LOG-SS-01）</w:t>
      </w:r>
      <w:bookmarkEnd w:id="26"/>
    </w:p>
    <w:p w14:paraId="13E36EC7">
      <w:pPr>
        <w:ind w:firstLine="420" w:firstLineChars="200"/>
        <w:rPr>
          <w:rFonts w:hint="default" w:ascii="Times New Roman" w:hAnsi="Times New Roman" w:cs="Times New Roman"/>
        </w:rPr>
      </w:pPr>
      <w:r>
        <w:rPr>
          <w:rFonts w:hint="default" w:ascii="Times New Roman" w:hAnsi="Times New Roman" w:cs="Times New Roman"/>
        </w:rPr>
        <w:t>功能描述：在异常定位后，连接</w:t>
      </w:r>
      <w:r>
        <w:rPr>
          <w:rFonts w:hint="default" w:ascii="Times New Roman" w:hAnsi="Times New Roman" w:cs="Times New Roman"/>
          <w:lang w:val="en-US" w:eastAsia="zh-CN"/>
        </w:rPr>
        <w:t>单/多</w:t>
      </w:r>
      <w:r>
        <w:rPr>
          <w:rFonts w:hint="default" w:ascii="Times New Roman" w:hAnsi="Times New Roman" w:cs="Times New Roman"/>
        </w:rPr>
        <w:t>种大语言模型（如GPT-4、Claude 3等）进行解决方案生成。支持模型选择和切换，确保解决方案的多样性和准确性。</w:t>
      </w:r>
    </w:p>
    <w:p w14:paraId="34B5A259">
      <w:pPr>
        <w:ind w:firstLine="420" w:firstLineChars="200"/>
        <w:rPr>
          <w:rFonts w:hint="default" w:ascii="Times New Roman" w:hAnsi="Times New Roman" w:cs="Times New Roman"/>
        </w:rPr>
      </w:pPr>
      <w:r>
        <w:rPr>
          <w:rFonts w:hint="default" w:ascii="Times New Roman" w:hAnsi="Times New Roman" w:cs="Times New Roman"/>
        </w:rPr>
        <w:t>子功能：</w:t>
      </w:r>
    </w:p>
    <w:p w14:paraId="4CE8E5E5">
      <w:pPr>
        <w:ind w:firstLine="420" w:firstLineChars="200"/>
        <w:rPr>
          <w:rFonts w:hint="default" w:ascii="Times New Roman" w:hAnsi="Times New Roman" w:cs="Times New Roman"/>
        </w:rPr>
      </w:pPr>
      <w:r>
        <w:rPr>
          <w:rFonts w:hint="default" w:ascii="Times New Roman" w:hAnsi="Times New Roman" w:cs="Times New Roman"/>
        </w:rPr>
        <w:t>LOG-SS-01-01：集成</w:t>
      </w:r>
      <w:r>
        <w:rPr>
          <w:rFonts w:hint="default" w:ascii="Times New Roman" w:hAnsi="Times New Roman" w:cs="Times New Roman"/>
          <w:lang w:val="en-US" w:eastAsia="zh-CN"/>
        </w:rPr>
        <w:t>单/多</w:t>
      </w:r>
      <w:r>
        <w:rPr>
          <w:rFonts w:hint="default" w:ascii="Times New Roman" w:hAnsi="Times New Roman" w:cs="Times New Roman"/>
        </w:rPr>
        <w:t>种大模型API（如OpenAI GPT、Anthropic Claude），支持配置API密钥和参数。</w:t>
      </w:r>
    </w:p>
    <w:p w14:paraId="4E0CE10F">
      <w:pPr>
        <w:ind w:firstLine="420" w:firstLineChars="200"/>
        <w:rPr>
          <w:rFonts w:hint="default" w:ascii="Times New Roman" w:hAnsi="Times New Roman" w:cs="Times New Roman"/>
          <w:shd w:val="clear" w:color="FFFFFF" w:fill="D9D9D9"/>
        </w:rPr>
      </w:pPr>
      <w:r>
        <w:rPr>
          <w:rFonts w:hint="default" w:ascii="Times New Roman" w:hAnsi="Times New Roman" w:cs="Times New Roman"/>
          <w:shd w:val="clear" w:color="FFFFFF" w:fill="D9D9D9"/>
        </w:rPr>
        <w:t>LOG-SS-01-02：模型健康检查，自动切换备用模型以防故障。</w:t>
      </w:r>
    </w:p>
    <w:p w14:paraId="599FAFB7">
      <w:pPr>
        <w:ind w:firstLine="420" w:firstLineChars="200"/>
        <w:rPr>
          <w:rFonts w:hint="default" w:ascii="Times New Roman" w:hAnsi="Times New Roman" w:cs="Times New Roman"/>
        </w:rPr>
      </w:pPr>
      <w:r>
        <w:rPr>
          <w:rFonts w:hint="default" w:ascii="Times New Roman" w:hAnsi="Times New Roman" w:cs="Times New Roman"/>
        </w:rPr>
        <w:t>LOG-SS-01-03：支持自定义模型提示词（prompt），优化解决方案生成。</w:t>
      </w:r>
    </w:p>
    <w:p w14:paraId="2089C1F0">
      <w:pPr>
        <w:ind w:firstLine="420" w:firstLineChars="200"/>
        <w:rPr>
          <w:rFonts w:hint="default" w:ascii="Times New Roman" w:hAnsi="Times New Roman" w:cs="Times New Roman"/>
        </w:rPr>
      </w:pPr>
      <w:r>
        <w:rPr>
          <w:rFonts w:hint="default" w:ascii="Times New Roman" w:hAnsi="Times New Roman" w:cs="Times New Roman"/>
        </w:rPr>
        <w:t>输入：异常日志条目、上下文信息（如日志模板、参数）。</w:t>
      </w:r>
    </w:p>
    <w:p w14:paraId="3029B1AA">
      <w:pPr>
        <w:ind w:firstLine="420" w:firstLineChars="200"/>
        <w:rPr>
          <w:rFonts w:hint="default" w:ascii="Times New Roman" w:hAnsi="Times New Roman" w:cs="Times New Roman"/>
          <w:shd w:val="clear" w:color="FFFFFF" w:fill="D9D9D9"/>
          <w:lang w:val="en-US" w:eastAsia="zh-CN"/>
        </w:rPr>
      </w:pPr>
      <w:r>
        <w:rPr>
          <w:rFonts w:hint="default" w:ascii="Times New Roman" w:hAnsi="Times New Roman" w:cs="Times New Roman"/>
        </w:rPr>
        <w:t>输出：原始解决方案列表（</w:t>
      </w:r>
      <w:r>
        <w:rPr>
          <w:rFonts w:hint="default" w:ascii="Times New Roman" w:hAnsi="Times New Roman" w:cs="Times New Roman"/>
          <w:shd w:val="clear" w:color="FFFFFF" w:fill="D9D9D9"/>
        </w:rPr>
        <w:t>来自不同模型</w:t>
      </w:r>
      <w:r>
        <w:rPr>
          <w:rFonts w:hint="default" w:ascii="Times New Roman" w:hAnsi="Times New Roman" w:cs="Times New Roman"/>
        </w:rPr>
        <w:t>）。</w:t>
      </w:r>
    </w:p>
    <w:p w14:paraId="02030931">
      <w:pPr>
        <w:pStyle w:val="4"/>
        <w:numPr>
          <w:ilvl w:val="2"/>
          <w:numId w:val="2"/>
        </w:numPr>
        <w:ind w:left="709" w:hanging="709"/>
        <w:rPr>
          <w:rFonts w:hint="default" w:ascii="Times New Roman" w:hAnsi="Times New Roman" w:cs="Times New Roman"/>
          <w:shd w:val="clear" w:color="auto" w:fill="auto"/>
          <w:lang w:val="en-US" w:eastAsia="zh-CN"/>
        </w:rPr>
      </w:pPr>
      <w:bookmarkStart w:id="27" w:name="_Toc9837"/>
      <w:r>
        <w:rPr>
          <w:rFonts w:hint="default" w:ascii="Times New Roman" w:hAnsi="Times New Roman" w:cs="Times New Roman"/>
          <w:shd w:val="clear" w:color="auto" w:fill="auto"/>
          <w:lang w:val="en-US" w:eastAsia="zh-CN"/>
        </w:rPr>
        <w:t>对话式代理交互（LOG-SS-02）</w:t>
      </w:r>
      <w:bookmarkEnd w:id="27"/>
    </w:p>
    <w:p w14:paraId="0CEB0194">
      <w:pPr>
        <w:ind w:firstLine="420" w:firstLineChars="0"/>
        <w:rPr>
          <w:rFonts w:hint="default"/>
          <w:lang w:val="en-US" w:eastAsia="zh-CN"/>
        </w:rPr>
      </w:pPr>
      <w:r>
        <w:rPr>
          <w:rFonts w:hint="default"/>
          <w:lang w:val="en-US" w:eastAsia="zh-CN"/>
        </w:rPr>
        <w:t>功能描述：集成对话式代理，允许用户通过自然语言查询日志内容，获取解释和建议。</w:t>
      </w:r>
    </w:p>
    <w:p w14:paraId="45B49374">
      <w:pPr>
        <w:ind w:firstLine="420" w:firstLineChars="0"/>
        <w:rPr>
          <w:rFonts w:hint="default"/>
          <w:lang w:val="en-US" w:eastAsia="zh-CN"/>
        </w:rPr>
      </w:pPr>
      <w:r>
        <w:rPr>
          <w:rFonts w:hint="default"/>
          <w:lang w:val="en-US" w:eastAsia="zh-CN"/>
        </w:rPr>
        <w:t>子功能：</w:t>
      </w:r>
    </w:p>
    <w:p w14:paraId="4D8B6549">
      <w:pPr>
        <w:ind w:firstLine="420" w:firstLineChars="0"/>
        <w:rPr>
          <w:rFonts w:hint="default"/>
          <w:lang w:val="en-US" w:eastAsia="zh-CN"/>
        </w:rPr>
      </w:pPr>
      <w:r>
        <w:rPr>
          <w:rFonts w:hint="default"/>
          <w:lang w:val="en-US" w:eastAsia="zh-CN"/>
        </w:rPr>
        <w:t>LOG-VI-02-01：提供聊天式界面，用户输入问题（如“为什么这个日志异常？”）。</w:t>
      </w:r>
    </w:p>
    <w:p w14:paraId="5D36FF5D">
      <w:pPr>
        <w:ind w:firstLine="420" w:firstLineChars="0"/>
        <w:rPr>
          <w:rFonts w:hint="default"/>
          <w:lang w:val="en-US" w:eastAsia="zh-CN"/>
        </w:rPr>
      </w:pPr>
      <w:r>
        <w:rPr>
          <w:rFonts w:hint="default"/>
          <w:lang w:val="en-US" w:eastAsia="zh-CN"/>
        </w:rPr>
        <w:t>LOG-VI-02-02：代理基于LLM生成响应，解释异常原因</w:t>
      </w:r>
      <w:r>
        <w:rPr>
          <w:rFonts w:hint="eastAsia"/>
          <w:lang w:val="en-US" w:eastAsia="zh-CN"/>
        </w:rPr>
        <w:t>并提供解决方案</w:t>
      </w:r>
      <w:r>
        <w:rPr>
          <w:rFonts w:hint="default"/>
          <w:lang w:val="en-US" w:eastAsia="zh-CN"/>
        </w:rPr>
        <w:t>。</w:t>
      </w:r>
    </w:p>
    <w:p w14:paraId="1A537931">
      <w:pPr>
        <w:ind w:firstLine="420" w:firstLineChars="0"/>
        <w:rPr>
          <w:rFonts w:hint="default"/>
          <w:lang w:val="en-US" w:eastAsia="zh-CN"/>
        </w:rPr>
      </w:pPr>
      <w:r>
        <w:rPr>
          <w:rFonts w:hint="default"/>
          <w:lang w:val="en-US" w:eastAsia="zh-CN"/>
        </w:rPr>
        <w:t>LOG-VI-02-03：支持上下文感知，根据当前日志内容回答问题。</w:t>
      </w:r>
    </w:p>
    <w:p w14:paraId="7FCF9CF8">
      <w:pPr>
        <w:ind w:firstLine="420" w:firstLineChars="0"/>
        <w:rPr>
          <w:rFonts w:hint="default"/>
          <w:lang w:val="en-US" w:eastAsia="zh-CN"/>
        </w:rPr>
      </w:pPr>
      <w:r>
        <w:rPr>
          <w:rFonts w:hint="default"/>
          <w:lang w:val="en-US" w:eastAsia="zh-CN"/>
        </w:rPr>
        <w:t>输入：用户自然语言查询。</w:t>
      </w:r>
    </w:p>
    <w:p w14:paraId="2BA58437">
      <w:pPr>
        <w:ind w:firstLine="420" w:firstLineChars="0"/>
        <w:rPr>
          <w:rFonts w:hint="default"/>
          <w:lang w:val="en-US" w:eastAsia="zh-CN"/>
        </w:rPr>
      </w:pPr>
      <w:r>
        <w:rPr>
          <w:rFonts w:hint="default"/>
          <w:lang w:val="en-US" w:eastAsia="zh-CN"/>
        </w:rPr>
        <w:t>输出：文本响应和建议。</w:t>
      </w:r>
    </w:p>
    <w:p w14:paraId="3C7911D0">
      <w:pPr>
        <w:ind w:firstLine="420" w:firstLineChars="0"/>
        <w:rPr>
          <w:rFonts w:hint="default"/>
          <w:lang w:val="en-US" w:eastAsia="zh-CN"/>
        </w:rPr>
      </w:pPr>
    </w:p>
    <w:p w14:paraId="4532DC87">
      <w:pPr>
        <w:pStyle w:val="4"/>
        <w:numPr>
          <w:ilvl w:val="2"/>
          <w:numId w:val="2"/>
        </w:numPr>
        <w:ind w:left="709" w:hanging="709"/>
        <w:rPr>
          <w:rFonts w:hint="default" w:ascii="Times New Roman" w:hAnsi="Times New Roman" w:cs="Times New Roman"/>
          <w:shd w:val="clear" w:color="FFFFFF" w:fill="D9D9D9"/>
        </w:rPr>
      </w:pPr>
      <w:bookmarkStart w:id="28" w:name="_Toc13419"/>
      <w:r>
        <w:rPr>
          <w:rFonts w:hint="default" w:ascii="Times New Roman" w:hAnsi="Times New Roman" w:cs="Times New Roman"/>
          <w:shd w:val="clear" w:color="FFFFFF" w:fill="D9D9D9"/>
        </w:rPr>
        <w:t>解决方案排序功能（LOG-SS-0</w:t>
      </w:r>
      <w:r>
        <w:rPr>
          <w:rFonts w:hint="eastAsia" w:ascii="Times New Roman" w:hAnsi="Times New Roman" w:cs="Times New Roman"/>
          <w:shd w:val="clear" w:color="FFFFFF" w:fill="D9D9D9"/>
          <w:lang w:val="en-US" w:eastAsia="zh-CN"/>
        </w:rPr>
        <w:t>3</w:t>
      </w:r>
      <w:r>
        <w:rPr>
          <w:rFonts w:hint="default" w:ascii="Times New Roman" w:hAnsi="Times New Roman" w:cs="Times New Roman"/>
          <w:shd w:val="clear" w:color="FFFFFF" w:fill="D9D9D9"/>
        </w:rPr>
        <w:t>）</w:t>
      </w:r>
      <w:bookmarkEnd w:id="28"/>
    </w:p>
    <w:p w14:paraId="30D4AB82">
      <w:pPr>
        <w:rPr>
          <w:rFonts w:hint="default"/>
          <w:sz w:val="32"/>
          <w:szCs w:val="36"/>
          <w:shd w:val="clear" w:color="FFFFFF" w:fill="D9D9D9"/>
          <w:lang w:val="en-US" w:eastAsia="zh-CN"/>
        </w:rPr>
      </w:pPr>
      <w:r>
        <w:rPr>
          <w:rFonts w:hint="default"/>
          <w:sz w:val="32"/>
          <w:szCs w:val="36"/>
          <w:shd w:val="clear" w:color="FFFFFF" w:fill="D9D9D9"/>
          <w:lang w:val="en-US" w:eastAsia="zh-CN"/>
        </w:rPr>
        <w:t>【时间紧可以直接接一个模型用prompt控制排序】</w:t>
      </w:r>
    </w:p>
    <w:p w14:paraId="03DC6FC6">
      <w:pPr>
        <w:rPr>
          <w:rFonts w:hint="default"/>
          <w:sz w:val="32"/>
          <w:szCs w:val="36"/>
        </w:rPr>
      </w:pPr>
    </w:p>
    <w:p w14:paraId="27EC125E">
      <w:pPr>
        <w:ind w:firstLine="420" w:firstLineChars="200"/>
        <w:rPr>
          <w:rFonts w:hint="default" w:ascii="Times New Roman" w:hAnsi="Times New Roman" w:cs="Times New Roman"/>
        </w:rPr>
      </w:pPr>
      <w:r>
        <w:rPr>
          <w:rFonts w:hint="default" w:ascii="Times New Roman" w:hAnsi="Times New Roman" w:cs="Times New Roman"/>
        </w:rPr>
        <w:t>功能描述：对生成的解决方案进行排序，基于相关性、可行性和用户历史偏好等因素，使用排序算法（如基于RAG的检索排序）提供最优建议。</w:t>
      </w:r>
    </w:p>
    <w:p w14:paraId="513D2652">
      <w:pPr>
        <w:ind w:firstLine="420" w:firstLineChars="200"/>
        <w:rPr>
          <w:rFonts w:hint="default" w:ascii="Times New Roman" w:hAnsi="Times New Roman" w:cs="Times New Roman"/>
        </w:rPr>
      </w:pPr>
      <w:r>
        <w:rPr>
          <w:rFonts w:hint="default" w:ascii="Times New Roman" w:hAnsi="Times New Roman" w:cs="Times New Roman"/>
        </w:rPr>
        <w:t>子功能：</w:t>
      </w:r>
    </w:p>
    <w:p w14:paraId="09DCF531">
      <w:pPr>
        <w:ind w:firstLine="420" w:firstLineChars="200"/>
        <w:rPr>
          <w:rFonts w:hint="default" w:ascii="Times New Roman" w:hAnsi="Times New Roman" w:cs="Times New Roman"/>
        </w:rPr>
      </w:pPr>
      <w:r>
        <w:rPr>
          <w:rFonts w:hint="default" w:ascii="Times New Roman" w:hAnsi="Times New Roman" w:cs="Times New Roman"/>
        </w:rPr>
        <w:t>LOG-SS-02-01：解决方案评估，基于预定义指标（如相关性得分、复杂度）。</w:t>
      </w:r>
    </w:p>
    <w:p w14:paraId="75BA3EF2">
      <w:pPr>
        <w:ind w:firstLine="420" w:firstLineChars="200"/>
        <w:rPr>
          <w:rFonts w:hint="default" w:ascii="Times New Roman" w:hAnsi="Times New Roman" w:cs="Times New Roman"/>
        </w:rPr>
      </w:pPr>
      <w:r>
        <w:rPr>
          <w:rFonts w:hint="default" w:ascii="Times New Roman" w:hAnsi="Times New Roman" w:cs="Times New Roman"/>
        </w:rPr>
        <w:t>LOG-SS-02-02：排序算法集成，支持实时调整排序权重。</w:t>
      </w:r>
    </w:p>
    <w:p w14:paraId="08D52D07">
      <w:pPr>
        <w:ind w:firstLine="420" w:firstLineChars="200"/>
        <w:rPr>
          <w:rFonts w:hint="default" w:ascii="Times New Roman" w:hAnsi="Times New Roman" w:cs="Times New Roman"/>
        </w:rPr>
      </w:pPr>
      <w:r>
        <w:rPr>
          <w:rFonts w:hint="default" w:ascii="Times New Roman" w:hAnsi="Times New Roman" w:cs="Times New Roman"/>
        </w:rPr>
        <w:t>LOG-SS-02-03：用户反馈收集，用于改进排序模型（如点击率、采纳率）。</w:t>
      </w:r>
    </w:p>
    <w:p w14:paraId="57F5F8F3">
      <w:pPr>
        <w:ind w:firstLine="420" w:firstLineChars="200"/>
        <w:rPr>
          <w:rFonts w:hint="default" w:ascii="Times New Roman" w:hAnsi="Times New Roman" w:cs="Times New Roman"/>
        </w:rPr>
      </w:pPr>
      <w:r>
        <w:rPr>
          <w:rFonts w:hint="default" w:ascii="Times New Roman" w:hAnsi="Times New Roman" w:cs="Times New Roman"/>
        </w:rPr>
        <w:t>输入：原始解决方案列表。</w:t>
      </w:r>
    </w:p>
    <w:p w14:paraId="5741CB7D">
      <w:pPr>
        <w:ind w:firstLine="420" w:firstLineChars="200"/>
        <w:rPr>
          <w:rFonts w:hint="default" w:ascii="Times New Roman" w:hAnsi="Times New Roman" w:cs="Times New Roman"/>
        </w:rPr>
      </w:pPr>
      <w:r>
        <w:rPr>
          <w:rFonts w:hint="default" w:ascii="Times New Roman" w:hAnsi="Times New Roman" w:cs="Times New Roman"/>
        </w:rPr>
        <w:t>输出：排序后的解决方案列表（带评分和理由）。</w:t>
      </w:r>
    </w:p>
    <w:p w14:paraId="16279D09">
      <w:pPr>
        <w:pStyle w:val="2"/>
        <w:numPr>
          <w:ilvl w:val="0"/>
          <w:numId w:val="2"/>
        </w:numPr>
        <w:rPr>
          <w:rFonts w:hint="default" w:ascii="Times New Roman" w:hAnsi="Times New Roman" w:cs="Times New Roman"/>
        </w:rPr>
      </w:pPr>
      <w:bookmarkStart w:id="29" w:name="_Toc8368"/>
      <w:r>
        <w:rPr>
          <w:rFonts w:hint="default" w:ascii="Times New Roman" w:hAnsi="Times New Roman" w:cs="Times New Roman"/>
        </w:rPr>
        <w:t>非功能性需求</w:t>
      </w:r>
      <w:bookmarkEnd w:id="29"/>
    </w:p>
    <w:p w14:paraId="5EC814C5">
      <w:pPr>
        <w:pStyle w:val="3"/>
        <w:numPr>
          <w:ilvl w:val="1"/>
          <w:numId w:val="2"/>
        </w:numPr>
        <w:ind w:left="567" w:hanging="567"/>
        <w:rPr>
          <w:rFonts w:hint="default" w:ascii="Times New Roman" w:hAnsi="Times New Roman" w:cs="Times New Roman"/>
        </w:rPr>
      </w:pPr>
      <w:bookmarkStart w:id="30" w:name="_Toc11093"/>
      <w:r>
        <w:rPr>
          <w:rFonts w:hint="default" w:ascii="Times New Roman" w:hAnsi="Times New Roman" w:cs="Times New Roman"/>
        </w:rPr>
        <w:t>性能需求</w:t>
      </w:r>
      <w:bookmarkEnd w:id="30"/>
    </w:p>
    <w:p w14:paraId="363958F1">
      <w:pPr>
        <w:ind w:firstLine="420" w:firstLineChars="200"/>
        <w:rPr>
          <w:rFonts w:hint="default" w:ascii="Times New Roman" w:hAnsi="Times New Roman" w:cs="Times New Roman"/>
        </w:rPr>
      </w:pPr>
      <w:r>
        <w:rPr>
          <w:rFonts w:hint="default" w:ascii="Times New Roman" w:hAnsi="Times New Roman" w:cs="Times New Roman"/>
        </w:rPr>
        <w:t>响应时间：日志上传和处理响应时间&lt;5秒（对于100KB文件）；大规模文件（100MB）处理时间&lt;30秒；解决方案生成和排序时间&lt;10秒。</w:t>
      </w:r>
    </w:p>
    <w:p w14:paraId="2D51C175">
      <w:pPr>
        <w:ind w:firstLine="420" w:firstLineChars="200"/>
        <w:rPr>
          <w:rFonts w:hint="default" w:ascii="Times New Roman" w:hAnsi="Times New Roman" w:cs="Times New Roman"/>
        </w:rPr>
      </w:pPr>
      <w:r>
        <w:rPr>
          <w:rFonts w:hint="default" w:ascii="Times New Roman" w:hAnsi="Times New Roman" w:cs="Times New Roman"/>
        </w:rPr>
        <w:t>吞吐量：支持并发处理多个日志文件，吞吐量&gt;10文件/分钟；解决方案排序并发请求&gt;5/秒。</w:t>
      </w:r>
    </w:p>
    <w:p w14:paraId="6F60906F">
      <w:pPr>
        <w:ind w:firstLine="420" w:firstLineChars="200"/>
        <w:rPr>
          <w:rFonts w:hint="default" w:ascii="Times New Roman" w:hAnsi="Times New Roman" w:cs="Times New Roman"/>
        </w:rPr>
      </w:pPr>
      <w:r>
        <w:rPr>
          <w:rFonts w:hint="default" w:ascii="Times New Roman" w:hAnsi="Times New Roman" w:cs="Times New Roman"/>
        </w:rPr>
        <w:t>资源使用：内存占用&lt;1.5GB（包括多模型集成），CPU使用率&lt;80%。</w:t>
      </w:r>
    </w:p>
    <w:p w14:paraId="32597A88">
      <w:pPr>
        <w:ind w:firstLine="420" w:firstLineChars="200"/>
        <w:rPr>
          <w:rFonts w:hint="default" w:ascii="Times New Roman" w:hAnsi="Times New Roman" w:cs="Times New Roman"/>
        </w:rPr>
      </w:pPr>
      <w:r>
        <w:rPr>
          <w:rFonts w:hint="default" w:ascii="Times New Roman" w:hAnsi="Times New Roman" w:cs="Times New Roman"/>
        </w:rPr>
        <w:t>准确性：日志解析准确率（PA）&gt;96%，解决方案排序准确率&gt;90%。</w:t>
      </w:r>
    </w:p>
    <w:p w14:paraId="5CE1492D">
      <w:pPr>
        <w:pStyle w:val="3"/>
        <w:numPr>
          <w:ilvl w:val="1"/>
          <w:numId w:val="2"/>
        </w:numPr>
        <w:ind w:left="567" w:hanging="567"/>
        <w:rPr>
          <w:rFonts w:hint="default" w:ascii="Times New Roman" w:hAnsi="Times New Roman" w:cs="Times New Roman"/>
        </w:rPr>
      </w:pPr>
      <w:bookmarkStart w:id="31" w:name="_Toc9850"/>
      <w:r>
        <w:rPr>
          <w:rFonts w:hint="default" w:ascii="Times New Roman" w:hAnsi="Times New Roman" w:cs="Times New Roman"/>
        </w:rPr>
        <w:t>可靠性需求</w:t>
      </w:r>
      <w:bookmarkEnd w:id="31"/>
    </w:p>
    <w:p w14:paraId="3967965D">
      <w:pPr>
        <w:ind w:firstLine="420" w:firstLineChars="200"/>
        <w:rPr>
          <w:rFonts w:hint="default" w:ascii="Times New Roman" w:hAnsi="Times New Roman" w:cs="Times New Roman"/>
        </w:rPr>
      </w:pPr>
      <w:r>
        <w:rPr>
          <w:rFonts w:hint="default" w:ascii="Times New Roman" w:hAnsi="Times New Roman" w:cs="Times New Roman"/>
        </w:rPr>
        <w:t>可用性：插件可用性&gt;99.9%；</w:t>
      </w:r>
      <w:r>
        <w:rPr>
          <w:rFonts w:hint="default" w:ascii="Times New Roman" w:hAnsi="Times New Roman" w:cs="Times New Roman"/>
          <w:shd w:val="clear" w:color="FFFFFF" w:fill="D9D9D9"/>
        </w:rPr>
        <w:t>多模型集成具备故障转移机制</w:t>
      </w:r>
      <w:r>
        <w:rPr>
          <w:rFonts w:hint="default" w:ascii="Times New Roman" w:hAnsi="Times New Roman" w:cs="Times New Roman"/>
        </w:rPr>
        <w:t>。</w:t>
      </w:r>
    </w:p>
    <w:p w14:paraId="7BA59B47">
      <w:pPr>
        <w:ind w:firstLine="420" w:firstLineChars="200"/>
        <w:rPr>
          <w:rFonts w:hint="default" w:ascii="Times New Roman" w:hAnsi="Times New Roman" w:cs="Times New Roman"/>
        </w:rPr>
      </w:pPr>
      <w:r>
        <w:rPr>
          <w:rFonts w:hint="default" w:ascii="Times New Roman" w:hAnsi="Times New Roman" w:cs="Times New Roman"/>
        </w:rPr>
        <w:t>容错性：处理异常输入（如损坏文件、模型API失败）时不崩溃，提供友好错误消息和重试机制。</w:t>
      </w:r>
    </w:p>
    <w:p w14:paraId="04EA7793">
      <w:pPr>
        <w:ind w:firstLine="420" w:firstLineChars="200"/>
        <w:rPr>
          <w:rFonts w:hint="default" w:ascii="Times New Roman" w:hAnsi="Times New Roman" w:cs="Times New Roman"/>
        </w:rPr>
      </w:pPr>
      <w:r>
        <w:rPr>
          <w:rFonts w:hint="default" w:ascii="Times New Roman" w:hAnsi="Times New Roman" w:cs="Times New Roman"/>
        </w:rPr>
        <w:t>恢复能力：支持从故障中恢复，如网络中断后重试API调用。</w:t>
      </w:r>
    </w:p>
    <w:p w14:paraId="1C035328">
      <w:pPr>
        <w:pStyle w:val="3"/>
        <w:numPr>
          <w:ilvl w:val="1"/>
          <w:numId w:val="2"/>
        </w:numPr>
        <w:ind w:left="567" w:hanging="567"/>
        <w:rPr>
          <w:rFonts w:hint="default" w:ascii="Times New Roman" w:hAnsi="Times New Roman" w:cs="Times New Roman"/>
        </w:rPr>
      </w:pPr>
      <w:bookmarkStart w:id="32" w:name="_Toc1917"/>
      <w:r>
        <w:rPr>
          <w:rFonts w:hint="default" w:ascii="Times New Roman" w:hAnsi="Times New Roman" w:cs="Times New Roman"/>
        </w:rPr>
        <w:t>安全性需求</w:t>
      </w:r>
      <w:bookmarkEnd w:id="32"/>
    </w:p>
    <w:p w14:paraId="15C1F459">
      <w:pPr>
        <w:ind w:firstLine="420" w:firstLineChars="200"/>
        <w:rPr>
          <w:rFonts w:hint="default" w:ascii="Times New Roman" w:hAnsi="Times New Roman" w:cs="Times New Roman"/>
        </w:rPr>
      </w:pPr>
      <w:r>
        <w:rPr>
          <w:rFonts w:hint="default" w:ascii="Times New Roman" w:hAnsi="Times New Roman" w:cs="Times New Roman"/>
        </w:rPr>
        <w:t>数据隐私：所有日志数据在本地处理，不上传至云端（除非用户授权），模型API调用需加密传输。</w:t>
      </w:r>
    </w:p>
    <w:p w14:paraId="5346190A">
      <w:pPr>
        <w:ind w:firstLine="420" w:firstLineChars="200"/>
        <w:rPr>
          <w:rFonts w:hint="default" w:ascii="Times New Roman" w:hAnsi="Times New Roman" w:cs="Times New Roman"/>
        </w:rPr>
      </w:pPr>
      <w:r>
        <w:rPr>
          <w:rFonts w:hint="default" w:ascii="Times New Roman" w:hAnsi="Times New Roman" w:cs="Times New Roman"/>
        </w:rPr>
        <w:t>访问控制：仅授权用户（VS Code登录用户）可访问插件功能；API密钥安全存储。</w:t>
      </w:r>
    </w:p>
    <w:p w14:paraId="3C8566C4">
      <w:pPr>
        <w:ind w:firstLine="420" w:firstLineChars="200"/>
        <w:rPr>
          <w:rFonts w:hint="default" w:ascii="Times New Roman" w:hAnsi="Times New Roman" w:cs="Times New Roman"/>
          <w:shd w:val="clear" w:color="FFFFFF" w:fill="D9D9D9"/>
        </w:rPr>
      </w:pPr>
      <w:r>
        <w:rPr>
          <w:rFonts w:hint="default" w:ascii="Times New Roman" w:hAnsi="Times New Roman" w:cs="Times New Roman"/>
          <w:shd w:val="clear" w:color="FFFFFF" w:fill="D9D9D9"/>
        </w:rPr>
        <w:t>审计日志：记录用户操作和模型使用日志，便于审计和模型优化。</w:t>
      </w:r>
    </w:p>
    <w:p w14:paraId="6FFBB5A2">
      <w:pPr>
        <w:pStyle w:val="2"/>
        <w:numPr>
          <w:ilvl w:val="0"/>
          <w:numId w:val="2"/>
        </w:numPr>
        <w:rPr>
          <w:rFonts w:hint="default" w:ascii="Times New Roman" w:hAnsi="Times New Roman" w:cs="Times New Roman"/>
        </w:rPr>
      </w:pPr>
      <w:bookmarkStart w:id="33" w:name="_Toc16915"/>
      <w:r>
        <w:rPr>
          <w:rFonts w:hint="default" w:ascii="Times New Roman" w:hAnsi="Times New Roman" w:cs="Times New Roman"/>
        </w:rPr>
        <w:t>附录</w:t>
      </w:r>
      <w:bookmarkEnd w:id="33"/>
    </w:p>
    <w:p w14:paraId="4D2692B1">
      <w:pPr>
        <w:pStyle w:val="3"/>
        <w:numPr>
          <w:ilvl w:val="1"/>
          <w:numId w:val="2"/>
        </w:numPr>
        <w:ind w:left="567" w:hanging="567"/>
        <w:rPr>
          <w:rFonts w:hint="default" w:ascii="Times New Roman" w:hAnsi="Times New Roman" w:cs="Times New Roman"/>
        </w:rPr>
      </w:pPr>
      <w:bookmarkStart w:id="34" w:name="_Toc15013"/>
      <w:r>
        <w:rPr>
          <w:rFonts w:hint="default" w:ascii="Times New Roman" w:hAnsi="Times New Roman" w:cs="Times New Roman"/>
        </w:rPr>
        <w:t>数据字典</w:t>
      </w:r>
      <w:bookmarkEnd w:id="34"/>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5"/>
        <w:gridCol w:w="1343"/>
        <w:gridCol w:w="2190"/>
        <w:gridCol w:w="3500"/>
      </w:tblGrid>
      <w:tr w14:paraId="139E3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single" w:color="F0F0F0" w:sz="6" w:space="0"/>
              <w:right w:val="nil"/>
            </w:tcBorders>
            <w:shd w:val="clear" w:color="auto" w:fill="auto"/>
            <w:tcMar>
              <w:top w:w="75" w:type="dxa"/>
              <w:bottom w:w="75" w:type="dxa"/>
              <w:right w:w="90" w:type="dxa"/>
            </w:tcMar>
            <w:vAlign w:val="center"/>
          </w:tcPr>
          <w:p w14:paraId="6347EBDA">
            <w:pPr>
              <w:ind w:firstLine="420" w:firstLineChars="200"/>
              <w:rPr>
                <w:rFonts w:hint="default" w:ascii="Times New Roman" w:hAnsi="Times New Roman" w:cs="Times New Roman"/>
              </w:rPr>
            </w:pPr>
            <w:r>
              <w:rPr>
                <w:rFonts w:hint="default" w:ascii="Times New Roman" w:hAnsi="Times New Roman" w:cs="Times New Roman"/>
                <w:lang w:val="en-US" w:eastAsia="zh-CN"/>
              </w:rPr>
              <w:t>字段名</w:t>
            </w:r>
          </w:p>
        </w:tc>
        <w:tc>
          <w:tcPr>
            <w:tcW w:w="0" w:type="auto"/>
            <w:tcBorders>
              <w:top w:val="nil"/>
              <w:left w:val="nil"/>
              <w:bottom w:val="single" w:color="F0F0F0" w:sz="6" w:space="0"/>
              <w:right w:val="nil"/>
            </w:tcBorders>
            <w:shd w:val="clear" w:color="auto" w:fill="auto"/>
            <w:tcMar>
              <w:top w:w="75" w:type="dxa"/>
              <w:bottom w:w="75" w:type="dxa"/>
              <w:right w:w="90" w:type="dxa"/>
            </w:tcMar>
            <w:vAlign w:val="center"/>
          </w:tcPr>
          <w:p w14:paraId="0F7B422E">
            <w:pPr>
              <w:ind w:firstLine="420" w:firstLineChars="200"/>
              <w:rPr>
                <w:rFonts w:hint="default" w:ascii="Times New Roman" w:hAnsi="Times New Roman" w:cs="Times New Roman"/>
              </w:rPr>
            </w:pPr>
            <w:r>
              <w:rPr>
                <w:rFonts w:hint="default" w:ascii="Times New Roman" w:hAnsi="Times New Roman" w:cs="Times New Roman"/>
                <w:lang w:val="en-US" w:eastAsia="zh-CN"/>
              </w:rPr>
              <w:t>类型</w:t>
            </w:r>
          </w:p>
        </w:tc>
        <w:tc>
          <w:tcPr>
            <w:tcW w:w="0" w:type="auto"/>
            <w:tcBorders>
              <w:top w:val="nil"/>
              <w:left w:val="nil"/>
              <w:bottom w:val="single" w:color="F0F0F0" w:sz="6" w:space="0"/>
              <w:right w:val="nil"/>
            </w:tcBorders>
            <w:shd w:val="clear" w:color="auto" w:fill="auto"/>
            <w:tcMar>
              <w:top w:w="75" w:type="dxa"/>
              <w:bottom w:w="75" w:type="dxa"/>
              <w:right w:w="90" w:type="dxa"/>
            </w:tcMar>
            <w:vAlign w:val="center"/>
          </w:tcPr>
          <w:p w14:paraId="3D58B827">
            <w:pPr>
              <w:ind w:firstLine="420" w:firstLineChars="200"/>
              <w:rPr>
                <w:rFonts w:hint="default" w:ascii="Times New Roman" w:hAnsi="Times New Roman" w:cs="Times New Roman"/>
              </w:rPr>
            </w:pPr>
            <w:r>
              <w:rPr>
                <w:rFonts w:hint="default" w:ascii="Times New Roman" w:hAnsi="Times New Roman" w:cs="Times New Roman"/>
                <w:lang w:val="en-US" w:eastAsia="zh-CN"/>
              </w:rPr>
              <w:t>描述</w:t>
            </w:r>
          </w:p>
        </w:tc>
        <w:tc>
          <w:tcPr>
            <w:tcW w:w="0" w:type="auto"/>
            <w:tcBorders>
              <w:top w:val="nil"/>
              <w:left w:val="nil"/>
              <w:bottom w:val="single" w:color="F0F0F0" w:sz="6" w:space="0"/>
              <w:right w:val="nil"/>
            </w:tcBorders>
            <w:shd w:val="clear" w:color="auto" w:fill="auto"/>
            <w:tcMar>
              <w:top w:w="75" w:type="dxa"/>
              <w:bottom w:w="75" w:type="dxa"/>
              <w:right w:w="90" w:type="dxa"/>
            </w:tcMar>
            <w:vAlign w:val="center"/>
          </w:tcPr>
          <w:p w14:paraId="4C6A9AA3">
            <w:pPr>
              <w:ind w:firstLine="420" w:firstLineChars="200"/>
              <w:rPr>
                <w:rFonts w:hint="default" w:ascii="Times New Roman" w:hAnsi="Times New Roman" w:cs="Times New Roman"/>
              </w:rPr>
            </w:pPr>
            <w:r>
              <w:rPr>
                <w:rFonts w:hint="default" w:ascii="Times New Roman" w:hAnsi="Times New Roman" w:cs="Times New Roman"/>
                <w:lang w:val="en-US" w:eastAsia="zh-CN"/>
              </w:rPr>
              <w:t>示例</w:t>
            </w:r>
          </w:p>
        </w:tc>
      </w:tr>
      <w:tr w14:paraId="0A504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66FD3AEB">
            <w:pPr>
              <w:ind w:firstLine="420" w:firstLineChars="200"/>
              <w:rPr>
                <w:rFonts w:hint="default" w:ascii="Times New Roman" w:hAnsi="Times New Roman" w:cs="Times New Roman"/>
              </w:rPr>
            </w:pPr>
            <w:r>
              <w:rPr>
                <w:rFonts w:hint="default" w:ascii="Times New Roman" w:hAnsi="Times New Roman" w:cs="Times New Roman"/>
                <w:lang w:val="en-US" w:eastAsia="zh-CN"/>
              </w:rPr>
              <w:t>log_id</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2478430F">
            <w:pPr>
              <w:ind w:firstLine="420" w:firstLineChars="200"/>
              <w:rPr>
                <w:rFonts w:hint="default" w:ascii="Times New Roman" w:hAnsi="Times New Roman" w:cs="Times New Roman"/>
              </w:rPr>
            </w:pPr>
            <w:r>
              <w:rPr>
                <w:rFonts w:hint="default" w:ascii="Times New Roman" w:hAnsi="Times New Roman" w:cs="Times New Roman"/>
                <w:lang w:val="en-US" w:eastAsia="zh-CN"/>
              </w:rPr>
              <w:t>String</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4C54CE55">
            <w:pPr>
              <w:ind w:firstLine="420" w:firstLineChars="200"/>
              <w:rPr>
                <w:rFonts w:hint="default" w:ascii="Times New Roman" w:hAnsi="Times New Roman" w:cs="Times New Roman"/>
              </w:rPr>
            </w:pPr>
            <w:r>
              <w:rPr>
                <w:rFonts w:hint="default" w:ascii="Times New Roman" w:hAnsi="Times New Roman" w:cs="Times New Roman"/>
                <w:lang w:val="en-US" w:eastAsia="zh-CN"/>
              </w:rPr>
              <w:t>日志条目唯一标识</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2F13785C">
            <w:pPr>
              <w:ind w:firstLine="420" w:firstLineChars="200"/>
              <w:rPr>
                <w:rFonts w:hint="default" w:ascii="Times New Roman" w:hAnsi="Times New Roman" w:cs="Times New Roman"/>
              </w:rPr>
            </w:pPr>
            <w:r>
              <w:rPr>
                <w:rFonts w:hint="default" w:ascii="Times New Roman" w:hAnsi="Times New Roman" w:cs="Times New Roman"/>
                <w:lang w:val="en-US" w:eastAsia="zh-CN"/>
              </w:rPr>
              <w:t>"log-001"</w:t>
            </w:r>
          </w:p>
        </w:tc>
      </w:tr>
      <w:tr w14:paraId="45668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39CAB8A9">
            <w:pPr>
              <w:ind w:firstLine="420" w:firstLineChars="200"/>
              <w:rPr>
                <w:rFonts w:hint="default" w:ascii="Times New Roman" w:hAnsi="Times New Roman" w:cs="Times New Roman"/>
              </w:rPr>
            </w:pPr>
            <w:r>
              <w:rPr>
                <w:rFonts w:hint="default" w:ascii="Times New Roman" w:hAnsi="Times New Roman" w:cs="Times New Roman"/>
                <w:lang w:val="en-US" w:eastAsia="zh-CN"/>
              </w:rPr>
              <w:t>log_content</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42F22459">
            <w:pPr>
              <w:ind w:firstLine="420" w:firstLineChars="200"/>
              <w:rPr>
                <w:rFonts w:hint="default" w:ascii="Times New Roman" w:hAnsi="Times New Roman" w:cs="Times New Roman"/>
              </w:rPr>
            </w:pPr>
            <w:r>
              <w:rPr>
                <w:rFonts w:hint="default" w:ascii="Times New Roman" w:hAnsi="Times New Roman" w:cs="Times New Roman"/>
                <w:lang w:val="en-US" w:eastAsia="zh-CN"/>
              </w:rPr>
              <w:t>String</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22A169A6">
            <w:pPr>
              <w:ind w:firstLine="420" w:firstLineChars="200"/>
              <w:rPr>
                <w:rFonts w:hint="default" w:ascii="Times New Roman" w:hAnsi="Times New Roman" w:cs="Times New Roman"/>
              </w:rPr>
            </w:pPr>
            <w:r>
              <w:rPr>
                <w:rFonts w:hint="default" w:ascii="Times New Roman" w:hAnsi="Times New Roman" w:cs="Times New Roman"/>
                <w:lang w:val="en-US" w:eastAsia="zh-CN"/>
              </w:rPr>
              <w:t>日志内容</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63373A94">
            <w:pPr>
              <w:ind w:firstLine="420" w:firstLineChars="200"/>
              <w:rPr>
                <w:rFonts w:hint="default" w:ascii="Times New Roman" w:hAnsi="Times New Roman" w:cs="Times New Roman"/>
              </w:rPr>
            </w:pPr>
            <w:r>
              <w:rPr>
                <w:rFonts w:hint="default" w:ascii="Times New Roman" w:hAnsi="Times New Roman" w:cs="Times New Roman"/>
                <w:lang w:val="en-US" w:eastAsia="zh-CN"/>
              </w:rPr>
              <w:t>"Error: connection failed"</w:t>
            </w:r>
          </w:p>
        </w:tc>
      </w:tr>
      <w:tr w14:paraId="3F6C7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20764072">
            <w:pPr>
              <w:ind w:firstLine="420" w:firstLineChars="200"/>
              <w:rPr>
                <w:rFonts w:hint="default" w:ascii="Times New Roman" w:hAnsi="Times New Roman" w:cs="Times New Roman"/>
              </w:rPr>
            </w:pPr>
            <w:r>
              <w:rPr>
                <w:rFonts w:hint="default" w:ascii="Times New Roman" w:hAnsi="Times New Roman" w:cs="Times New Roman"/>
                <w:lang w:val="en-US" w:eastAsia="zh-CN"/>
              </w:rPr>
              <w:t>timestamp</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73530D4B">
            <w:pPr>
              <w:ind w:firstLine="420" w:firstLineChars="200"/>
              <w:rPr>
                <w:rFonts w:hint="default" w:ascii="Times New Roman" w:hAnsi="Times New Roman" w:cs="Times New Roman"/>
              </w:rPr>
            </w:pPr>
            <w:r>
              <w:rPr>
                <w:rFonts w:hint="default" w:ascii="Times New Roman" w:hAnsi="Times New Roman" w:cs="Times New Roman"/>
                <w:lang w:val="en-US" w:eastAsia="zh-CN"/>
              </w:rPr>
              <w:t>DateTime</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2C87203E">
            <w:pPr>
              <w:ind w:firstLine="420" w:firstLineChars="200"/>
              <w:rPr>
                <w:rFonts w:hint="default" w:ascii="Times New Roman" w:hAnsi="Times New Roman" w:cs="Times New Roman"/>
              </w:rPr>
            </w:pPr>
            <w:r>
              <w:rPr>
                <w:rFonts w:hint="default" w:ascii="Times New Roman" w:hAnsi="Times New Roman" w:cs="Times New Roman"/>
                <w:lang w:val="en-US" w:eastAsia="zh-CN"/>
              </w:rPr>
              <w:t>日志时间戳</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61C4D468">
            <w:pPr>
              <w:ind w:firstLine="420" w:firstLineChars="200"/>
              <w:rPr>
                <w:rFonts w:hint="default" w:ascii="Times New Roman" w:hAnsi="Times New Roman" w:cs="Times New Roman"/>
              </w:rPr>
            </w:pPr>
            <w:r>
              <w:rPr>
                <w:rFonts w:hint="default" w:ascii="Times New Roman" w:hAnsi="Times New Roman" w:cs="Times New Roman"/>
                <w:lang w:val="en-US" w:eastAsia="zh-CN"/>
              </w:rPr>
              <w:t>"2025-01-20 10:00:00"</w:t>
            </w:r>
          </w:p>
        </w:tc>
      </w:tr>
      <w:tr w14:paraId="02C3E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314B482D">
            <w:pPr>
              <w:ind w:firstLine="420" w:firstLineChars="200"/>
              <w:rPr>
                <w:rFonts w:hint="default" w:ascii="Times New Roman" w:hAnsi="Times New Roman" w:cs="Times New Roman"/>
              </w:rPr>
            </w:pPr>
            <w:r>
              <w:rPr>
                <w:rFonts w:hint="default" w:ascii="Times New Roman" w:hAnsi="Times New Roman" w:cs="Times New Roman"/>
                <w:lang w:val="en-US" w:eastAsia="zh-CN"/>
              </w:rPr>
              <w:t>is_anomaly</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1F2BF975">
            <w:pPr>
              <w:ind w:firstLine="420" w:firstLineChars="200"/>
              <w:rPr>
                <w:rFonts w:hint="default" w:ascii="Times New Roman" w:hAnsi="Times New Roman" w:cs="Times New Roman"/>
              </w:rPr>
            </w:pPr>
            <w:r>
              <w:rPr>
                <w:rFonts w:hint="default" w:ascii="Times New Roman" w:hAnsi="Times New Roman" w:cs="Times New Roman"/>
                <w:lang w:val="en-US" w:eastAsia="zh-CN"/>
              </w:rPr>
              <w:t>Boolean</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46D1DC24">
            <w:pPr>
              <w:ind w:firstLine="420" w:firstLineChars="200"/>
              <w:rPr>
                <w:rFonts w:hint="default" w:ascii="Times New Roman" w:hAnsi="Times New Roman" w:cs="Times New Roman"/>
              </w:rPr>
            </w:pPr>
            <w:r>
              <w:rPr>
                <w:rFonts w:hint="default" w:ascii="Times New Roman" w:hAnsi="Times New Roman" w:cs="Times New Roman"/>
                <w:lang w:val="en-US" w:eastAsia="zh-CN"/>
              </w:rPr>
              <w:t>是否异常</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5A286E76">
            <w:pPr>
              <w:ind w:firstLine="420" w:firstLineChars="200"/>
              <w:rPr>
                <w:rFonts w:hint="default" w:ascii="Times New Roman" w:hAnsi="Times New Roman" w:cs="Times New Roman"/>
              </w:rPr>
            </w:pPr>
            <w:r>
              <w:rPr>
                <w:rFonts w:hint="default" w:ascii="Times New Roman" w:hAnsi="Times New Roman" w:cs="Times New Roman"/>
                <w:lang w:val="en-US" w:eastAsia="zh-CN"/>
              </w:rPr>
              <w:t>true</w:t>
            </w:r>
          </w:p>
        </w:tc>
      </w:tr>
      <w:tr w14:paraId="2B0F0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131C436B">
            <w:pPr>
              <w:ind w:firstLine="420" w:firstLineChars="200"/>
              <w:rPr>
                <w:rFonts w:hint="default" w:ascii="Times New Roman" w:hAnsi="Times New Roman" w:cs="Times New Roman"/>
              </w:rPr>
            </w:pPr>
            <w:r>
              <w:rPr>
                <w:rFonts w:hint="default" w:ascii="Times New Roman" w:hAnsi="Times New Roman" w:cs="Times New Roman"/>
                <w:lang w:val="en-US" w:eastAsia="zh-CN"/>
              </w:rPr>
              <w:t>confidence</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7B7C3EA9">
            <w:pPr>
              <w:ind w:firstLine="420" w:firstLineChars="200"/>
              <w:rPr>
                <w:rFonts w:hint="default" w:ascii="Times New Roman" w:hAnsi="Times New Roman" w:cs="Times New Roman"/>
              </w:rPr>
            </w:pPr>
            <w:r>
              <w:rPr>
                <w:rFonts w:hint="default" w:ascii="Times New Roman" w:hAnsi="Times New Roman" w:cs="Times New Roman"/>
                <w:lang w:val="en-US" w:eastAsia="zh-CN"/>
              </w:rPr>
              <w:t>Float</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11B624A5">
            <w:pPr>
              <w:ind w:firstLine="420" w:firstLineChars="200"/>
              <w:rPr>
                <w:rFonts w:hint="default" w:ascii="Times New Roman" w:hAnsi="Times New Roman" w:cs="Times New Roman"/>
              </w:rPr>
            </w:pPr>
            <w:r>
              <w:rPr>
                <w:rFonts w:hint="default" w:ascii="Times New Roman" w:hAnsi="Times New Roman" w:cs="Times New Roman"/>
                <w:lang w:val="en-US" w:eastAsia="zh-CN"/>
              </w:rPr>
              <w:t>异常检测置信度</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51619E87">
            <w:pPr>
              <w:ind w:firstLine="420" w:firstLineChars="200"/>
              <w:rPr>
                <w:rFonts w:hint="default" w:ascii="Times New Roman" w:hAnsi="Times New Roman" w:cs="Times New Roman"/>
              </w:rPr>
            </w:pPr>
            <w:r>
              <w:rPr>
                <w:rFonts w:hint="default" w:ascii="Times New Roman" w:hAnsi="Times New Roman" w:cs="Times New Roman"/>
                <w:lang w:val="en-US" w:eastAsia="zh-CN"/>
              </w:rPr>
              <w:t>0.95</w:t>
            </w:r>
          </w:p>
        </w:tc>
      </w:tr>
      <w:tr w14:paraId="7B811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646AB0FA">
            <w:pPr>
              <w:ind w:firstLine="420" w:firstLineChars="200"/>
              <w:rPr>
                <w:rFonts w:hint="default" w:ascii="Times New Roman" w:hAnsi="Times New Roman" w:cs="Times New Roman"/>
              </w:rPr>
            </w:pPr>
            <w:r>
              <w:rPr>
                <w:rFonts w:hint="default" w:ascii="Times New Roman" w:hAnsi="Times New Roman" w:cs="Times New Roman"/>
                <w:lang w:val="en-US" w:eastAsia="zh-CN"/>
              </w:rPr>
              <w:t>solution_list</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1DCFBB8D">
            <w:pPr>
              <w:ind w:firstLine="420" w:firstLineChars="200"/>
              <w:rPr>
                <w:rFonts w:hint="default" w:ascii="Times New Roman" w:hAnsi="Times New Roman" w:cs="Times New Roman"/>
              </w:rPr>
            </w:pPr>
            <w:r>
              <w:rPr>
                <w:rFonts w:hint="default" w:ascii="Times New Roman" w:hAnsi="Times New Roman" w:cs="Times New Roman"/>
                <w:lang w:val="en-US" w:eastAsia="zh-CN"/>
              </w:rPr>
              <w:t>Array</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6CDA694E">
            <w:pPr>
              <w:ind w:firstLine="420" w:firstLineChars="200"/>
              <w:rPr>
                <w:rFonts w:hint="default" w:ascii="Times New Roman" w:hAnsi="Times New Roman" w:cs="Times New Roman"/>
              </w:rPr>
            </w:pPr>
            <w:r>
              <w:rPr>
                <w:rFonts w:hint="default" w:ascii="Times New Roman" w:hAnsi="Times New Roman" w:cs="Times New Roman"/>
                <w:lang w:val="en-US" w:eastAsia="zh-CN"/>
              </w:rPr>
              <w:t>解决方案列表</w:t>
            </w:r>
          </w:p>
        </w:tc>
        <w:tc>
          <w:tcPr>
            <w:tcW w:w="0" w:type="auto"/>
            <w:tcBorders>
              <w:top w:val="nil"/>
              <w:left w:val="nil"/>
              <w:bottom w:val="single" w:color="F0F0F0" w:sz="2" w:space="0"/>
              <w:right w:val="nil"/>
            </w:tcBorders>
            <w:shd w:val="clear" w:color="auto" w:fill="auto"/>
            <w:tcMar>
              <w:top w:w="75" w:type="dxa"/>
              <w:bottom w:w="75" w:type="dxa"/>
              <w:right w:w="90" w:type="dxa"/>
            </w:tcMar>
            <w:vAlign w:val="center"/>
          </w:tcPr>
          <w:p w14:paraId="67D1299C">
            <w:pPr>
              <w:ind w:firstLine="420" w:firstLineChars="200"/>
              <w:rPr>
                <w:rFonts w:hint="default" w:ascii="Times New Roman" w:hAnsi="Times New Roman" w:cs="Times New Roman"/>
              </w:rPr>
            </w:pPr>
            <w:r>
              <w:rPr>
                <w:rFonts w:hint="default" w:ascii="Times New Roman" w:hAnsi="Times New Roman" w:cs="Times New Roman"/>
                <w:lang w:val="en-US" w:eastAsia="zh-CN"/>
              </w:rPr>
              <w:t>["restart service", "check network"]</w:t>
            </w:r>
          </w:p>
        </w:tc>
      </w:tr>
      <w:tr w14:paraId="3EF79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auto"/>
            <w:tcMar>
              <w:top w:w="75" w:type="dxa"/>
              <w:bottom w:w="75" w:type="dxa"/>
              <w:right w:w="90" w:type="dxa"/>
            </w:tcMar>
            <w:vAlign w:val="center"/>
          </w:tcPr>
          <w:p w14:paraId="351F1595">
            <w:pPr>
              <w:ind w:firstLine="420" w:firstLineChars="200"/>
              <w:rPr>
                <w:rFonts w:hint="default" w:ascii="Times New Roman" w:hAnsi="Times New Roman" w:cs="Times New Roman"/>
              </w:rPr>
            </w:pPr>
            <w:r>
              <w:rPr>
                <w:rFonts w:hint="default" w:ascii="Times New Roman" w:hAnsi="Times New Roman" w:cs="Times New Roman"/>
                <w:lang w:val="en-US" w:eastAsia="zh-CN"/>
              </w:rPr>
              <w:t>solution_score</w:t>
            </w:r>
          </w:p>
        </w:tc>
        <w:tc>
          <w:tcPr>
            <w:tcW w:w="0" w:type="auto"/>
            <w:tcBorders>
              <w:top w:val="nil"/>
              <w:left w:val="nil"/>
              <w:bottom w:val="nil"/>
              <w:right w:val="nil"/>
            </w:tcBorders>
            <w:shd w:val="clear" w:color="auto" w:fill="auto"/>
            <w:tcMar>
              <w:top w:w="75" w:type="dxa"/>
              <w:bottom w:w="75" w:type="dxa"/>
              <w:right w:w="90" w:type="dxa"/>
            </w:tcMar>
            <w:vAlign w:val="center"/>
          </w:tcPr>
          <w:p w14:paraId="63FBCA02">
            <w:pPr>
              <w:ind w:firstLine="420" w:firstLineChars="200"/>
              <w:rPr>
                <w:rFonts w:hint="default" w:ascii="Times New Roman" w:hAnsi="Times New Roman" w:cs="Times New Roman"/>
              </w:rPr>
            </w:pPr>
            <w:r>
              <w:rPr>
                <w:rFonts w:hint="default" w:ascii="Times New Roman" w:hAnsi="Times New Roman" w:cs="Times New Roman"/>
                <w:lang w:val="en-US" w:eastAsia="zh-CN"/>
              </w:rPr>
              <w:t>Float</w:t>
            </w:r>
          </w:p>
        </w:tc>
        <w:tc>
          <w:tcPr>
            <w:tcW w:w="0" w:type="auto"/>
            <w:tcBorders>
              <w:top w:val="nil"/>
              <w:left w:val="nil"/>
              <w:bottom w:val="nil"/>
              <w:right w:val="nil"/>
            </w:tcBorders>
            <w:shd w:val="clear" w:color="auto" w:fill="auto"/>
            <w:tcMar>
              <w:top w:w="75" w:type="dxa"/>
              <w:bottom w:w="75" w:type="dxa"/>
              <w:right w:w="90" w:type="dxa"/>
            </w:tcMar>
            <w:vAlign w:val="center"/>
          </w:tcPr>
          <w:p w14:paraId="37DFF8EF">
            <w:pPr>
              <w:ind w:firstLine="420" w:firstLineChars="200"/>
              <w:rPr>
                <w:rFonts w:hint="default" w:ascii="Times New Roman" w:hAnsi="Times New Roman" w:cs="Times New Roman"/>
              </w:rPr>
            </w:pPr>
            <w:r>
              <w:rPr>
                <w:rFonts w:hint="default" w:ascii="Times New Roman" w:hAnsi="Times New Roman" w:cs="Times New Roman"/>
                <w:lang w:val="en-US" w:eastAsia="zh-CN"/>
              </w:rPr>
              <w:t>解决方案排序得分</w:t>
            </w:r>
          </w:p>
        </w:tc>
        <w:tc>
          <w:tcPr>
            <w:tcW w:w="0" w:type="auto"/>
            <w:tcBorders>
              <w:top w:val="nil"/>
              <w:left w:val="nil"/>
              <w:bottom w:val="nil"/>
              <w:right w:val="nil"/>
            </w:tcBorders>
            <w:shd w:val="clear" w:color="auto" w:fill="auto"/>
            <w:tcMar>
              <w:top w:w="75" w:type="dxa"/>
              <w:bottom w:w="75" w:type="dxa"/>
              <w:right w:w="90" w:type="dxa"/>
            </w:tcMar>
            <w:vAlign w:val="center"/>
          </w:tcPr>
          <w:p w14:paraId="4F114942">
            <w:pPr>
              <w:ind w:firstLine="420" w:firstLineChars="200"/>
              <w:rPr>
                <w:rFonts w:hint="default" w:ascii="Times New Roman" w:hAnsi="Times New Roman" w:cs="Times New Roman"/>
              </w:rPr>
            </w:pPr>
            <w:r>
              <w:rPr>
                <w:rFonts w:hint="default" w:ascii="Times New Roman" w:hAnsi="Times New Roman" w:cs="Times New Roman"/>
                <w:lang w:val="en-US" w:eastAsia="zh-CN"/>
              </w:rPr>
              <w:t>0.88</w:t>
            </w:r>
          </w:p>
        </w:tc>
      </w:tr>
    </w:tbl>
    <w:p w14:paraId="5FDFA30D">
      <w:pPr>
        <w:pStyle w:val="3"/>
        <w:numPr>
          <w:ilvl w:val="1"/>
          <w:numId w:val="2"/>
        </w:numPr>
        <w:ind w:left="567" w:hanging="567"/>
        <w:rPr>
          <w:rFonts w:hint="default" w:ascii="Times New Roman" w:hAnsi="Times New Roman" w:cs="Times New Roman"/>
        </w:rPr>
      </w:pPr>
      <w:bookmarkStart w:id="35" w:name="_Toc21601"/>
      <w:r>
        <w:rPr>
          <w:rFonts w:hint="default" w:ascii="Times New Roman" w:hAnsi="Times New Roman" w:cs="Times New Roman"/>
        </w:rPr>
        <w:t>界面原型</w:t>
      </w:r>
      <w:bookmarkEnd w:id="35"/>
    </w:p>
    <w:p w14:paraId="1A0731F6">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[此处描述VS Code插件界面原型，包括侧边栏、对话框等设计。图片</w:t>
      </w:r>
      <w:r>
        <w:rPr>
          <w:rFonts w:hint="eastAsia" w:ascii="Times New Roman" w:hAnsi="Times New Roman" w:cs="Times New Roman"/>
          <w:lang w:val="en-US" w:eastAsia="zh-CN"/>
        </w:rPr>
        <w:t>形式</w:t>
      </w:r>
      <w:r>
        <w:rPr>
          <w:rFonts w:hint="default" w:ascii="Times New Roman" w:hAnsi="Times New Roman" w:cs="Times New Roman"/>
          <w:lang w:val="en-US" w:eastAsia="zh-CN"/>
        </w:rPr>
        <w:t>]</w:t>
      </w:r>
    </w:p>
    <w:p w14:paraId="2FD3CC8F">
      <w:pPr>
        <w:rPr>
          <w:rFonts w:hint="default" w:ascii="Times New Roman" w:hAnsi="Times New Roman" w:cs="Times New Roman"/>
          <w:lang w:val="en-US" w:eastAsia="zh-CN"/>
        </w:rPr>
      </w:pPr>
    </w:p>
    <w:p w14:paraId="7757101D">
      <w:pPr>
        <w:ind w:firstLine="420" w:firstLineChars="200"/>
        <w:rPr>
          <w:rFonts w:hint="default" w:ascii="Times New Roman" w:hAnsi="Times New Roman" w:cs="Times New Roman"/>
        </w:rPr>
      </w:pPr>
      <w:r>
        <w:rPr>
          <w:rFonts w:hint="default" w:ascii="Times New Roman" w:hAnsi="Times New Roman" w:cs="Times New Roman"/>
        </w:rPr>
        <w:t>主界面：VS Code侧边栏添加“日志分析”面板，包含上传按钮、可视化区域、解决方案排序结果和聊天入口。</w:t>
      </w:r>
    </w:p>
    <w:p w14:paraId="432E613C">
      <w:pPr>
        <w:ind w:firstLine="420" w:firstLineChars="200"/>
        <w:rPr>
          <w:rFonts w:hint="default" w:ascii="Times New Roman" w:hAnsi="Times New Roman" w:cs="Times New Roman"/>
        </w:rPr>
      </w:pPr>
      <w:r>
        <w:rPr>
          <w:rFonts w:hint="default" w:ascii="Times New Roman" w:hAnsi="Times New Roman" w:cs="Times New Roman"/>
        </w:rPr>
        <w:t>上传对话框：模态对话框，</w:t>
      </w:r>
      <w:r>
        <w:rPr>
          <w:rFonts w:hint="default" w:ascii="Times New Roman" w:hAnsi="Times New Roman" w:cs="Times New Roman"/>
          <w:shd w:val="clear" w:color="FFFFFF" w:fill="D9D9D9"/>
        </w:rPr>
        <w:t>支持文件选择和拖拽</w:t>
      </w:r>
      <w:r>
        <w:rPr>
          <w:rFonts w:hint="default" w:ascii="Times New Roman" w:hAnsi="Times New Roman" w:cs="Times New Roman"/>
        </w:rPr>
        <w:t>。</w:t>
      </w:r>
    </w:p>
    <w:p w14:paraId="14C175DD">
      <w:pPr>
        <w:ind w:firstLine="420" w:firstLineChars="200"/>
        <w:rPr>
          <w:rFonts w:hint="default" w:ascii="Times New Roman" w:hAnsi="Times New Roman" w:cs="Times New Roman"/>
        </w:rPr>
      </w:pPr>
      <w:r>
        <w:rPr>
          <w:rFonts w:hint="default" w:ascii="Times New Roman" w:hAnsi="Times New Roman" w:cs="Times New Roman"/>
        </w:rPr>
        <w:t>可视化面板：显示图表、异常列表和排序后的解决方案。</w:t>
      </w:r>
    </w:p>
    <w:p w14:paraId="50E30476">
      <w:pPr>
        <w:ind w:firstLine="420" w:firstLineChars="200"/>
        <w:rPr>
          <w:rFonts w:hint="default" w:ascii="Times New Roman" w:hAnsi="Times New Roman" w:cs="Times New Roman"/>
        </w:rPr>
      </w:pPr>
      <w:r>
        <w:rPr>
          <w:rFonts w:hint="default" w:ascii="Times New Roman" w:hAnsi="Times New Roman" w:cs="Times New Roman"/>
        </w:rPr>
        <w:t>解决方案排序面板：展示排序结果，包括解决方案、评分和操作按钮（如采纳、反馈）。</w:t>
      </w:r>
    </w:p>
    <w:p w14:paraId="5C89A2F1">
      <w:pPr>
        <w:ind w:firstLine="420" w:firstLineChars="200"/>
        <w:rPr>
          <w:rFonts w:hint="default" w:ascii="Times New Roman" w:hAnsi="Times New Roman" w:cs="Times New Roman"/>
        </w:rPr>
      </w:pPr>
      <w:r>
        <w:rPr>
          <w:rFonts w:hint="default" w:ascii="Times New Roman" w:hAnsi="Times New Roman" w:cs="Times New Roman"/>
        </w:rPr>
        <w:t>聊天窗口：弹出式聊天界面，用户输入问题，显示响应和解决方案建议。</w:t>
      </w:r>
    </w:p>
    <w:p w14:paraId="33AE2062">
      <w:pPr>
        <w:ind w:firstLine="420" w:firstLineChars="200"/>
        <w:rPr>
          <w:rFonts w:hint="default" w:ascii="Times New Roman" w:hAnsi="Times New Roman" w:cs="Times New Roman"/>
        </w:rPr>
      </w:pPr>
    </w:p>
    <w:p w14:paraId="4A5165CE">
      <w:pPr>
        <w:ind w:firstLine="420" w:firstLineChars="200"/>
        <w:rPr>
          <w:rFonts w:hint="default" w:ascii="Times New Roman" w:hAnsi="Times New Roman" w:cs="Times New Roman"/>
        </w:rPr>
      </w:pP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5C79F">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XXX有限公司版权所有</w:t>
    </w:r>
  </w:p>
  <w:p w14:paraId="4467DE61">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有限公司的机密信息</w:t>
    </w:r>
  </w:p>
  <w:p w14:paraId="5FCAF661">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1BF04">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339F4C9">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170B848">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D8597">
    <w:pPr>
      <w:pStyle w:val="10"/>
      <w:ind w:firstLine="177" w:firstLineChars="98"/>
      <w:rPr>
        <w:rFonts w:ascii="Times New Roman" w:hAnsi="Times New Roman" w:eastAsia="宋体" w:cs="Times New Roman"/>
        <w:b/>
      </w:rPr>
    </w:pPr>
    <w:r>
      <w:rPr>
        <w:rFonts w:hint="eastAsia" w:ascii="Times New Roman" w:hAnsi="Times New Roman" w:eastAsia="宋体" w:cs="Times New Roman"/>
        <w:b/>
      </w:rPr>
      <w:t>X</w:t>
    </w:r>
    <w:r>
      <w:rPr>
        <w:rFonts w:ascii="Times New Roman" w:hAnsi="Times New Roman" w:eastAsia="宋体" w:cs="Times New Roman"/>
        <w:b/>
      </w:rPr>
      <w:t>XX</w:t>
    </w:r>
    <w:r>
      <w:rPr>
        <w:rFonts w:hint="eastAsia" w:ascii="Times New Roman" w:hAnsi="Times New Roman" w:eastAsia="宋体" w:cs="Times New Roman"/>
        <w:b/>
      </w:rPr>
      <w:t>有限公司</w:t>
    </w:r>
  </w:p>
  <w:p w14:paraId="685AD61B">
    <w:pPr>
      <w:pStyle w:val="10"/>
    </w:pP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7</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7</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1737">
    <w:pPr>
      <w:pStyle w:val="11"/>
    </w:pPr>
    <w:r>
      <w:drawing>
        <wp:inline distT="0" distB="0" distL="0" distR="0">
          <wp:extent cx="1444625" cy="368300"/>
          <wp:effectExtent l="0" t="0" r="0" b="0"/>
          <wp:docPr id="1" name="图片 1"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画&#10;&#10;描述已自动生成"/>
                  <pic:cNvPicPr>
                    <a:picLocks noChangeAspect="1"/>
                  </pic:cNvPicPr>
                </pic:nvPicPr>
                <pic:blipFill>
                  <a:blip r:embed="rId1"/>
                  <a:stretch>
                    <a:fillRect/>
                  </a:stretch>
                </pic:blipFill>
                <pic:spPr>
                  <a:xfrm>
                    <a:off x="0" y="0"/>
                    <a:ext cx="1516060" cy="386487"/>
                  </a:xfrm>
                  <a:prstGeom prst="rect">
                    <a:avLst/>
                  </a:prstGeom>
                </pic:spPr>
              </pic:pic>
            </a:graphicData>
          </a:graphic>
        </wp:inline>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A7095">
    <w:pPr>
      <w:pStyle w:val="11"/>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45C90"/>
    <w:rsid w:val="00565D57"/>
    <w:rsid w:val="005832FB"/>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B3D72"/>
    <w:rsid w:val="008E4F35"/>
    <w:rsid w:val="008E76BD"/>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3B4B"/>
    <w:rsid w:val="00B769A3"/>
    <w:rsid w:val="00B92784"/>
    <w:rsid w:val="00BA668D"/>
    <w:rsid w:val="00BC5781"/>
    <w:rsid w:val="00BC5C82"/>
    <w:rsid w:val="00BD0416"/>
    <w:rsid w:val="00BD35B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97885"/>
    <w:rsid w:val="00EA3440"/>
    <w:rsid w:val="00EA78A9"/>
    <w:rsid w:val="00EA7D4E"/>
    <w:rsid w:val="00EB6B84"/>
    <w:rsid w:val="00EB6CD8"/>
    <w:rsid w:val="00EC0893"/>
    <w:rsid w:val="00EE7213"/>
    <w:rsid w:val="00EF0180"/>
    <w:rsid w:val="00F04C51"/>
    <w:rsid w:val="00F05779"/>
    <w:rsid w:val="00F13E15"/>
    <w:rsid w:val="00F3199F"/>
    <w:rsid w:val="00F329FF"/>
    <w:rsid w:val="00F437F4"/>
    <w:rsid w:val="00F46C93"/>
    <w:rsid w:val="00F50525"/>
    <w:rsid w:val="00F61152"/>
    <w:rsid w:val="00F65F8E"/>
    <w:rsid w:val="00F8653B"/>
    <w:rsid w:val="00F8797A"/>
    <w:rsid w:val="00FB3848"/>
    <w:rsid w:val="00FB7DB1"/>
    <w:rsid w:val="00FD47ED"/>
    <w:rsid w:val="105925B9"/>
    <w:rsid w:val="1DF436E2"/>
    <w:rsid w:val="2285011F"/>
    <w:rsid w:val="311542C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rPr>
      <w:rFonts w:ascii="Arial" w:hAnsi="Arial" w:eastAsia="宋体" w:cs="Times New Roman"/>
      <w:sz w:val="24"/>
      <w:szCs w:val="24"/>
    </w:rPr>
  </w:style>
  <w:style w:type="paragraph" w:styleId="7">
    <w:name w:val="Body Text Indent"/>
    <w:basedOn w:val="1"/>
    <w:link w:val="31"/>
    <w:qFormat/>
    <w:uiPriority w:val="0"/>
    <w:pPr>
      <w:ind w:left="840" w:firstLine="480"/>
    </w:pPr>
    <w:rPr>
      <w:rFonts w:ascii="Arial" w:hAnsi="Arial" w:eastAsia="宋体" w:cs="Times New Roman"/>
      <w:sz w:val="24"/>
      <w:szCs w:val="24"/>
    </w:rPr>
  </w:style>
  <w:style w:type="paragraph" w:styleId="8">
    <w:name w:val="toc 3"/>
    <w:basedOn w:val="1"/>
    <w:next w:val="1"/>
    <w:autoRedefine/>
    <w:unhideWhenUsed/>
    <w:qFormat/>
    <w:uiPriority w:val="39"/>
    <w:pPr>
      <w:ind w:left="840" w:leftChars="400"/>
    </w:pPr>
  </w:style>
  <w:style w:type="paragraph" w:styleId="9">
    <w:name w:val="Balloon Text"/>
    <w:basedOn w:val="1"/>
    <w:link w:val="27"/>
    <w:semiHidden/>
    <w:unhideWhenUsed/>
    <w:qFormat/>
    <w:uiPriority w:val="99"/>
    <w:rPr>
      <w:sz w:val="18"/>
      <w:szCs w:val="18"/>
    </w:rPr>
  </w:style>
  <w:style w:type="paragraph" w:styleId="10">
    <w:name w:val="footer"/>
    <w:basedOn w:val="1"/>
    <w:link w:val="22"/>
    <w:unhideWhenUsed/>
    <w:qFormat/>
    <w:uiPriority w:val="99"/>
    <w:pPr>
      <w:tabs>
        <w:tab w:val="center" w:pos="4153"/>
        <w:tab w:val="right" w:pos="8306"/>
      </w:tabs>
      <w:snapToGrid w:val="0"/>
      <w:jc w:val="left"/>
    </w:pPr>
    <w:rPr>
      <w:sz w:val="18"/>
      <w:szCs w:val="18"/>
    </w:rPr>
  </w:style>
  <w:style w:type="paragraph" w:styleId="11">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left" w:pos="420"/>
        <w:tab w:val="right" w:leader="dot" w:pos="9628"/>
      </w:tabs>
    </w:pPr>
  </w:style>
  <w:style w:type="paragraph" w:styleId="13">
    <w:name w:val="toc 2"/>
    <w:basedOn w:val="1"/>
    <w:next w:val="1"/>
    <w:autoRedefine/>
    <w:unhideWhenUsed/>
    <w:qFormat/>
    <w:uiPriority w:val="39"/>
    <w:pPr>
      <w:ind w:left="420" w:leftChars="200"/>
    </w:p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unhideWhenUsed/>
    <w:qFormat/>
    <w:uiPriority w:val="99"/>
    <w:rPr>
      <w:color w:val="0000FF" w:themeColor="hyperlink"/>
      <w:u w:val="single"/>
    </w:rPr>
  </w:style>
  <w:style w:type="character" w:styleId="19">
    <w:name w:val="HTML Code"/>
    <w:basedOn w:val="16"/>
    <w:semiHidden/>
    <w:unhideWhenUsed/>
    <w:qFormat/>
    <w:uiPriority w:val="99"/>
    <w:rPr>
      <w:rFonts w:ascii="Courier New" w:hAnsi="Courier New"/>
      <w:sz w:val="20"/>
    </w:rPr>
  </w:style>
  <w:style w:type="character" w:customStyle="1" w:styleId="20">
    <w:name w:val="标题 3 字符"/>
    <w:basedOn w:val="16"/>
    <w:link w:val="4"/>
    <w:qFormat/>
    <w:uiPriority w:val="9"/>
    <w:rPr>
      <w:b/>
      <w:bCs/>
      <w:sz w:val="32"/>
      <w:szCs w:val="32"/>
    </w:rPr>
  </w:style>
  <w:style w:type="character" w:customStyle="1" w:styleId="21">
    <w:name w:val="页眉 字符"/>
    <w:basedOn w:val="16"/>
    <w:link w:val="11"/>
    <w:qFormat/>
    <w:uiPriority w:val="99"/>
    <w:rPr>
      <w:sz w:val="18"/>
      <w:szCs w:val="18"/>
    </w:rPr>
  </w:style>
  <w:style w:type="character" w:customStyle="1" w:styleId="22">
    <w:name w:val="页脚 字符"/>
    <w:basedOn w:val="16"/>
    <w:link w:val="10"/>
    <w:qFormat/>
    <w:uiPriority w:val="99"/>
    <w:rPr>
      <w:sz w:val="18"/>
      <w:szCs w:val="18"/>
    </w:rPr>
  </w:style>
  <w:style w:type="paragraph" w:customStyle="1" w:styleId="23">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4">
    <w:name w:val="List Paragraph"/>
    <w:basedOn w:val="1"/>
    <w:qFormat/>
    <w:uiPriority w:val="34"/>
    <w:pPr>
      <w:ind w:firstLine="420" w:firstLineChars="200"/>
    </w:pPr>
  </w:style>
  <w:style w:type="character" w:customStyle="1" w:styleId="25">
    <w:name w:val="标题 1 字符"/>
    <w:basedOn w:val="16"/>
    <w:link w:val="2"/>
    <w:qFormat/>
    <w:uiPriority w:val="9"/>
    <w:rPr>
      <w:b/>
      <w:bCs/>
      <w:kern w:val="44"/>
      <w:sz w:val="44"/>
      <w:szCs w:val="44"/>
    </w:rPr>
  </w:style>
  <w:style w:type="paragraph" w:customStyle="1" w:styleId="26">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7">
    <w:name w:val="批注框文本 字符"/>
    <w:basedOn w:val="16"/>
    <w:link w:val="9"/>
    <w:semiHidden/>
    <w:qFormat/>
    <w:uiPriority w:val="99"/>
    <w:rPr>
      <w:sz w:val="18"/>
      <w:szCs w:val="18"/>
    </w:rPr>
  </w:style>
  <w:style w:type="character" w:customStyle="1" w:styleId="28">
    <w:name w:val="标题 2 字符"/>
    <w:basedOn w:val="16"/>
    <w:link w:val="3"/>
    <w:qFormat/>
    <w:uiPriority w:val="9"/>
    <w:rPr>
      <w:rFonts w:asciiTheme="majorHAnsi" w:hAnsiTheme="majorHAnsi" w:eastAsiaTheme="majorEastAsia" w:cstheme="majorBidi"/>
      <w:b/>
      <w:bCs/>
      <w:sz w:val="32"/>
      <w:szCs w:val="32"/>
    </w:rPr>
  </w:style>
  <w:style w:type="paragraph" w:customStyle="1" w:styleId="29">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30">
    <w:name w:val="标题 4 字符"/>
    <w:basedOn w:val="16"/>
    <w:link w:val="5"/>
    <w:qFormat/>
    <w:uiPriority w:val="9"/>
    <w:rPr>
      <w:rFonts w:asciiTheme="majorHAnsi" w:hAnsiTheme="majorHAnsi" w:eastAsiaTheme="majorEastAsia" w:cstheme="majorBidi"/>
      <w:b/>
      <w:bCs/>
      <w:sz w:val="28"/>
      <w:szCs w:val="28"/>
    </w:rPr>
  </w:style>
  <w:style w:type="character" w:customStyle="1" w:styleId="31">
    <w:name w:val="正文文本缩进 字符"/>
    <w:basedOn w:val="16"/>
    <w:link w:val="7"/>
    <w:qFormat/>
    <w:uiPriority w:val="0"/>
    <w:rPr>
      <w:rFonts w:ascii="Arial" w:hAnsi="Arial"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1859</Words>
  <Characters>2631</Characters>
  <Lines>19</Lines>
  <Paragraphs>5</Paragraphs>
  <TotalTime>1</TotalTime>
  <ScaleCrop>false</ScaleCrop>
  <LinksUpToDate>false</LinksUpToDate>
  <CharactersWithSpaces>2818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甘落</cp:lastModifiedBy>
  <dcterms:modified xsi:type="dcterms:W3CDTF">2025-10-29T00:44:07Z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eyJoZGlkIjoiOTM0YzhhMDAwZDQzMzdjOGZhZmJhYmNhZTVkZDI3ZDYiLCJ1c2VySWQiOiIzMzg0OTI2MjAifQ==</vt:lpwstr>
  </property>
  <property fmtid="{D5CDD505-2E9C-101B-9397-08002B2CF9AE}" pid="3" name="KSOProductBuildVer">
    <vt:lpwstr>2052-12.1.0.23125</vt:lpwstr>
  </property>
  <property fmtid="{D5CDD505-2E9C-101B-9397-08002B2CF9AE}" pid="4" name="ICV">
    <vt:lpwstr>90F0D1772B1F456AB5BCEB07C288523B_12</vt:lpwstr>
  </property>
</Properties>
</file>