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1.对查询进行优化，要尽量避免全表扫描，首先应考虑在 where 及 order by 涉及的列上建立索引。</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2.应尽量避免在 where 子句中对字段进行 null 值判断，否则将导致引擎放弃使用索引而进行全表扫描，如：</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 </w:t>
      </w:r>
      <w:r w:rsidRPr="007A3070">
        <w:rPr>
          <w:rFonts w:ascii="宋体" w:eastAsia="宋体" w:hAnsi="宋体" w:cs="宋体"/>
          <w:color w:val="0000FF"/>
          <w:kern w:val="0"/>
          <w:sz w:val="24"/>
          <w:szCs w:val="24"/>
        </w:rPr>
        <w:t>is</w:t>
      </w:r>
      <w:r w:rsidRPr="007A3070">
        <w:rPr>
          <w:rFonts w:ascii="宋体" w:eastAsia="宋体" w:hAnsi="宋体" w:cs="宋体"/>
          <w:kern w:val="0"/>
          <w:sz w:val="24"/>
          <w:szCs w:val="24"/>
        </w:rPr>
        <w:t xml:space="preserve"> </w:t>
      </w:r>
      <w:r w:rsidRPr="007A3070">
        <w:rPr>
          <w:rFonts w:ascii="宋体" w:eastAsia="宋体" w:hAnsi="宋体" w:cs="宋体"/>
          <w:color w:val="0000FF"/>
          <w:kern w:val="0"/>
          <w:sz w:val="24"/>
          <w:szCs w:val="24"/>
        </w:rPr>
        <w:t>null</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color w:val="FF0000"/>
          <w:kern w:val="0"/>
          <w:sz w:val="24"/>
          <w:szCs w:val="24"/>
          <w:shd w:val="clear" w:color="auto" w:fill="FFFFFF"/>
        </w:rPr>
        <w:t>最好不要给数据库留NULL，尽可能的使用 NOT NULL填充数据库.</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备注、描述、评论之类的可以设置为 NULL，其他的，最好不要使用NULL。</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不要以为 NULL 不需要空间，比如：char(100) 型，在字段建立时，空间就固定了， 不管是否插入值（NULL也包含在内），都是占用 100个字符的空间的，如果是varchar这样的变长字段， null 不占用空间。</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可以在num上设置默认值0，确保表中num列没有null值，然后这样查询：</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 </w:t>
      </w:r>
      <w:r w:rsidRPr="007A3070">
        <w:rPr>
          <w:rFonts w:ascii="宋体" w:eastAsia="宋体" w:hAnsi="宋体" w:cs="宋体"/>
          <w:color w:val="808080"/>
          <w:kern w:val="0"/>
          <w:sz w:val="24"/>
          <w:szCs w:val="24"/>
        </w:rPr>
        <w:t>=</w:t>
      </w:r>
      <w:r w:rsidRPr="007A3070">
        <w:rPr>
          <w:rFonts w:ascii="宋体" w:eastAsia="宋体" w:hAnsi="宋体" w:cs="宋体"/>
          <w:kern w:val="0"/>
          <w:sz w:val="24"/>
          <w:szCs w:val="24"/>
        </w:rPr>
        <w:t xml:space="preserve"> </w:t>
      </w:r>
      <w:r w:rsidRPr="007A3070">
        <w:rPr>
          <w:rFonts w:ascii="宋体" w:eastAsia="宋体" w:hAnsi="宋体" w:cs="宋体"/>
          <w:b/>
          <w:bCs/>
          <w:color w:val="800000"/>
          <w:kern w:val="0"/>
          <w:sz w:val="24"/>
          <w:szCs w:val="24"/>
        </w:rPr>
        <w:t>0</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3.应尽量避免在 where 子句中使用 != 或 &lt;&gt; 操作符，否则将引擎放弃使用索引而进行全表扫描。</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4.应尽量避免在 where 子句中使用 or 来连接条件，</w:t>
      </w:r>
      <w:r w:rsidRPr="007A3070">
        <w:rPr>
          <w:rFonts w:ascii="宋体" w:eastAsia="宋体" w:hAnsi="宋体" w:cs="宋体"/>
          <w:color w:val="FF0000"/>
          <w:kern w:val="0"/>
          <w:sz w:val="24"/>
          <w:szCs w:val="24"/>
        </w:rPr>
        <w:t>如果一个字段有索引，一个字段没有索引，将导致引擎放弃使用索引而进行全表扫描</w:t>
      </w:r>
      <w:r w:rsidRPr="007A3070">
        <w:rPr>
          <w:rFonts w:ascii="宋体" w:eastAsia="宋体" w:hAnsi="宋体" w:cs="宋体"/>
          <w:kern w:val="0"/>
          <w:sz w:val="24"/>
          <w:szCs w:val="24"/>
        </w:rPr>
        <w:t>，如：</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w:t>
      </w:r>
      <w:r w:rsidRPr="007A3070">
        <w:rPr>
          <w:rFonts w:ascii="宋体" w:eastAsia="宋体" w:hAnsi="宋体" w:cs="宋体"/>
          <w:color w:val="808080"/>
          <w:kern w:val="0"/>
          <w:sz w:val="24"/>
          <w:szCs w:val="24"/>
        </w:rPr>
        <w:t>=</w:t>
      </w:r>
      <w:r w:rsidRPr="007A3070">
        <w:rPr>
          <w:rFonts w:ascii="宋体" w:eastAsia="宋体" w:hAnsi="宋体" w:cs="宋体"/>
          <w:b/>
          <w:bCs/>
          <w:color w:val="800000"/>
          <w:kern w:val="0"/>
          <w:sz w:val="24"/>
          <w:szCs w:val="24"/>
        </w:rPr>
        <w:t>10</w:t>
      </w:r>
      <w:r w:rsidRPr="007A3070">
        <w:rPr>
          <w:rFonts w:ascii="宋体" w:eastAsia="宋体" w:hAnsi="宋体" w:cs="宋体"/>
          <w:kern w:val="0"/>
          <w:sz w:val="24"/>
          <w:szCs w:val="24"/>
        </w:rPr>
        <w:t xml:space="preserve"> </w:t>
      </w:r>
      <w:r w:rsidRPr="007A3070">
        <w:rPr>
          <w:rFonts w:ascii="宋体" w:eastAsia="宋体" w:hAnsi="宋体" w:cs="宋体"/>
          <w:color w:val="808080"/>
          <w:kern w:val="0"/>
          <w:sz w:val="24"/>
          <w:szCs w:val="24"/>
        </w:rPr>
        <w:t>or</w:t>
      </w:r>
      <w:r w:rsidRPr="007A3070">
        <w:rPr>
          <w:rFonts w:ascii="宋体" w:eastAsia="宋体" w:hAnsi="宋体" w:cs="宋体"/>
          <w:kern w:val="0"/>
          <w:sz w:val="24"/>
          <w:szCs w:val="24"/>
        </w:rPr>
        <w:t xml:space="preserve"> Name </w:t>
      </w:r>
      <w:r w:rsidRPr="007A3070">
        <w:rPr>
          <w:rFonts w:ascii="宋体" w:eastAsia="宋体" w:hAnsi="宋体" w:cs="宋体"/>
          <w:color w:val="808080"/>
          <w:kern w:val="0"/>
          <w:sz w:val="24"/>
          <w:szCs w:val="24"/>
        </w:rPr>
        <w:t>=</w:t>
      </w:r>
      <w:r w:rsidRPr="007A3070">
        <w:rPr>
          <w:rFonts w:ascii="宋体" w:eastAsia="宋体" w:hAnsi="宋体" w:cs="宋体"/>
          <w:kern w:val="0"/>
          <w:sz w:val="24"/>
          <w:szCs w:val="24"/>
        </w:rPr>
        <w:t xml:space="preserve"> </w:t>
      </w:r>
      <w:r w:rsidRPr="007A3070">
        <w:rPr>
          <w:rFonts w:ascii="宋体" w:eastAsia="宋体" w:hAnsi="宋体" w:cs="宋体"/>
          <w:color w:val="FF0000"/>
          <w:kern w:val="0"/>
          <w:sz w:val="24"/>
          <w:szCs w:val="24"/>
        </w:rPr>
        <w:t>'admin'</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可以这样查询：</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 </w:t>
      </w:r>
      <w:r w:rsidRPr="007A3070">
        <w:rPr>
          <w:rFonts w:ascii="宋体" w:eastAsia="宋体" w:hAnsi="宋体" w:cs="宋体"/>
          <w:color w:val="808080"/>
          <w:kern w:val="0"/>
          <w:sz w:val="24"/>
          <w:szCs w:val="24"/>
        </w:rPr>
        <w:t xml:space="preserve">= </w:t>
      </w:r>
      <w:r w:rsidRPr="007A3070">
        <w:rPr>
          <w:rFonts w:ascii="宋体" w:eastAsia="宋体" w:hAnsi="宋体" w:cs="宋体"/>
          <w:b/>
          <w:bCs/>
          <w:color w:val="800000"/>
          <w:kern w:val="0"/>
          <w:sz w:val="24"/>
          <w:szCs w:val="24"/>
        </w:rPr>
        <w:t>10</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union</w:t>
      </w:r>
      <w:r w:rsidRPr="007A3070">
        <w:rPr>
          <w:rFonts w:ascii="宋体" w:eastAsia="宋体" w:hAnsi="宋体" w:cs="宋体"/>
          <w:kern w:val="0"/>
          <w:sz w:val="24"/>
          <w:szCs w:val="24"/>
        </w:rPr>
        <w:t xml:space="preserve"> </w:t>
      </w:r>
      <w:r w:rsidRPr="007A3070">
        <w:rPr>
          <w:rFonts w:ascii="宋体" w:eastAsia="宋体" w:hAnsi="宋体" w:cs="宋体"/>
          <w:color w:val="808080"/>
          <w:kern w:val="0"/>
          <w:sz w:val="24"/>
          <w:szCs w:val="24"/>
        </w:rPr>
        <w:t>all</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Name </w:t>
      </w:r>
      <w:r w:rsidRPr="007A3070">
        <w:rPr>
          <w:rFonts w:ascii="宋体" w:eastAsia="宋体" w:hAnsi="宋体" w:cs="宋体"/>
          <w:color w:val="808080"/>
          <w:kern w:val="0"/>
          <w:sz w:val="24"/>
          <w:szCs w:val="24"/>
        </w:rPr>
        <w:t>=</w:t>
      </w:r>
      <w:r w:rsidRPr="007A3070">
        <w:rPr>
          <w:rFonts w:ascii="宋体" w:eastAsia="宋体" w:hAnsi="宋体" w:cs="宋体"/>
          <w:kern w:val="0"/>
          <w:sz w:val="24"/>
          <w:szCs w:val="24"/>
        </w:rPr>
        <w:t xml:space="preserve"> </w:t>
      </w:r>
      <w:r w:rsidRPr="007A3070">
        <w:rPr>
          <w:rFonts w:ascii="宋体" w:eastAsia="宋体" w:hAnsi="宋体" w:cs="宋体"/>
          <w:color w:val="FF0000"/>
          <w:kern w:val="0"/>
          <w:sz w:val="24"/>
          <w:szCs w:val="24"/>
        </w:rPr>
        <w:t>'admin'</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5.in 和 not in 也要慎用，否则会导致全表扫描，如：</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 </w:t>
      </w:r>
      <w:r w:rsidRPr="007A3070">
        <w:rPr>
          <w:rFonts w:ascii="宋体" w:eastAsia="宋体" w:hAnsi="宋体" w:cs="宋体"/>
          <w:color w:val="808080"/>
          <w:kern w:val="0"/>
          <w:sz w:val="24"/>
          <w:szCs w:val="24"/>
        </w:rPr>
        <w:t>in</w:t>
      </w:r>
      <w:r w:rsidRPr="007A3070">
        <w:rPr>
          <w:rFonts w:ascii="宋体" w:eastAsia="宋体" w:hAnsi="宋体" w:cs="宋体"/>
          <w:kern w:val="0"/>
          <w:sz w:val="24"/>
          <w:szCs w:val="24"/>
        </w:rPr>
        <w:t>(</w:t>
      </w:r>
      <w:r w:rsidRPr="007A3070">
        <w:rPr>
          <w:rFonts w:ascii="宋体" w:eastAsia="宋体" w:hAnsi="宋体" w:cs="宋体"/>
          <w:b/>
          <w:bCs/>
          <w:color w:val="800000"/>
          <w:kern w:val="0"/>
          <w:sz w:val="24"/>
          <w:szCs w:val="24"/>
        </w:rPr>
        <w:t>1</w:t>
      </w:r>
      <w:r w:rsidRPr="007A3070">
        <w:rPr>
          <w:rFonts w:ascii="宋体" w:eastAsia="宋体" w:hAnsi="宋体" w:cs="宋体"/>
          <w:kern w:val="0"/>
          <w:sz w:val="24"/>
          <w:szCs w:val="24"/>
        </w:rPr>
        <w:t>,</w:t>
      </w:r>
      <w:r w:rsidRPr="007A3070">
        <w:rPr>
          <w:rFonts w:ascii="宋体" w:eastAsia="宋体" w:hAnsi="宋体" w:cs="宋体"/>
          <w:b/>
          <w:bCs/>
          <w:color w:val="800000"/>
          <w:kern w:val="0"/>
          <w:sz w:val="24"/>
          <w:szCs w:val="24"/>
        </w:rPr>
        <w:t>2</w:t>
      </w:r>
      <w:r w:rsidRPr="007A3070">
        <w:rPr>
          <w:rFonts w:ascii="宋体" w:eastAsia="宋体" w:hAnsi="宋体" w:cs="宋体"/>
          <w:kern w:val="0"/>
          <w:sz w:val="24"/>
          <w:szCs w:val="24"/>
        </w:rPr>
        <w:t>,</w:t>
      </w:r>
      <w:r w:rsidRPr="007A3070">
        <w:rPr>
          <w:rFonts w:ascii="宋体" w:eastAsia="宋体" w:hAnsi="宋体" w:cs="宋体"/>
          <w:b/>
          <w:bCs/>
          <w:color w:val="800000"/>
          <w:kern w:val="0"/>
          <w:sz w:val="24"/>
          <w:szCs w:val="24"/>
        </w:rPr>
        <w:t>3</w:t>
      </w:r>
      <w:r w:rsidRPr="007A3070">
        <w:rPr>
          <w:rFonts w:ascii="宋体" w:eastAsia="宋体" w:hAnsi="宋体" w:cs="宋体"/>
          <w:kern w:val="0"/>
          <w:sz w:val="24"/>
          <w:szCs w:val="24"/>
        </w:rPr>
        <w:t>)</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color w:val="FF0000"/>
          <w:kern w:val="0"/>
          <w:sz w:val="24"/>
          <w:szCs w:val="24"/>
        </w:rPr>
        <w:t>对于连续的数值，能用 between 就不要用 in 了</w:t>
      </w:r>
      <w:r w:rsidRPr="007A3070">
        <w:rPr>
          <w:rFonts w:ascii="宋体" w:eastAsia="宋体" w:hAnsi="宋体" w:cs="宋体"/>
          <w:kern w:val="0"/>
          <w:sz w:val="24"/>
          <w:szCs w:val="24"/>
        </w:rPr>
        <w:t>：</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 </w:t>
      </w:r>
      <w:r w:rsidRPr="007A3070">
        <w:rPr>
          <w:rFonts w:ascii="宋体" w:eastAsia="宋体" w:hAnsi="宋体" w:cs="宋体"/>
          <w:color w:val="808080"/>
          <w:kern w:val="0"/>
          <w:sz w:val="24"/>
          <w:szCs w:val="24"/>
        </w:rPr>
        <w:t>between</w:t>
      </w:r>
      <w:r w:rsidRPr="007A3070">
        <w:rPr>
          <w:rFonts w:ascii="宋体" w:eastAsia="宋体" w:hAnsi="宋体" w:cs="宋体"/>
          <w:kern w:val="0"/>
          <w:sz w:val="24"/>
          <w:szCs w:val="24"/>
        </w:rPr>
        <w:t xml:space="preserve"> </w:t>
      </w:r>
      <w:r w:rsidRPr="007A3070">
        <w:rPr>
          <w:rFonts w:ascii="宋体" w:eastAsia="宋体" w:hAnsi="宋体" w:cs="宋体"/>
          <w:b/>
          <w:bCs/>
          <w:color w:val="800000"/>
          <w:kern w:val="0"/>
          <w:sz w:val="24"/>
          <w:szCs w:val="24"/>
        </w:rPr>
        <w:t>1</w:t>
      </w:r>
      <w:r w:rsidRPr="007A3070">
        <w:rPr>
          <w:rFonts w:ascii="宋体" w:eastAsia="宋体" w:hAnsi="宋体" w:cs="宋体"/>
          <w:kern w:val="0"/>
          <w:sz w:val="24"/>
          <w:szCs w:val="24"/>
        </w:rPr>
        <w:t xml:space="preserve"> </w:t>
      </w:r>
      <w:r w:rsidRPr="007A3070">
        <w:rPr>
          <w:rFonts w:ascii="宋体" w:eastAsia="宋体" w:hAnsi="宋体" w:cs="宋体"/>
          <w:color w:val="808080"/>
          <w:kern w:val="0"/>
          <w:sz w:val="24"/>
          <w:szCs w:val="24"/>
        </w:rPr>
        <w:t>and</w:t>
      </w:r>
      <w:r w:rsidRPr="007A3070">
        <w:rPr>
          <w:rFonts w:ascii="宋体" w:eastAsia="宋体" w:hAnsi="宋体" w:cs="宋体"/>
          <w:kern w:val="0"/>
          <w:sz w:val="24"/>
          <w:szCs w:val="24"/>
        </w:rPr>
        <w:t xml:space="preserve"> </w:t>
      </w:r>
      <w:r w:rsidRPr="007A3070">
        <w:rPr>
          <w:rFonts w:ascii="宋体" w:eastAsia="宋体" w:hAnsi="宋体" w:cs="宋体"/>
          <w:b/>
          <w:bCs/>
          <w:color w:val="800000"/>
          <w:kern w:val="0"/>
          <w:sz w:val="24"/>
          <w:szCs w:val="24"/>
        </w:rPr>
        <w:t>3</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很多时候用</w:t>
      </w:r>
      <w:r w:rsidRPr="007A3070">
        <w:rPr>
          <w:rFonts w:ascii="宋体" w:eastAsia="宋体" w:hAnsi="宋体" w:cs="宋体"/>
          <w:color w:val="FF0000"/>
          <w:kern w:val="0"/>
          <w:sz w:val="24"/>
          <w:szCs w:val="24"/>
        </w:rPr>
        <w:t xml:space="preserve"> exists 代替 in</w:t>
      </w:r>
      <w:r w:rsidRPr="007A3070">
        <w:rPr>
          <w:rFonts w:ascii="宋体" w:eastAsia="宋体" w:hAnsi="宋体" w:cs="宋体"/>
          <w:kern w:val="0"/>
          <w:sz w:val="24"/>
          <w:szCs w:val="24"/>
        </w:rPr>
        <w:t xml:space="preserve"> 是一个好的选择：</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num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a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 </w:t>
      </w:r>
      <w:r w:rsidRPr="007A3070">
        <w:rPr>
          <w:rFonts w:ascii="宋体" w:eastAsia="宋体" w:hAnsi="宋体" w:cs="宋体"/>
          <w:color w:val="808080"/>
          <w:kern w:val="0"/>
          <w:sz w:val="24"/>
          <w:szCs w:val="24"/>
        </w:rPr>
        <w:t>in</w:t>
      </w:r>
      <w:r w:rsidRPr="007A3070">
        <w:rPr>
          <w:rFonts w:ascii="宋体" w:eastAsia="宋体" w:hAnsi="宋体" w:cs="宋体"/>
          <w:kern w:val="0"/>
          <w:sz w:val="24"/>
          <w:szCs w:val="24"/>
        </w:rPr>
        <w:t>(</w:t>
      </w: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num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b)</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lastRenderedPageBreak/>
        <w:t>用下面的语句替换：</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num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a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w:t>
      </w:r>
      <w:r w:rsidRPr="007A3070">
        <w:rPr>
          <w:rFonts w:ascii="宋体" w:eastAsia="宋体" w:hAnsi="宋体" w:cs="宋体"/>
          <w:color w:val="808080"/>
          <w:kern w:val="0"/>
          <w:sz w:val="24"/>
          <w:szCs w:val="24"/>
        </w:rPr>
        <w:t>exists</w:t>
      </w:r>
      <w:r w:rsidRPr="007A3070">
        <w:rPr>
          <w:rFonts w:ascii="宋体" w:eastAsia="宋体" w:hAnsi="宋体" w:cs="宋体"/>
          <w:kern w:val="0"/>
          <w:sz w:val="24"/>
          <w:szCs w:val="24"/>
        </w:rPr>
        <w:t>(</w:t>
      </w: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w:t>
      </w:r>
      <w:r w:rsidRPr="007A3070">
        <w:rPr>
          <w:rFonts w:ascii="宋体" w:eastAsia="宋体" w:hAnsi="宋体" w:cs="宋体"/>
          <w:b/>
          <w:bCs/>
          <w:color w:val="800000"/>
          <w:kern w:val="0"/>
          <w:sz w:val="24"/>
          <w:szCs w:val="24"/>
        </w:rPr>
        <w:t>1</w:t>
      </w:r>
      <w:r w:rsidRPr="007A3070">
        <w:rPr>
          <w:rFonts w:ascii="宋体" w:eastAsia="宋体" w:hAnsi="宋体" w:cs="宋体"/>
          <w:kern w:val="0"/>
          <w:sz w:val="24"/>
          <w:szCs w:val="24"/>
        </w:rPr>
        <w:t xml:space="preserve">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b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w:t>
      </w:r>
      <w:r w:rsidRPr="007A3070">
        <w:rPr>
          <w:rFonts w:ascii="宋体" w:eastAsia="宋体" w:hAnsi="宋体" w:cs="宋体"/>
          <w:color w:val="808080"/>
          <w:kern w:val="0"/>
          <w:sz w:val="24"/>
          <w:szCs w:val="24"/>
        </w:rPr>
        <w:t>=</w:t>
      </w:r>
      <w:r w:rsidRPr="007A3070">
        <w:rPr>
          <w:rFonts w:ascii="宋体" w:eastAsia="宋体" w:hAnsi="宋体" w:cs="宋体"/>
          <w:kern w:val="0"/>
          <w:sz w:val="24"/>
          <w:szCs w:val="24"/>
        </w:rPr>
        <w:t>a.num)</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6.下面的查询也将导致全表扫描：</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name </w:t>
      </w:r>
      <w:r w:rsidRPr="007A3070">
        <w:rPr>
          <w:rFonts w:ascii="宋体" w:eastAsia="宋体" w:hAnsi="宋体" w:cs="宋体"/>
          <w:color w:val="808080"/>
          <w:kern w:val="0"/>
          <w:sz w:val="24"/>
          <w:szCs w:val="24"/>
        </w:rPr>
        <w:t>like</w:t>
      </w:r>
      <w:r w:rsidRPr="007A3070">
        <w:rPr>
          <w:rFonts w:ascii="宋体" w:eastAsia="宋体" w:hAnsi="宋体" w:cs="宋体"/>
          <w:kern w:val="0"/>
          <w:sz w:val="24"/>
          <w:szCs w:val="24"/>
        </w:rPr>
        <w:t xml:space="preserve"> ‘</w:t>
      </w:r>
      <w:r w:rsidRPr="007A3070">
        <w:rPr>
          <w:rFonts w:ascii="宋体" w:eastAsia="宋体" w:hAnsi="宋体" w:cs="宋体"/>
          <w:color w:val="808080"/>
          <w:kern w:val="0"/>
          <w:sz w:val="24"/>
          <w:szCs w:val="24"/>
        </w:rPr>
        <w:t>%</w:t>
      </w:r>
      <w:r w:rsidRPr="007A3070">
        <w:rPr>
          <w:rFonts w:ascii="宋体" w:eastAsia="宋体" w:hAnsi="宋体" w:cs="宋体"/>
          <w:kern w:val="0"/>
          <w:sz w:val="24"/>
          <w:szCs w:val="24"/>
        </w:rPr>
        <w:t>abc</w:t>
      </w:r>
      <w:r w:rsidRPr="007A3070">
        <w:rPr>
          <w:rFonts w:ascii="宋体" w:eastAsia="宋体" w:hAnsi="宋体" w:cs="宋体"/>
          <w:color w:val="808080"/>
          <w:kern w:val="0"/>
          <w:sz w:val="24"/>
          <w:szCs w:val="24"/>
        </w:rPr>
        <w:t>%</w:t>
      </w:r>
      <w:r w:rsidRPr="007A3070">
        <w:rPr>
          <w:rFonts w:ascii="宋体" w:eastAsia="宋体" w:hAnsi="宋体" w:cs="宋体"/>
          <w:kern w:val="0"/>
          <w:sz w:val="24"/>
          <w:szCs w:val="24"/>
        </w:rPr>
        <w:t>’</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若要提高效率，可以考虑全文检索。</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 </w:t>
      </w:r>
      <w:r w:rsidRPr="007A3070">
        <w:rPr>
          <w:rFonts w:ascii="宋体" w:eastAsia="宋体" w:hAnsi="宋体" w:cs="宋体"/>
          <w:color w:val="808080"/>
          <w:kern w:val="0"/>
          <w:sz w:val="24"/>
          <w:szCs w:val="24"/>
        </w:rPr>
        <w:t xml:space="preserve">= </w:t>
      </w:r>
      <w:r w:rsidRPr="007A3070">
        <w:rPr>
          <w:rFonts w:ascii="宋体" w:eastAsia="宋体" w:hAnsi="宋体" w:cs="宋体"/>
          <w:color w:val="008000"/>
          <w:kern w:val="0"/>
          <w:sz w:val="24"/>
          <w:szCs w:val="24"/>
        </w:rPr>
        <w:t>@num</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可以改为强制查询使用索引：</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with</w:t>
      </w:r>
      <w:r w:rsidRPr="007A3070">
        <w:rPr>
          <w:rFonts w:ascii="宋体" w:eastAsia="宋体" w:hAnsi="宋体" w:cs="宋体"/>
          <w:kern w:val="0"/>
          <w:sz w:val="24"/>
          <w:szCs w:val="24"/>
        </w:rPr>
        <w:t>(</w:t>
      </w:r>
      <w:r w:rsidRPr="007A3070">
        <w:rPr>
          <w:rFonts w:ascii="宋体" w:eastAsia="宋体" w:hAnsi="宋体" w:cs="宋体"/>
          <w:color w:val="0000FF"/>
          <w:kern w:val="0"/>
          <w:sz w:val="24"/>
          <w:szCs w:val="24"/>
        </w:rPr>
        <w:t>index</w:t>
      </w:r>
      <w:r w:rsidRPr="007A3070">
        <w:rPr>
          <w:rFonts w:ascii="宋体" w:eastAsia="宋体" w:hAnsi="宋体" w:cs="宋体"/>
          <w:kern w:val="0"/>
          <w:sz w:val="24"/>
          <w:szCs w:val="24"/>
        </w:rPr>
        <w:t xml:space="preserve">(索引名))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 </w:t>
      </w:r>
      <w:r w:rsidRPr="007A3070">
        <w:rPr>
          <w:rFonts w:ascii="宋体" w:eastAsia="宋体" w:hAnsi="宋体" w:cs="宋体"/>
          <w:color w:val="808080"/>
          <w:kern w:val="0"/>
          <w:sz w:val="24"/>
          <w:szCs w:val="24"/>
        </w:rPr>
        <w:t xml:space="preserve">= </w:t>
      </w:r>
      <w:r w:rsidRPr="007A3070">
        <w:rPr>
          <w:rFonts w:ascii="宋体" w:eastAsia="宋体" w:hAnsi="宋体" w:cs="宋体"/>
          <w:color w:val="008000"/>
          <w:kern w:val="0"/>
          <w:sz w:val="24"/>
          <w:szCs w:val="24"/>
        </w:rPr>
        <w:t>@num</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应尽量</w:t>
      </w:r>
      <w:r w:rsidRPr="007A3070">
        <w:rPr>
          <w:rFonts w:ascii="宋体" w:eastAsia="宋体" w:hAnsi="宋体" w:cs="宋体"/>
          <w:color w:val="FF0000"/>
          <w:kern w:val="0"/>
          <w:sz w:val="24"/>
          <w:szCs w:val="24"/>
        </w:rPr>
        <w:t>避免在 where 子句中对字段进行表达式操作</w:t>
      </w:r>
      <w:r w:rsidRPr="007A3070">
        <w:rPr>
          <w:rFonts w:ascii="宋体" w:eastAsia="宋体" w:hAnsi="宋体" w:cs="宋体"/>
          <w:kern w:val="0"/>
          <w:sz w:val="24"/>
          <w:szCs w:val="24"/>
        </w:rPr>
        <w:t>，这将导致引擎放弃使用索引而进行全表扫描。如：</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w:t>
      </w:r>
      <w:r w:rsidRPr="007A3070">
        <w:rPr>
          <w:rFonts w:ascii="宋体" w:eastAsia="宋体" w:hAnsi="宋体" w:cs="宋体"/>
          <w:color w:val="808080"/>
          <w:kern w:val="0"/>
          <w:sz w:val="24"/>
          <w:szCs w:val="24"/>
        </w:rPr>
        <w:t>/</w:t>
      </w:r>
      <w:r w:rsidRPr="007A3070">
        <w:rPr>
          <w:rFonts w:ascii="宋体" w:eastAsia="宋体" w:hAnsi="宋体" w:cs="宋体"/>
          <w:b/>
          <w:bCs/>
          <w:color w:val="800000"/>
          <w:kern w:val="0"/>
          <w:sz w:val="24"/>
          <w:szCs w:val="24"/>
        </w:rPr>
        <w:t xml:space="preserve">2 </w:t>
      </w:r>
      <w:r w:rsidRPr="007A3070">
        <w:rPr>
          <w:rFonts w:ascii="宋体" w:eastAsia="宋体" w:hAnsi="宋体" w:cs="宋体"/>
          <w:color w:val="808080"/>
          <w:kern w:val="0"/>
          <w:sz w:val="24"/>
          <w:szCs w:val="24"/>
        </w:rPr>
        <w:t xml:space="preserve">= </w:t>
      </w:r>
      <w:r w:rsidRPr="007A3070">
        <w:rPr>
          <w:rFonts w:ascii="宋体" w:eastAsia="宋体" w:hAnsi="宋体" w:cs="宋体"/>
          <w:b/>
          <w:bCs/>
          <w:color w:val="800000"/>
          <w:kern w:val="0"/>
          <w:sz w:val="24"/>
          <w:szCs w:val="24"/>
        </w:rPr>
        <w:t>100</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应改为:</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num </w:t>
      </w:r>
      <w:r w:rsidRPr="007A3070">
        <w:rPr>
          <w:rFonts w:ascii="宋体" w:eastAsia="宋体" w:hAnsi="宋体" w:cs="宋体"/>
          <w:color w:val="808080"/>
          <w:kern w:val="0"/>
          <w:sz w:val="24"/>
          <w:szCs w:val="24"/>
        </w:rPr>
        <w:t xml:space="preserve">= </w:t>
      </w:r>
      <w:r w:rsidRPr="007A3070">
        <w:rPr>
          <w:rFonts w:ascii="宋体" w:eastAsia="宋体" w:hAnsi="宋体" w:cs="宋体"/>
          <w:b/>
          <w:bCs/>
          <w:color w:val="800000"/>
          <w:kern w:val="0"/>
          <w:sz w:val="24"/>
          <w:szCs w:val="24"/>
        </w:rPr>
        <w:t>100</w:t>
      </w:r>
      <w:r w:rsidRPr="007A3070">
        <w:rPr>
          <w:rFonts w:ascii="宋体" w:eastAsia="宋体" w:hAnsi="宋体" w:cs="宋体"/>
          <w:color w:val="808080"/>
          <w:kern w:val="0"/>
          <w:sz w:val="24"/>
          <w:szCs w:val="24"/>
        </w:rPr>
        <w:t>*</w:t>
      </w:r>
      <w:r w:rsidRPr="007A3070">
        <w:rPr>
          <w:rFonts w:ascii="宋体" w:eastAsia="宋体" w:hAnsi="宋体" w:cs="宋体"/>
          <w:b/>
          <w:bCs/>
          <w:color w:val="800000"/>
          <w:kern w:val="0"/>
          <w:sz w:val="24"/>
          <w:szCs w:val="24"/>
        </w:rPr>
        <w:t>2</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9.应尽量</w:t>
      </w:r>
      <w:r w:rsidRPr="007A3070">
        <w:rPr>
          <w:rFonts w:ascii="宋体" w:eastAsia="宋体" w:hAnsi="宋体" w:cs="宋体"/>
          <w:color w:val="FF0000"/>
          <w:kern w:val="0"/>
          <w:sz w:val="24"/>
          <w:szCs w:val="24"/>
        </w:rPr>
        <w:t>避免在where子句中对字段进行函数操作</w:t>
      </w:r>
      <w:r w:rsidRPr="007A3070">
        <w:rPr>
          <w:rFonts w:ascii="宋体" w:eastAsia="宋体" w:hAnsi="宋体" w:cs="宋体"/>
          <w:kern w:val="0"/>
          <w:sz w:val="24"/>
          <w:szCs w:val="24"/>
        </w:rPr>
        <w:t>，这将导致引擎放弃使用索引而进行全表扫描。如：</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w:t>
      </w:r>
      <w:r w:rsidRPr="007A3070">
        <w:rPr>
          <w:rFonts w:ascii="宋体" w:eastAsia="宋体" w:hAnsi="宋体" w:cs="宋体"/>
          <w:color w:val="FF00FF"/>
          <w:kern w:val="0"/>
          <w:sz w:val="24"/>
          <w:szCs w:val="24"/>
        </w:rPr>
        <w:t>substring</w:t>
      </w:r>
      <w:r w:rsidRPr="007A3070">
        <w:rPr>
          <w:rFonts w:ascii="宋体" w:eastAsia="宋体" w:hAnsi="宋体" w:cs="宋体"/>
          <w:kern w:val="0"/>
          <w:sz w:val="24"/>
          <w:szCs w:val="24"/>
        </w:rPr>
        <w:t>(name,</w:t>
      </w:r>
      <w:r w:rsidRPr="007A3070">
        <w:rPr>
          <w:rFonts w:ascii="宋体" w:eastAsia="宋体" w:hAnsi="宋体" w:cs="宋体"/>
          <w:b/>
          <w:bCs/>
          <w:color w:val="800000"/>
          <w:kern w:val="0"/>
          <w:sz w:val="24"/>
          <w:szCs w:val="24"/>
        </w:rPr>
        <w:t>1</w:t>
      </w:r>
      <w:r w:rsidRPr="007A3070">
        <w:rPr>
          <w:rFonts w:ascii="宋体" w:eastAsia="宋体" w:hAnsi="宋体" w:cs="宋体"/>
          <w:kern w:val="0"/>
          <w:sz w:val="24"/>
          <w:szCs w:val="24"/>
        </w:rPr>
        <w:t>,</w:t>
      </w:r>
      <w:r w:rsidRPr="007A3070">
        <w:rPr>
          <w:rFonts w:ascii="宋体" w:eastAsia="宋体" w:hAnsi="宋体" w:cs="宋体"/>
          <w:b/>
          <w:bCs/>
          <w:color w:val="800000"/>
          <w:kern w:val="0"/>
          <w:sz w:val="24"/>
          <w:szCs w:val="24"/>
        </w:rPr>
        <w:t>3</w:t>
      </w:r>
      <w:r w:rsidRPr="007A3070">
        <w:rPr>
          <w:rFonts w:ascii="宋体" w:eastAsia="宋体" w:hAnsi="宋体" w:cs="宋体"/>
          <w:kern w:val="0"/>
          <w:sz w:val="24"/>
          <w:szCs w:val="24"/>
        </w:rPr>
        <w:t xml:space="preserve">) </w:t>
      </w:r>
      <w:r w:rsidRPr="007A3070">
        <w:rPr>
          <w:rFonts w:ascii="宋体" w:eastAsia="宋体" w:hAnsi="宋体" w:cs="宋体"/>
          <w:color w:val="808080"/>
          <w:kern w:val="0"/>
          <w:sz w:val="24"/>
          <w:szCs w:val="24"/>
        </w:rPr>
        <w:t xml:space="preserve">= </w:t>
      </w:r>
      <w:r w:rsidRPr="007A3070">
        <w:rPr>
          <w:rFonts w:ascii="宋体" w:eastAsia="宋体" w:hAnsi="宋体" w:cs="宋体"/>
          <w:color w:val="000000"/>
          <w:kern w:val="0"/>
          <w:sz w:val="24"/>
          <w:szCs w:val="24"/>
        </w:rPr>
        <w:t>’abc’       -–name以abc开头的id</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w:t>
      </w:r>
      <w:r w:rsidRPr="007A3070">
        <w:rPr>
          <w:rFonts w:ascii="宋体" w:eastAsia="宋体" w:hAnsi="宋体" w:cs="宋体"/>
          <w:color w:val="FF00FF"/>
          <w:kern w:val="0"/>
          <w:sz w:val="24"/>
          <w:szCs w:val="24"/>
        </w:rPr>
        <w:t>datediff</w:t>
      </w:r>
      <w:r w:rsidRPr="007A3070">
        <w:rPr>
          <w:rFonts w:ascii="宋体" w:eastAsia="宋体" w:hAnsi="宋体" w:cs="宋体"/>
          <w:kern w:val="0"/>
          <w:sz w:val="24"/>
          <w:szCs w:val="24"/>
        </w:rPr>
        <w:t>(</w:t>
      </w:r>
      <w:r w:rsidRPr="007A3070">
        <w:rPr>
          <w:rFonts w:ascii="宋体" w:eastAsia="宋体" w:hAnsi="宋体" w:cs="宋体"/>
          <w:color w:val="FF00FF"/>
          <w:kern w:val="0"/>
          <w:sz w:val="24"/>
          <w:szCs w:val="24"/>
        </w:rPr>
        <w:t>day</w:t>
      </w:r>
      <w:r w:rsidRPr="007A3070">
        <w:rPr>
          <w:rFonts w:ascii="宋体" w:eastAsia="宋体" w:hAnsi="宋体" w:cs="宋体"/>
          <w:kern w:val="0"/>
          <w:sz w:val="24"/>
          <w:szCs w:val="24"/>
        </w:rPr>
        <w:t>,createdate,’</w:t>
      </w:r>
      <w:r w:rsidRPr="007A3070">
        <w:rPr>
          <w:rFonts w:ascii="宋体" w:eastAsia="宋体" w:hAnsi="宋体" w:cs="宋体"/>
          <w:b/>
          <w:bCs/>
          <w:color w:val="800000"/>
          <w:kern w:val="0"/>
          <w:sz w:val="24"/>
          <w:szCs w:val="24"/>
        </w:rPr>
        <w:t>2005</w:t>
      </w:r>
      <w:r w:rsidRPr="007A3070">
        <w:rPr>
          <w:rFonts w:ascii="宋体" w:eastAsia="宋体" w:hAnsi="宋体" w:cs="宋体"/>
          <w:color w:val="808080"/>
          <w:kern w:val="0"/>
          <w:sz w:val="24"/>
          <w:szCs w:val="24"/>
        </w:rPr>
        <w:t>-</w:t>
      </w:r>
      <w:r w:rsidRPr="007A3070">
        <w:rPr>
          <w:rFonts w:ascii="宋体" w:eastAsia="宋体" w:hAnsi="宋体" w:cs="宋体"/>
          <w:b/>
          <w:bCs/>
          <w:color w:val="800000"/>
          <w:kern w:val="0"/>
          <w:sz w:val="24"/>
          <w:szCs w:val="24"/>
        </w:rPr>
        <w:t>11</w:t>
      </w:r>
      <w:r w:rsidRPr="007A3070">
        <w:rPr>
          <w:rFonts w:ascii="宋体" w:eastAsia="宋体" w:hAnsi="宋体" w:cs="宋体"/>
          <w:color w:val="808080"/>
          <w:kern w:val="0"/>
          <w:sz w:val="24"/>
          <w:szCs w:val="24"/>
        </w:rPr>
        <w:t>-</w:t>
      </w:r>
      <w:r w:rsidRPr="007A3070">
        <w:rPr>
          <w:rFonts w:ascii="宋体" w:eastAsia="宋体" w:hAnsi="宋体" w:cs="宋体"/>
          <w:b/>
          <w:bCs/>
          <w:color w:val="800000"/>
          <w:kern w:val="0"/>
          <w:sz w:val="24"/>
          <w:szCs w:val="24"/>
        </w:rPr>
        <w:t>30</w:t>
      </w:r>
      <w:r w:rsidRPr="007A3070">
        <w:rPr>
          <w:rFonts w:ascii="宋体" w:eastAsia="宋体" w:hAnsi="宋体" w:cs="宋体"/>
          <w:kern w:val="0"/>
          <w:sz w:val="24"/>
          <w:szCs w:val="24"/>
        </w:rPr>
        <w:t xml:space="preserve">′) </w:t>
      </w:r>
      <w:r w:rsidRPr="007A3070">
        <w:rPr>
          <w:rFonts w:ascii="宋体" w:eastAsia="宋体" w:hAnsi="宋体" w:cs="宋体"/>
          <w:color w:val="808080"/>
          <w:kern w:val="0"/>
          <w:sz w:val="24"/>
          <w:szCs w:val="24"/>
        </w:rPr>
        <w:t xml:space="preserve">= </w:t>
      </w:r>
      <w:r w:rsidRPr="007A3070">
        <w:rPr>
          <w:rFonts w:ascii="宋体" w:eastAsia="宋体" w:hAnsi="宋体" w:cs="宋体"/>
          <w:b/>
          <w:bCs/>
          <w:color w:val="800000"/>
          <w:kern w:val="0"/>
          <w:sz w:val="24"/>
          <w:szCs w:val="24"/>
        </w:rPr>
        <w:t>0    -</w:t>
      </w:r>
      <w:r w:rsidRPr="007A3070">
        <w:rPr>
          <w:rFonts w:ascii="宋体" w:eastAsia="宋体" w:hAnsi="宋体" w:cs="宋体"/>
          <w:kern w:val="0"/>
          <w:sz w:val="24"/>
          <w:szCs w:val="24"/>
        </w:rPr>
        <w:t>–‘</w:t>
      </w:r>
      <w:r w:rsidRPr="007A3070">
        <w:rPr>
          <w:rFonts w:ascii="宋体" w:eastAsia="宋体" w:hAnsi="宋体" w:cs="宋体"/>
          <w:b/>
          <w:bCs/>
          <w:color w:val="800000"/>
          <w:kern w:val="0"/>
          <w:sz w:val="24"/>
          <w:szCs w:val="24"/>
        </w:rPr>
        <w:t>2005</w:t>
      </w:r>
      <w:r w:rsidRPr="007A3070">
        <w:rPr>
          <w:rFonts w:ascii="宋体" w:eastAsia="宋体" w:hAnsi="宋体" w:cs="宋体"/>
          <w:color w:val="808080"/>
          <w:kern w:val="0"/>
          <w:sz w:val="24"/>
          <w:szCs w:val="24"/>
        </w:rPr>
        <w:t>-</w:t>
      </w:r>
      <w:r w:rsidRPr="007A3070">
        <w:rPr>
          <w:rFonts w:ascii="宋体" w:eastAsia="宋体" w:hAnsi="宋体" w:cs="宋体"/>
          <w:b/>
          <w:bCs/>
          <w:color w:val="800000"/>
          <w:kern w:val="0"/>
          <w:sz w:val="24"/>
          <w:szCs w:val="24"/>
        </w:rPr>
        <w:t>11</w:t>
      </w:r>
      <w:r w:rsidRPr="007A3070">
        <w:rPr>
          <w:rFonts w:ascii="宋体" w:eastAsia="宋体" w:hAnsi="宋体" w:cs="宋体"/>
          <w:color w:val="808080"/>
          <w:kern w:val="0"/>
          <w:sz w:val="24"/>
          <w:szCs w:val="24"/>
        </w:rPr>
        <w:t>-</w:t>
      </w:r>
      <w:r w:rsidRPr="007A3070">
        <w:rPr>
          <w:rFonts w:ascii="宋体" w:eastAsia="宋体" w:hAnsi="宋体" w:cs="宋体"/>
          <w:b/>
          <w:bCs/>
          <w:color w:val="800000"/>
          <w:kern w:val="0"/>
          <w:sz w:val="24"/>
          <w:szCs w:val="24"/>
        </w:rPr>
        <w:t>30</w:t>
      </w:r>
      <w:r w:rsidRPr="007A3070">
        <w:rPr>
          <w:rFonts w:ascii="宋体" w:eastAsia="宋体" w:hAnsi="宋体" w:cs="宋体"/>
          <w:kern w:val="0"/>
          <w:sz w:val="24"/>
          <w:szCs w:val="24"/>
        </w:rPr>
        <w:t>’    --生成的id</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应改为:</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name </w:t>
      </w:r>
      <w:r w:rsidRPr="007A3070">
        <w:rPr>
          <w:rFonts w:ascii="宋体" w:eastAsia="宋体" w:hAnsi="宋体" w:cs="宋体"/>
          <w:color w:val="808080"/>
          <w:kern w:val="0"/>
          <w:sz w:val="24"/>
          <w:szCs w:val="24"/>
        </w:rPr>
        <w:t>like</w:t>
      </w:r>
      <w:r w:rsidRPr="007A3070">
        <w:rPr>
          <w:rFonts w:ascii="宋体" w:eastAsia="宋体" w:hAnsi="宋体" w:cs="宋体"/>
          <w:kern w:val="0"/>
          <w:sz w:val="24"/>
          <w:szCs w:val="24"/>
        </w:rPr>
        <w:t xml:space="preserve"> </w:t>
      </w:r>
      <w:r w:rsidRPr="007A3070">
        <w:rPr>
          <w:rFonts w:ascii="宋体" w:eastAsia="宋体" w:hAnsi="宋体" w:cs="宋体"/>
          <w:color w:val="FF0000"/>
          <w:kern w:val="0"/>
          <w:sz w:val="24"/>
          <w:szCs w:val="24"/>
        </w:rPr>
        <w:t>'abc%'</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id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createdate </w:t>
      </w:r>
      <w:r w:rsidRPr="007A3070">
        <w:rPr>
          <w:rFonts w:ascii="宋体" w:eastAsia="宋体" w:hAnsi="宋体" w:cs="宋体"/>
          <w:color w:val="808080"/>
          <w:kern w:val="0"/>
          <w:sz w:val="24"/>
          <w:szCs w:val="24"/>
        </w:rPr>
        <w:t>&gt;=</w:t>
      </w:r>
      <w:r w:rsidRPr="007A3070">
        <w:rPr>
          <w:rFonts w:ascii="宋体" w:eastAsia="宋体" w:hAnsi="宋体" w:cs="宋体"/>
          <w:kern w:val="0"/>
          <w:sz w:val="24"/>
          <w:szCs w:val="24"/>
        </w:rPr>
        <w:t xml:space="preserve"> </w:t>
      </w:r>
      <w:r w:rsidRPr="007A3070">
        <w:rPr>
          <w:rFonts w:ascii="宋体" w:eastAsia="宋体" w:hAnsi="宋体" w:cs="宋体"/>
          <w:color w:val="FF0000"/>
          <w:kern w:val="0"/>
          <w:sz w:val="24"/>
          <w:szCs w:val="24"/>
        </w:rPr>
        <w:t>'2005-11-30'</w:t>
      </w:r>
      <w:r w:rsidRPr="007A3070">
        <w:rPr>
          <w:rFonts w:ascii="宋体" w:eastAsia="宋体" w:hAnsi="宋体" w:cs="宋体"/>
          <w:kern w:val="0"/>
          <w:sz w:val="24"/>
          <w:szCs w:val="24"/>
        </w:rPr>
        <w:t xml:space="preserve"> </w:t>
      </w:r>
      <w:r w:rsidRPr="007A3070">
        <w:rPr>
          <w:rFonts w:ascii="宋体" w:eastAsia="宋体" w:hAnsi="宋体" w:cs="宋体"/>
          <w:color w:val="808080"/>
          <w:kern w:val="0"/>
          <w:sz w:val="24"/>
          <w:szCs w:val="24"/>
        </w:rPr>
        <w:t>and</w:t>
      </w:r>
      <w:r w:rsidRPr="007A3070">
        <w:rPr>
          <w:rFonts w:ascii="宋体" w:eastAsia="宋体" w:hAnsi="宋体" w:cs="宋体"/>
          <w:kern w:val="0"/>
          <w:sz w:val="24"/>
          <w:szCs w:val="24"/>
        </w:rPr>
        <w:t xml:space="preserve"> createdate </w:t>
      </w:r>
      <w:r w:rsidRPr="007A3070">
        <w:rPr>
          <w:rFonts w:ascii="宋体" w:eastAsia="宋体" w:hAnsi="宋体" w:cs="宋体"/>
          <w:color w:val="808080"/>
          <w:kern w:val="0"/>
          <w:sz w:val="24"/>
          <w:szCs w:val="24"/>
        </w:rPr>
        <w:t>&lt;</w:t>
      </w:r>
      <w:r w:rsidRPr="007A3070">
        <w:rPr>
          <w:rFonts w:ascii="宋体" w:eastAsia="宋体" w:hAnsi="宋体" w:cs="宋体"/>
          <w:kern w:val="0"/>
          <w:sz w:val="24"/>
          <w:szCs w:val="24"/>
        </w:rPr>
        <w:t xml:space="preserve"> </w:t>
      </w:r>
      <w:r w:rsidRPr="007A3070">
        <w:rPr>
          <w:rFonts w:ascii="宋体" w:eastAsia="宋体" w:hAnsi="宋体" w:cs="宋体"/>
          <w:color w:val="FF0000"/>
          <w:kern w:val="0"/>
          <w:sz w:val="24"/>
          <w:szCs w:val="24"/>
        </w:rPr>
        <w:t>'2005-12-1'</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10.不要在 where 子句中的“=”左边进行函数、算术运算或其他表达式运算，否则系统将可能无法正确使用索引。</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lastRenderedPageBreak/>
        <w:t>11.在使用索引字段作为条件时，如果该索引是复合索引，那么必须使用到该索引中的第一个字段作为条件时才能保证系统使用该索引，否则该索引将不会被使用，并且应尽可能的让字段顺序与索引顺序相一致。</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12.不要写一些没有意义的查询，如需要生成一个空表结构：</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FF"/>
          <w:kern w:val="0"/>
          <w:sz w:val="24"/>
          <w:szCs w:val="24"/>
        </w:rPr>
        <w:t>select</w:t>
      </w:r>
      <w:r w:rsidRPr="007A3070">
        <w:rPr>
          <w:rFonts w:ascii="宋体" w:eastAsia="宋体" w:hAnsi="宋体" w:cs="宋体"/>
          <w:kern w:val="0"/>
          <w:sz w:val="24"/>
          <w:szCs w:val="24"/>
        </w:rPr>
        <w:t xml:space="preserve"> col1,col2 </w:t>
      </w:r>
      <w:r w:rsidRPr="007A3070">
        <w:rPr>
          <w:rFonts w:ascii="宋体" w:eastAsia="宋体" w:hAnsi="宋体" w:cs="宋体"/>
          <w:color w:val="0000FF"/>
          <w:kern w:val="0"/>
          <w:sz w:val="24"/>
          <w:szCs w:val="24"/>
        </w:rPr>
        <w:t>into</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from</w:t>
      </w:r>
      <w:r w:rsidRPr="007A3070">
        <w:rPr>
          <w:rFonts w:ascii="宋体" w:eastAsia="宋体" w:hAnsi="宋体" w:cs="宋体"/>
          <w:kern w:val="0"/>
          <w:sz w:val="24"/>
          <w:szCs w:val="24"/>
        </w:rPr>
        <w:t xml:space="preserve"> t </w:t>
      </w:r>
      <w:r w:rsidRPr="007A3070">
        <w:rPr>
          <w:rFonts w:ascii="宋体" w:eastAsia="宋体" w:hAnsi="宋体" w:cs="宋体"/>
          <w:color w:val="0000FF"/>
          <w:kern w:val="0"/>
          <w:sz w:val="24"/>
          <w:szCs w:val="24"/>
        </w:rPr>
        <w:t>where</w:t>
      </w:r>
      <w:r w:rsidRPr="007A3070">
        <w:rPr>
          <w:rFonts w:ascii="宋体" w:eastAsia="宋体" w:hAnsi="宋体" w:cs="宋体"/>
          <w:kern w:val="0"/>
          <w:sz w:val="24"/>
          <w:szCs w:val="24"/>
        </w:rPr>
        <w:t xml:space="preserve"> </w:t>
      </w:r>
      <w:r w:rsidRPr="007A3070">
        <w:rPr>
          <w:rFonts w:ascii="宋体" w:eastAsia="宋体" w:hAnsi="宋体" w:cs="宋体"/>
          <w:b/>
          <w:bCs/>
          <w:color w:val="800000"/>
          <w:kern w:val="0"/>
          <w:sz w:val="24"/>
          <w:szCs w:val="24"/>
        </w:rPr>
        <w:t>1</w:t>
      </w:r>
      <w:r w:rsidRPr="007A3070">
        <w:rPr>
          <w:rFonts w:ascii="宋体" w:eastAsia="宋体" w:hAnsi="宋体" w:cs="宋体"/>
          <w:color w:val="808080"/>
          <w:kern w:val="0"/>
          <w:sz w:val="24"/>
          <w:szCs w:val="24"/>
        </w:rPr>
        <w:t>=</w:t>
      </w:r>
      <w:r w:rsidRPr="007A3070">
        <w:rPr>
          <w:rFonts w:ascii="宋体" w:eastAsia="宋体" w:hAnsi="宋体" w:cs="宋体"/>
          <w:b/>
          <w:bCs/>
          <w:color w:val="800000"/>
          <w:kern w:val="0"/>
          <w:sz w:val="24"/>
          <w:szCs w:val="24"/>
        </w:rPr>
        <w:t>0</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这类代码不会返回任何结果集，但是会消耗系统资源的，应改成这样：</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create table #t(…)</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13.Update 语句，如果只更改1、2个字段，</w:t>
      </w:r>
      <w:r w:rsidRPr="007A3070">
        <w:rPr>
          <w:rFonts w:ascii="宋体" w:eastAsia="宋体" w:hAnsi="宋体" w:cs="宋体"/>
          <w:color w:val="FF0000"/>
          <w:kern w:val="0"/>
          <w:sz w:val="24"/>
          <w:szCs w:val="24"/>
        </w:rPr>
        <w:t>不要Update全部字段</w:t>
      </w:r>
      <w:r w:rsidRPr="007A3070">
        <w:rPr>
          <w:rFonts w:ascii="宋体" w:eastAsia="宋体" w:hAnsi="宋体" w:cs="宋体"/>
          <w:kern w:val="0"/>
          <w:sz w:val="24"/>
          <w:szCs w:val="24"/>
        </w:rPr>
        <w:t>，否则频繁调用会引起明显的性能消耗，同时带来大量日志。</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14.对于多张大数据量（这里几百条就算大了）的表JOIN，要先分页再JOIN，否则逻辑读会很高，性能很差。</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15.select count(*) from table；这样不带任何条件的count会引起全表扫描，并且没有任何业务意义，是一定要杜绝的。</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16.索引并不是越多越好，索引固然可以提高相应的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17.应尽可能的避免更新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18.尽量使用数字型字段，若只含数值信息的字段尽量不要设计为字符型，这会降低查询和连接的性能，并会增加存储开销。这是因为引擎在处理查询和连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19.</w:t>
      </w:r>
      <w:r w:rsidRPr="007A3070">
        <w:rPr>
          <w:rFonts w:ascii="宋体" w:eastAsia="宋体" w:hAnsi="宋体" w:cs="宋体"/>
          <w:color w:val="FF0000"/>
          <w:kern w:val="0"/>
          <w:sz w:val="24"/>
          <w:szCs w:val="24"/>
        </w:rPr>
        <w:t>尽可能的使用 varchar/nvarchar 代替 char/nchar</w:t>
      </w:r>
      <w:r w:rsidRPr="007A3070">
        <w:rPr>
          <w:rFonts w:ascii="宋体" w:eastAsia="宋体" w:hAnsi="宋体" w:cs="宋体"/>
          <w:kern w:val="0"/>
          <w:sz w:val="24"/>
          <w:szCs w:val="24"/>
        </w:rPr>
        <w:t xml:space="preserve"> ，因为首先变长字段存储空间小，可以节省存储空间，其次对于查询来说，在一个相对较小的字段内搜索效率显然要高些。</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20.任何地方都不要使用 select * from t ，用具体的字段列表代替“*”，</w:t>
      </w:r>
      <w:r w:rsidRPr="007A3070">
        <w:rPr>
          <w:rFonts w:ascii="宋体" w:eastAsia="宋体" w:hAnsi="宋体" w:cs="宋体"/>
          <w:color w:val="FF0000"/>
          <w:kern w:val="0"/>
          <w:sz w:val="24"/>
          <w:szCs w:val="24"/>
        </w:rPr>
        <w:t>不要返回用不到的任何字段</w:t>
      </w:r>
      <w:r w:rsidRPr="007A3070">
        <w:rPr>
          <w:rFonts w:ascii="宋体" w:eastAsia="宋体" w:hAnsi="宋体" w:cs="宋体"/>
          <w:kern w:val="0"/>
          <w:sz w:val="24"/>
          <w:szCs w:val="24"/>
        </w:rPr>
        <w:t>。</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21.尽量使用表变量来代替临时表。如果表变量包含大量数据，请注意索引非常有限（只有主键索引）。</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lastRenderedPageBreak/>
        <w:t>22. 避免频繁创建和删除临时表，以减少系统表资源的消耗。临时表并不是不可使用，适当地使用它们可以使某些例程更有效，例如，当需要重复引用大型表或常用表中的某个数据集时。但是，对于一次性事件， 最好使用导出表。</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23.在新建临时表时，如果一次性插入数据量很大，那么可以使用 select into 代替 create table，避免造成大量 log ，以提高速度；如果数据量不大，为了缓和系统表的资源，应先create table，然后insert。</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24.如果使用到了临时表，在存储过程的最后务必将所有的临时表显式删除，先 truncate table ，然后 drop table ，这样可以避免系统表的较长时间锁定。</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25.</w:t>
      </w:r>
      <w:r w:rsidRPr="007A3070">
        <w:rPr>
          <w:rFonts w:ascii="宋体" w:eastAsia="宋体" w:hAnsi="宋体" w:cs="宋体"/>
          <w:color w:val="FF0000"/>
          <w:kern w:val="0"/>
          <w:sz w:val="24"/>
          <w:szCs w:val="24"/>
        </w:rPr>
        <w:t>尽量避免使用游标，因为游标的效率较差</w:t>
      </w:r>
      <w:r w:rsidRPr="007A3070">
        <w:rPr>
          <w:rFonts w:ascii="宋体" w:eastAsia="宋体" w:hAnsi="宋体" w:cs="宋体"/>
          <w:kern w:val="0"/>
          <w:sz w:val="24"/>
          <w:szCs w:val="24"/>
        </w:rPr>
        <w:t>，如果游标操作的数据超过1万行，那么就应该考虑改写。</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26.使用基于游标的方法或临时表方法之前，应先寻找基于集的解决方案来解决问题，基于集的方法通常更有效。</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28.在所有的存储过程和触发器的开始处设置 SET NOCOUNT ON ，在结束时设置 SET NOCOUNT OFF 。无需在执行存储过程和触发器的每个语句后向客户端发送 DONE_IN_PROC 消息。</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29.</w:t>
      </w:r>
      <w:r w:rsidRPr="007A3070">
        <w:rPr>
          <w:rFonts w:ascii="宋体" w:eastAsia="宋体" w:hAnsi="宋体" w:cs="宋体"/>
          <w:color w:val="FF0000"/>
          <w:kern w:val="0"/>
          <w:sz w:val="24"/>
          <w:szCs w:val="24"/>
        </w:rPr>
        <w:t>尽量避免大事务操作，提高系统并发能力。</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30.尽量避免向客户端返回大数据量，若数据量过大，应该考虑相应需求是否合理。</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b/>
          <w:bCs/>
          <w:kern w:val="0"/>
          <w:sz w:val="24"/>
          <w:szCs w:val="24"/>
        </w:rPr>
        <w:t>实际案例分析</w:t>
      </w:r>
      <w:r w:rsidRPr="007A3070">
        <w:rPr>
          <w:rFonts w:ascii="宋体" w:eastAsia="宋体" w:hAnsi="宋体" w:cs="宋体"/>
          <w:kern w:val="0"/>
          <w:sz w:val="24"/>
          <w:szCs w:val="24"/>
        </w:rPr>
        <w:t>：拆分大的 DELETE 或INSERT 语句，批量提交SQL语句</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如果你需要在一个在线的网站上去执行一个大的 DELETE 或 INSERT 查询，你需要非常小心，要避免你的操作让你的整个网站停止相应。因为这两个操作是会锁表的，表一锁住了，别的操作都进不来了。</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t>Apache 会有很多的子进程或线程。所以，其工作起来相当有效率，而我们的服务器也不希望有太多的子进程，线程和数据库链接，这是极大的占服务器资源的事情，尤其是内存。</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color w:val="FF0000"/>
          <w:kern w:val="0"/>
          <w:sz w:val="24"/>
          <w:szCs w:val="24"/>
        </w:rPr>
        <w:t>如果你把你的表锁上一段时间，比如30秒钟，那么对于一个有很高访问量的站点来说，这30秒所积累的访问进程/线程，数据库链接，打开的文件数，可能不仅仅会让你的WEB服务崩溃，还可能会让你的整台服务器马上挂了。</w:t>
      </w:r>
    </w:p>
    <w:p w:rsidR="007A3070" w:rsidRPr="007A3070" w:rsidRDefault="007A3070" w:rsidP="007A3070">
      <w:pPr>
        <w:widowControl/>
        <w:spacing w:before="100" w:beforeAutospacing="1" w:after="100" w:afterAutospacing="1"/>
        <w:jc w:val="left"/>
        <w:rPr>
          <w:rFonts w:ascii="宋体" w:eastAsia="宋体" w:hAnsi="宋体" w:cs="宋体"/>
          <w:kern w:val="0"/>
          <w:sz w:val="24"/>
          <w:szCs w:val="24"/>
        </w:rPr>
      </w:pPr>
      <w:r w:rsidRPr="007A3070">
        <w:rPr>
          <w:rFonts w:ascii="宋体" w:eastAsia="宋体" w:hAnsi="宋体" w:cs="宋体"/>
          <w:kern w:val="0"/>
          <w:sz w:val="24"/>
          <w:szCs w:val="24"/>
        </w:rPr>
        <w:lastRenderedPageBreak/>
        <w:t>所以，如果你有一个大的处理，你一定把其拆分，使用 LIMIT oracle(rownum),sqlserver(top)条件是一个好的方法。下面是一个mysql示例：</w:t>
      </w:r>
      <w:r w:rsidRPr="007A3070">
        <w:rPr>
          <w:rFonts w:ascii="宋体" w:eastAsia="宋体" w:hAnsi="宋体" w:cs="宋体"/>
          <w:kern w:val="0"/>
          <w:sz w:val="24"/>
          <w:szCs w:val="24"/>
        </w:rPr>
        <w:br/>
      </w:r>
      <w:r w:rsidRPr="007A3070">
        <w:rPr>
          <w:rFonts w:ascii="宋体" w:eastAsia="宋体" w:hAnsi="宋体" w:cs="宋体"/>
          <w:kern w:val="0"/>
          <w:sz w:val="24"/>
          <w:szCs w:val="24"/>
        </w:rPr>
        <w:br/>
        <w:t> </w:t>
      </w:r>
    </w:p>
    <w:p w:rsidR="007A3070" w:rsidRPr="007A3070" w:rsidRDefault="007A3070" w:rsidP="007A3070">
      <w:pPr>
        <w:widowControl/>
        <w:jc w:val="left"/>
        <w:rPr>
          <w:rFonts w:ascii="宋体" w:eastAsia="宋体" w:hAnsi="宋体" w:cs="宋体"/>
          <w:kern w:val="0"/>
          <w:sz w:val="24"/>
          <w:szCs w:val="24"/>
        </w:rPr>
      </w:pPr>
      <w:r w:rsidRPr="007A3070">
        <w:rPr>
          <w:rFonts w:ascii="宋体" w:eastAsia="宋体" w:hAnsi="宋体" w:cs="宋体"/>
          <w:kern w:val="0"/>
          <w:sz w:val="24"/>
          <w:szCs w:val="24"/>
        </w:rPr>
        <w:t> </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A3070">
        <w:rPr>
          <w:rFonts w:ascii="宋体" w:eastAsia="宋体" w:hAnsi="宋体" w:cs="宋体"/>
          <w:color w:val="0000FF"/>
          <w:kern w:val="0"/>
          <w:sz w:val="24"/>
          <w:szCs w:val="24"/>
        </w:rPr>
        <w:t>while</w:t>
      </w:r>
      <w:r w:rsidRPr="007A3070">
        <w:rPr>
          <w:rFonts w:ascii="宋体" w:eastAsia="宋体" w:hAnsi="宋体" w:cs="宋体"/>
          <w:kern w:val="0"/>
          <w:sz w:val="24"/>
          <w:szCs w:val="24"/>
        </w:rPr>
        <w:t>(1</w:t>
      </w:r>
      <w:r w:rsidRPr="007A3070">
        <w:rPr>
          <w:rFonts w:ascii="宋体" w:eastAsia="宋体" w:hAnsi="宋体" w:cs="宋体"/>
          <w:color w:val="000000"/>
          <w:kern w:val="0"/>
          <w:sz w:val="24"/>
          <w:szCs w:val="24"/>
        </w:rPr>
        <w:t>){</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00"/>
          <w:kern w:val="0"/>
          <w:sz w:val="24"/>
          <w:szCs w:val="24"/>
        </w:rPr>
        <w:t xml:space="preserve"> </w:t>
      </w:r>
      <w:r w:rsidRPr="007A3070">
        <w:rPr>
          <w:rFonts w:ascii="宋体" w:eastAsia="宋体" w:hAnsi="宋体" w:cs="宋体"/>
          <w:color w:val="008000"/>
          <w:kern w:val="0"/>
          <w:sz w:val="24"/>
          <w:szCs w:val="24"/>
        </w:rPr>
        <w:t>//每次只做1000条</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A3070">
        <w:rPr>
          <w:rFonts w:ascii="宋体" w:eastAsia="宋体" w:hAnsi="宋体" w:cs="宋体"/>
          <w:kern w:val="0"/>
          <w:sz w:val="24"/>
          <w:szCs w:val="24"/>
        </w:rPr>
        <w:t xml:space="preserve"> </w:t>
      </w:r>
      <w:r w:rsidRPr="007A3070">
        <w:rPr>
          <w:rFonts w:ascii="宋体" w:eastAsia="宋体" w:hAnsi="宋体" w:cs="宋体"/>
          <w:color w:val="008080"/>
          <w:kern w:val="0"/>
          <w:sz w:val="24"/>
          <w:szCs w:val="24"/>
        </w:rPr>
        <w:t>mysql_query</w:t>
      </w:r>
      <w:r w:rsidRPr="007A3070">
        <w:rPr>
          <w:rFonts w:ascii="宋体" w:eastAsia="宋体" w:hAnsi="宋体" w:cs="宋体"/>
          <w:kern w:val="0"/>
          <w:sz w:val="24"/>
          <w:szCs w:val="24"/>
        </w:rPr>
        <w:t>(“delete from logs where log_date &lt;= ’2012-11-01’ limit 1000</w:t>
      </w:r>
      <w:r w:rsidRPr="007A3070">
        <w:rPr>
          <w:rFonts w:ascii="宋体" w:eastAsia="宋体" w:hAnsi="宋体" w:cs="宋体"/>
          <w:color w:val="000000"/>
          <w:kern w:val="0"/>
          <w:sz w:val="24"/>
          <w:szCs w:val="24"/>
        </w:rPr>
        <w:t>”);</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A3070">
        <w:rPr>
          <w:rFonts w:ascii="宋体" w:eastAsia="宋体" w:hAnsi="宋体" w:cs="宋体"/>
          <w:color w:val="000000"/>
          <w:kern w:val="0"/>
          <w:sz w:val="24"/>
          <w:szCs w:val="24"/>
        </w:rPr>
        <w:t xml:space="preserve"> </w:t>
      </w:r>
      <w:r w:rsidRPr="007A3070">
        <w:rPr>
          <w:rFonts w:ascii="宋体" w:eastAsia="宋体" w:hAnsi="宋体" w:cs="宋体"/>
          <w:color w:val="0000FF"/>
          <w:kern w:val="0"/>
          <w:sz w:val="24"/>
          <w:szCs w:val="24"/>
        </w:rPr>
        <w:t>if</w:t>
      </w:r>
      <w:r w:rsidRPr="007A3070">
        <w:rPr>
          <w:rFonts w:ascii="宋体" w:eastAsia="宋体" w:hAnsi="宋体" w:cs="宋体"/>
          <w:kern w:val="0"/>
          <w:sz w:val="24"/>
          <w:szCs w:val="24"/>
        </w:rPr>
        <w:t>(</w:t>
      </w:r>
      <w:r w:rsidRPr="007A3070">
        <w:rPr>
          <w:rFonts w:ascii="宋体" w:eastAsia="宋体" w:hAnsi="宋体" w:cs="宋体"/>
          <w:color w:val="008080"/>
          <w:kern w:val="0"/>
          <w:sz w:val="24"/>
          <w:szCs w:val="24"/>
        </w:rPr>
        <w:t>mysql_affected_rows</w:t>
      </w:r>
      <w:r w:rsidRPr="007A3070">
        <w:rPr>
          <w:rFonts w:ascii="宋体" w:eastAsia="宋体" w:hAnsi="宋体" w:cs="宋体"/>
          <w:kern w:val="0"/>
          <w:sz w:val="24"/>
          <w:szCs w:val="24"/>
        </w:rPr>
        <w:t>() == 0</w:t>
      </w:r>
      <w:r w:rsidRPr="007A3070">
        <w:rPr>
          <w:rFonts w:ascii="宋体" w:eastAsia="宋体" w:hAnsi="宋体" w:cs="宋体"/>
          <w:color w:val="000000"/>
          <w:kern w:val="0"/>
          <w:sz w:val="24"/>
          <w:szCs w:val="24"/>
        </w:rPr>
        <w:t>){</w:t>
      </w:r>
      <w:r w:rsidRPr="007A3070">
        <w:rPr>
          <w:rFonts w:ascii="宋体" w:eastAsia="宋体" w:hAnsi="宋体" w:cs="宋体"/>
          <w:color w:val="000000"/>
          <w:kern w:val="0"/>
          <w:sz w:val="24"/>
          <w:szCs w:val="24"/>
        </w:rPr>
        <w:br/>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00"/>
          <w:kern w:val="0"/>
          <w:sz w:val="24"/>
          <w:szCs w:val="24"/>
        </w:rPr>
        <w:t xml:space="preserve"> </w:t>
      </w:r>
      <w:r w:rsidRPr="007A3070">
        <w:rPr>
          <w:rFonts w:ascii="宋体" w:eastAsia="宋体" w:hAnsi="宋体" w:cs="宋体"/>
          <w:color w:val="008000"/>
          <w:kern w:val="0"/>
          <w:sz w:val="24"/>
          <w:szCs w:val="24"/>
        </w:rPr>
        <w:t>//删除完成，退出！</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A3070">
        <w:rPr>
          <w:rFonts w:ascii="宋体" w:eastAsia="宋体" w:hAnsi="宋体" w:cs="宋体"/>
          <w:kern w:val="0"/>
          <w:sz w:val="24"/>
          <w:szCs w:val="24"/>
        </w:rPr>
        <w:t xml:space="preserve"> </w:t>
      </w:r>
      <w:r w:rsidRPr="007A3070">
        <w:rPr>
          <w:rFonts w:ascii="宋体" w:eastAsia="宋体" w:hAnsi="宋体" w:cs="宋体"/>
          <w:color w:val="0000FF"/>
          <w:kern w:val="0"/>
          <w:sz w:val="24"/>
          <w:szCs w:val="24"/>
        </w:rPr>
        <w:t>break</w:t>
      </w:r>
      <w:r w:rsidRPr="007A3070">
        <w:rPr>
          <w:rFonts w:ascii="宋体" w:eastAsia="宋体" w:hAnsi="宋体" w:cs="宋体"/>
          <w:color w:val="000000"/>
          <w:kern w:val="0"/>
          <w:sz w:val="24"/>
          <w:szCs w:val="24"/>
        </w:rPr>
        <w:t>；</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A3070">
        <w:rPr>
          <w:rFonts w:ascii="宋体" w:eastAsia="宋体" w:hAnsi="宋体" w:cs="宋体"/>
          <w:color w:val="000000"/>
          <w:kern w:val="0"/>
          <w:sz w:val="24"/>
          <w:szCs w:val="24"/>
        </w:rPr>
        <w:t>}</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8000"/>
          <w:kern w:val="0"/>
          <w:sz w:val="24"/>
          <w:szCs w:val="24"/>
        </w:rPr>
        <w:t>//每次暂停一段时间，释放表让其他进程/线程访问。</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A3070">
        <w:rPr>
          <w:rFonts w:ascii="宋体" w:eastAsia="宋体" w:hAnsi="宋体" w:cs="宋体"/>
          <w:color w:val="008080"/>
          <w:kern w:val="0"/>
          <w:sz w:val="24"/>
          <w:szCs w:val="24"/>
        </w:rPr>
        <w:t>usleep</w:t>
      </w:r>
      <w:r w:rsidRPr="007A3070">
        <w:rPr>
          <w:rFonts w:ascii="宋体" w:eastAsia="宋体" w:hAnsi="宋体" w:cs="宋体"/>
          <w:kern w:val="0"/>
          <w:sz w:val="24"/>
          <w:szCs w:val="24"/>
        </w:rPr>
        <w:t>(50000</w:t>
      </w:r>
      <w:r w:rsidRPr="007A3070">
        <w:rPr>
          <w:rFonts w:ascii="宋体" w:eastAsia="宋体" w:hAnsi="宋体" w:cs="宋体"/>
          <w:color w:val="000000"/>
          <w:kern w:val="0"/>
          <w:sz w:val="24"/>
          <w:szCs w:val="24"/>
        </w:rPr>
        <w:t>)</w:t>
      </w: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A3070" w:rsidRPr="007A3070" w:rsidRDefault="007A3070" w:rsidP="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070">
        <w:rPr>
          <w:rFonts w:ascii="宋体" w:eastAsia="宋体" w:hAnsi="宋体" w:cs="宋体"/>
          <w:color w:val="000000"/>
          <w:kern w:val="0"/>
          <w:sz w:val="24"/>
          <w:szCs w:val="24"/>
        </w:rPr>
        <w:t>}</w:t>
      </w:r>
    </w:p>
    <w:p w:rsidR="002A0E48" w:rsidRDefault="002A0E48"/>
    <w:sectPr w:rsidR="002A0E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E48" w:rsidRDefault="002A0E48" w:rsidP="007A3070">
      <w:r>
        <w:separator/>
      </w:r>
    </w:p>
  </w:endnote>
  <w:endnote w:type="continuationSeparator" w:id="1">
    <w:p w:rsidR="002A0E48" w:rsidRDefault="002A0E48" w:rsidP="007A30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E48" w:rsidRDefault="002A0E48" w:rsidP="007A3070">
      <w:r>
        <w:separator/>
      </w:r>
    </w:p>
  </w:footnote>
  <w:footnote w:type="continuationSeparator" w:id="1">
    <w:p w:rsidR="002A0E48" w:rsidRDefault="002A0E48" w:rsidP="007A30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3070"/>
    <w:rsid w:val="002A0E48"/>
    <w:rsid w:val="007A30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30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3070"/>
    <w:rPr>
      <w:sz w:val="18"/>
      <w:szCs w:val="18"/>
    </w:rPr>
  </w:style>
  <w:style w:type="paragraph" w:styleId="a4">
    <w:name w:val="footer"/>
    <w:basedOn w:val="a"/>
    <w:link w:val="Char0"/>
    <w:uiPriority w:val="99"/>
    <w:semiHidden/>
    <w:unhideWhenUsed/>
    <w:rsid w:val="007A30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3070"/>
    <w:rPr>
      <w:sz w:val="18"/>
      <w:szCs w:val="18"/>
    </w:rPr>
  </w:style>
  <w:style w:type="paragraph" w:styleId="a5">
    <w:name w:val="Normal (Web)"/>
    <w:basedOn w:val="a"/>
    <w:uiPriority w:val="99"/>
    <w:semiHidden/>
    <w:unhideWhenUsed/>
    <w:rsid w:val="007A307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A30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A3070"/>
    <w:rPr>
      <w:rFonts w:ascii="宋体" w:eastAsia="宋体" w:hAnsi="宋体" w:cs="宋体"/>
      <w:kern w:val="0"/>
      <w:sz w:val="24"/>
      <w:szCs w:val="24"/>
    </w:rPr>
  </w:style>
  <w:style w:type="character" w:styleId="a6">
    <w:name w:val="Strong"/>
    <w:basedOn w:val="a0"/>
    <w:uiPriority w:val="22"/>
    <w:qFormat/>
    <w:rsid w:val="007A3070"/>
    <w:rPr>
      <w:b/>
      <w:bCs/>
    </w:rPr>
  </w:style>
</w:styles>
</file>

<file path=word/webSettings.xml><?xml version="1.0" encoding="utf-8"?>
<w:webSettings xmlns:r="http://schemas.openxmlformats.org/officeDocument/2006/relationships" xmlns:w="http://schemas.openxmlformats.org/wordprocessingml/2006/main">
  <w:divs>
    <w:div w:id="981887896">
      <w:bodyDiv w:val="1"/>
      <w:marLeft w:val="0"/>
      <w:marRight w:val="0"/>
      <w:marTop w:val="0"/>
      <w:marBottom w:val="0"/>
      <w:divBdr>
        <w:top w:val="none" w:sz="0" w:space="0" w:color="auto"/>
        <w:left w:val="none" w:sz="0" w:space="0" w:color="auto"/>
        <w:bottom w:val="none" w:sz="0" w:space="0" w:color="auto"/>
        <w:right w:val="none" w:sz="0" w:space="0" w:color="auto"/>
      </w:divBdr>
      <w:divsChild>
        <w:div w:id="1750619656">
          <w:marLeft w:val="0"/>
          <w:marRight w:val="0"/>
          <w:marTop w:val="0"/>
          <w:marBottom w:val="0"/>
          <w:divBdr>
            <w:top w:val="none" w:sz="0" w:space="0" w:color="auto"/>
            <w:left w:val="none" w:sz="0" w:space="0" w:color="auto"/>
            <w:bottom w:val="none" w:sz="0" w:space="0" w:color="auto"/>
            <w:right w:val="none" w:sz="0" w:space="0" w:color="auto"/>
          </w:divBdr>
        </w:div>
        <w:div w:id="143085329">
          <w:marLeft w:val="0"/>
          <w:marRight w:val="0"/>
          <w:marTop w:val="0"/>
          <w:marBottom w:val="0"/>
          <w:divBdr>
            <w:top w:val="none" w:sz="0" w:space="0" w:color="auto"/>
            <w:left w:val="none" w:sz="0" w:space="0" w:color="auto"/>
            <w:bottom w:val="none" w:sz="0" w:space="0" w:color="auto"/>
            <w:right w:val="none" w:sz="0" w:space="0" w:color="auto"/>
          </w:divBdr>
        </w:div>
        <w:div w:id="1850364798">
          <w:marLeft w:val="0"/>
          <w:marRight w:val="0"/>
          <w:marTop w:val="0"/>
          <w:marBottom w:val="0"/>
          <w:divBdr>
            <w:top w:val="none" w:sz="0" w:space="0" w:color="auto"/>
            <w:left w:val="none" w:sz="0" w:space="0" w:color="auto"/>
            <w:bottom w:val="none" w:sz="0" w:space="0" w:color="auto"/>
            <w:right w:val="none" w:sz="0" w:space="0" w:color="auto"/>
          </w:divBdr>
        </w:div>
        <w:div w:id="563179550">
          <w:marLeft w:val="0"/>
          <w:marRight w:val="0"/>
          <w:marTop w:val="0"/>
          <w:marBottom w:val="0"/>
          <w:divBdr>
            <w:top w:val="none" w:sz="0" w:space="0" w:color="auto"/>
            <w:left w:val="none" w:sz="0" w:space="0" w:color="auto"/>
            <w:bottom w:val="none" w:sz="0" w:space="0" w:color="auto"/>
            <w:right w:val="none" w:sz="0" w:space="0" w:color="auto"/>
          </w:divBdr>
        </w:div>
        <w:div w:id="1508212692">
          <w:marLeft w:val="0"/>
          <w:marRight w:val="0"/>
          <w:marTop w:val="0"/>
          <w:marBottom w:val="0"/>
          <w:divBdr>
            <w:top w:val="none" w:sz="0" w:space="0" w:color="auto"/>
            <w:left w:val="none" w:sz="0" w:space="0" w:color="auto"/>
            <w:bottom w:val="none" w:sz="0" w:space="0" w:color="auto"/>
            <w:right w:val="none" w:sz="0" w:space="0" w:color="auto"/>
          </w:divBdr>
        </w:div>
        <w:div w:id="395396500">
          <w:marLeft w:val="0"/>
          <w:marRight w:val="0"/>
          <w:marTop w:val="0"/>
          <w:marBottom w:val="0"/>
          <w:divBdr>
            <w:top w:val="none" w:sz="0" w:space="0" w:color="auto"/>
            <w:left w:val="none" w:sz="0" w:space="0" w:color="auto"/>
            <w:bottom w:val="none" w:sz="0" w:space="0" w:color="auto"/>
            <w:right w:val="none" w:sz="0" w:space="0" w:color="auto"/>
          </w:divBdr>
        </w:div>
        <w:div w:id="1523713723">
          <w:marLeft w:val="0"/>
          <w:marRight w:val="0"/>
          <w:marTop w:val="0"/>
          <w:marBottom w:val="0"/>
          <w:divBdr>
            <w:top w:val="none" w:sz="0" w:space="0" w:color="auto"/>
            <w:left w:val="none" w:sz="0" w:space="0" w:color="auto"/>
            <w:bottom w:val="none" w:sz="0" w:space="0" w:color="auto"/>
            <w:right w:val="none" w:sz="0" w:space="0" w:color="auto"/>
          </w:divBdr>
        </w:div>
        <w:div w:id="820004078">
          <w:marLeft w:val="0"/>
          <w:marRight w:val="0"/>
          <w:marTop w:val="0"/>
          <w:marBottom w:val="0"/>
          <w:divBdr>
            <w:top w:val="none" w:sz="0" w:space="0" w:color="auto"/>
            <w:left w:val="none" w:sz="0" w:space="0" w:color="auto"/>
            <w:bottom w:val="none" w:sz="0" w:space="0" w:color="auto"/>
            <w:right w:val="none" w:sz="0" w:space="0" w:color="auto"/>
          </w:divBdr>
        </w:div>
        <w:div w:id="1805271920">
          <w:marLeft w:val="0"/>
          <w:marRight w:val="0"/>
          <w:marTop w:val="0"/>
          <w:marBottom w:val="0"/>
          <w:divBdr>
            <w:top w:val="none" w:sz="0" w:space="0" w:color="auto"/>
            <w:left w:val="none" w:sz="0" w:space="0" w:color="auto"/>
            <w:bottom w:val="none" w:sz="0" w:space="0" w:color="auto"/>
            <w:right w:val="none" w:sz="0" w:space="0" w:color="auto"/>
          </w:divBdr>
        </w:div>
        <w:div w:id="1051612322">
          <w:marLeft w:val="0"/>
          <w:marRight w:val="0"/>
          <w:marTop w:val="0"/>
          <w:marBottom w:val="0"/>
          <w:divBdr>
            <w:top w:val="none" w:sz="0" w:space="0" w:color="auto"/>
            <w:left w:val="none" w:sz="0" w:space="0" w:color="auto"/>
            <w:bottom w:val="none" w:sz="0" w:space="0" w:color="auto"/>
            <w:right w:val="none" w:sz="0" w:space="0" w:color="auto"/>
          </w:divBdr>
        </w:div>
        <w:div w:id="1630551629">
          <w:marLeft w:val="0"/>
          <w:marRight w:val="0"/>
          <w:marTop w:val="0"/>
          <w:marBottom w:val="0"/>
          <w:divBdr>
            <w:top w:val="none" w:sz="0" w:space="0" w:color="auto"/>
            <w:left w:val="none" w:sz="0" w:space="0" w:color="auto"/>
            <w:bottom w:val="none" w:sz="0" w:space="0" w:color="auto"/>
            <w:right w:val="none" w:sz="0" w:space="0" w:color="auto"/>
          </w:divBdr>
        </w:div>
        <w:div w:id="408502584">
          <w:marLeft w:val="0"/>
          <w:marRight w:val="0"/>
          <w:marTop w:val="0"/>
          <w:marBottom w:val="0"/>
          <w:divBdr>
            <w:top w:val="none" w:sz="0" w:space="0" w:color="auto"/>
            <w:left w:val="none" w:sz="0" w:space="0" w:color="auto"/>
            <w:bottom w:val="none" w:sz="0" w:space="0" w:color="auto"/>
            <w:right w:val="none" w:sz="0" w:space="0" w:color="auto"/>
          </w:divBdr>
        </w:div>
        <w:div w:id="652754992">
          <w:marLeft w:val="0"/>
          <w:marRight w:val="0"/>
          <w:marTop w:val="0"/>
          <w:marBottom w:val="0"/>
          <w:divBdr>
            <w:top w:val="none" w:sz="0" w:space="0" w:color="auto"/>
            <w:left w:val="none" w:sz="0" w:space="0" w:color="auto"/>
            <w:bottom w:val="none" w:sz="0" w:space="0" w:color="auto"/>
            <w:right w:val="none" w:sz="0" w:space="0" w:color="auto"/>
          </w:divBdr>
        </w:div>
        <w:div w:id="2106723478">
          <w:marLeft w:val="0"/>
          <w:marRight w:val="0"/>
          <w:marTop w:val="0"/>
          <w:marBottom w:val="0"/>
          <w:divBdr>
            <w:top w:val="none" w:sz="0" w:space="0" w:color="auto"/>
            <w:left w:val="none" w:sz="0" w:space="0" w:color="auto"/>
            <w:bottom w:val="none" w:sz="0" w:space="0" w:color="auto"/>
            <w:right w:val="none" w:sz="0" w:space="0" w:color="auto"/>
          </w:divBdr>
        </w:div>
        <w:div w:id="1687367998">
          <w:marLeft w:val="0"/>
          <w:marRight w:val="0"/>
          <w:marTop w:val="0"/>
          <w:marBottom w:val="0"/>
          <w:divBdr>
            <w:top w:val="none" w:sz="0" w:space="0" w:color="auto"/>
            <w:left w:val="none" w:sz="0" w:space="0" w:color="auto"/>
            <w:bottom w:val="none" w:sz="0" w:space="0" w:color="auto"/>
            <w:right w:val="none" w:sz="0" w:space="0" w:color="auto"/>
          </w:divBdr>
        </w:div>
        <w:div w:id="1023744133">
          <w:marLeft w:val="0"/>
          <w:marRight w:val="0"/>
          <w:marTop w:val="0"/>
          <w:marBottom w:val="0"/>
          <w:divBdr>
            <w:top w:val="none" w:sz="0" w:space="0" w:color="auto"/>
            <w:left w:val="none" w:sz="0" w:space="0" w:color="auto"/>
            <w:bottom w:val="none" w:sz="0" w:space="0" w:color="auto"/>
            <w:right w:val="none" w:sz="0" w:space="0" w:color="auto"/>
          </w:divBdr>
        </w:div>
        <w:div w:id="1317605479">
          <w:marLeft w:val="0"/>
          <w:marRight w:val="0"/>
          <w:marTop w:val="0"/>
          <w:marBottom w:val="0"/>
          <w:divBdr>
            <w:top w:val="none" w:sz="0" w:space="0" w:color="auto"/>
            <w:left w:val="none" w:sz="0" w:space="0" w:color="auto"/>
            <w:bottom w:val="none" w:sz="0" w:space="0" w:color="auto"/>
            <w:right w:val="none" w:sz="0" w:space="0" w:color="auto"/>
          </w:divBdr>
          <w:divsChild>
            <w:div w:id="11752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622</Words>
  <Characters>3548</Characters>
  <Application>Microsoft Office Word</Application>
  <DocSecurity>0</DocSecurity>
  <Lines>29</Lines>
  <Paragraphs>8</Paragraphs>
  <ScaleCrop>false</ScaleCrop>
  <Company>Microsoft</Company>
  <LinksUpToDate>false</LinksUpToDate>
  <CharactersWithSpaces>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zzs</dc:creator>
  <cp:keywords/>
  <dc:description/>
  <cp:lastModifiedBy>zzs</cp:lastModifiedBy>
  <cp:revision>2</cp:revision>
  <dcterms:created xsi:type="dcterms:W3CDTF">2017-05-17T05:41:00Z</dcterms:created>
  <dcterms:modified xsi:type="dcterms:W3CDTF">2017-05-17T05:43:00Z</dcterms:modified>
</cp:coreProperties>
</file>