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3B58" w14:textId="76DC903C" w:rsidR="00311D64" w:rsidRDefault="00311D64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14F5C7C" w14:textId="2ABA7B98" w:rsidR="00311D64" w:rsidRDefault="00131B99" w:rsidP="00311D64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计算机组成原理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311D64" w:rsidRPr="00B9329E">
        <w:rPr>
          <w:rFonts w:ascii="黑体" w:eastAsia="黑体" w:hAnsi="Times" w:hint="eastAsia"/>
          <w:sz w:val="30"/>
          <w:szCs w:val="30"/>
        </w:rPr>
        <w:t>课程</w:t>
      </w:r>
      <w:r w:rsidR="00311D64">
        <w:rPr>
          <w:rFonts w:ascii="黑体" w:eastAsia="黑体" w:hAnsi="Times" w:hint="eastAsia"/>
          <w:sz w:val="30"/>
          <w:szCs w:val="30"/>
        </w:rPr>
        <w:t>实验报告</w:t>
      </w:r>
    </w:p>
    <w:p w14:paraId="6C9BDFC1" w14:textId="77777777" w:rsidR="00311D64" w:rsidRDefault="00311D64" w:rsidP="00311D64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6"/>
        <w:gridCol w:w="1285"/>
        <w:gridCol w:w="4129"/>
      </w:tblGrid>
      <w:tr w:rsidR="005A0D5D" w14:paraId="33A0700C" w14:textId="77777777" w:rsidTr="003D0895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FBB" w14:textId="0696502D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E312" w14:textId="4F8E83EC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姓名：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1716" w14:textId="2967C9B4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B679AB"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</w:p>
        </w:tc>
      </w:tr>
      <w:tr w:rsidR="00311D64" w14:paraId="28454D9B" w14:textId="77777777" w:rsidTr="003D0895">
        <w:trPr>
          <w:trHeight w:val="41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5A05" w14:textId="46109A0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456D8B" w:rsidRPr="00456D8B">
              <w:rPr>
                <w:rFonts w:ascii="黑体" w:eastAsia="黑体" w:hAnsi="Times" w:hint="eastAsia"/>
                <w:sz w:val="24"/>
                <w:szCs w:val="24"/>
              </w:rPr>
              <w:t>七段译码设计</w:t>
            </w:r>
          </w:p>
        </w:tc>
      </w:tr>
      <w:tr w:rsidR="005A0D5D" w14:paraId="53DB1B27" w14:textId="77777777" w:rsidTr="003D0895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FA58" w14:textId="7069EF45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="00131B99">
              <w:rPr>
                <w:rFonts w:ascii="黑体" w:eastAsia="黑体" w:hAnsi="Times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BCF1" w14:textId="14E3075B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实验日期：</w:t>
            </w:r>
            <w:r w:rsidR="00131B99">
              <w:rPr>
                <w:rFonts w:ascii="黑体" w:eastAsia="黑体" w:hAnsi="Times" w:hint="eastAsia"/>
                <w:sz w:val="24"/>
                <w:szCs w:val="24"/>
              </w:rPr>
              <w:t>2020年10月26日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 </w:t>
            </w:r>
            <w:r w:rsidR="00B679AB"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</w:p>
        </w:tc>
      </w:tr>
      <w:tr w:rsidR="00311D64" w14:paraId="16736FAC" w14:textId="77777777" w:rsidTr="005B026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2B1A" w14:textId="7E5FB95C" w:rsidR="00FA0076" w:rsidRPr="00456D8B" w:rsidRDefault="00311D64" w:rsidP="00456D8B">
            <w:pPr>
              <w:spacing w:line="360" w:lineRule="auto"/>
              <w:ind w:firstLine="355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  <w:r w:rsidR="00456D8B" w:rsidRPr="00456D8B">
              <w:rPr>
                <w:rFonts w:ascii="黑体" w:eastAsia="黑体" w:hAnsi="Times" w:hint="eastAsia"/>
                <w:sz w:val="24"/>
                <w:szCs w:val="24"/>
              </w:rPr>
              <w:t>熟悉Quartus II的设计流程全过程，学习计数器的设计和硬件测试。掌握原理图的设计方法。</w:t>
            </w:r>
          </w:p>
        </w:tc>
      </w:tr>
      <w:tr w:rsidR="00311D64" w14:paraId="75B133F5" w14:textId="77777777" w:rsidTr="005B026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CA43" w14:textId="77777777" w:rsidR="00FA0076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硬件环境：</w:t>
            </w:r>
          </w:p>
          <w:p w14:paraId="4C47BC14" w14:textId="77777777" w:rsidR="00FA0076" w:rsidRDefault="00F65069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74LS161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14:paraId="51DBA4A3" w14:textId="77777777" w:rsidR="00F65069" w:rsidRDefault="00F65069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74LS48</w:t>
            </w:r>
          </w:p>
          <w:p w14:paraId="584F4FB2" w14:textId="63ABD372" w:rsidR="00F65069" w:rsidRPr="003D0895" w:rsidRDefault="00F65069" w:rsidP="003D0895">
            <w:pPr>
              <w:pStyle w:val="a3"/>
              <w:ind w:left="42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21535441" w14:textId="77777777" w:rsidTr="005B026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251B" w14:textId="047F2FEB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  <w:proofErr w:type="spellStart"/>
            <w:r w:rsidR="00F65069" w:rsidRPr="00DE46D8">
              <w:rPr>
                <w:rFonts w:ascii="黑体" w:eastAsia="黑体" w:hAnsi="Times"/>
                <w:sz w:val="24"/>
                <w:szCs w:val="24"/>
              </w:rPr>
              <w:t>QuartusII</w:t>
            </w:r>
            <w:proofErr w:type="spellEnd"/>
          </w:p>
        </w:tc>
      </w:tr>
      <w:tr w:rsidR="00311D64" w14:paraId="31F2AE64" w14:textId="77777777" w:rsidTr="005B026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F41E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>内容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>与设计：</w:t>
            </w:r>
          </w:p>
          <w:p w14:paraId="2248E6B6" w14:textId="77777777" w:rsidR="00311D64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1、</w:t>
            </w:r>
            <w:r w:rsidR="00D7762B" w:rsidRPr="003D0895"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0C661828" w14:textId="77777777" w:rsidR="00753031" w:rsidRPr="00753031" w:rsidRDefault="00753031" w:rsidP="00753031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53031">
              <w:rPr>
                <w:rFonts w:ascii="黑体" w:eastAsia="黑体" w:hAnsi="黑体" w:hint="eastAsia"/>
                <w:sz w:val="24"/>
                <w:szCs w:val="24"/>
              </w:rPr>
              <w:t>（1）设计工程文件，使实验平台工作于模式6，锁定引脚并硬件下载测试，输入引脚clock0绑定于键8，输入引脚rst0绑定于键7，清零引脚绑定于键6，输出引脚led[6..0]绑定于数码8。引脚锁定后进行编译、下载和硬件测试实验。将实验过程和实验结果写进实验报告。</w:t>
            </w:r>
          </w:p>
          <w:p w14:paraId="43B98069" w14:textId="77777777" w:rsidR="00753031" w:rsidRPr="00753031" w:rsidRDefault="00753031" w:rsidP="00753031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53031">
              <w:rPr>
                <w:rFonts w:ascii="黑体" w:eastAsia="黑体" w:hAnsi="黑体" w:hint="eastAsia"/>
                <w:sz w:val="24"/>
                <w:szCs w:val="24"/>
              </w:rPr>
              <w:t xml:space="preserve"> (2) 实验报告：将实验原理、设计过程、硬件测试结果写进实验报告。</w:t>
            </w:r>
          </w:p>
          <w:p w14:paraId="40DFEA6A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930B7AD" w14:textId="57062DCE" w:rsidR="00314D9D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2、</w:t>
            </w:r>
            <w:r w:rsidR="00D7762B" w:rsidRPr="003D0895">
              <w:rPr>
                <w:rFonts w:ascii="黑体" w:eastAsia="黑体" w:hAnsi="黑体"/>
                <w:sz w:val="24"/>
                <w:szCs w:val="24"/>
              </w:rPr>
              <w:t>实验原理图</w:t>
            </w:r>
            <w:r w:rsidR="001C13B2" w:rsidRPr="003D0895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14DC81CA" w14:textId="77777777" w:rsidR="00456D8B" w:rsidRPr="00456D8B" w:rsidRDefault="00456D8B" w:rsidP="00456D8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56D8B">
              <w:rPr>
                <w:rFonts w:ascii="黑体" w:eastAsia="黑体" w:hAnsi="黑体" w:hint="eastAsia"/>
                <w:sz w:val="24"/>
                <w:szCs w:val="24"/>
              </w:rPr>
              <w:t>4位计数器连接7段译码，多数码管进行显示控制。实验框图如下图所示。其中，CNT4B采用74161计数器芯片实现，DECL7S采用7448（共阳）设计。</w:t>
            </w:r>
          </w:p>
          <w:p w14:paraId="23181FFD" w14:textId="6A6BD1A9" w:rsidR="00456D8B" w:rsidRPr="00456D8B" w:rsidRDefault="00456D8B" w:rsidP="003D0895">
            <w:pPr>
              <w:jc w:val="left"/>
              <w:rPr>
                <w:rFonts w:ascii="新宋体" w:eastAsia="新宋体" w:hAnsi="新宋体"/>
              </w:rPr>
            </w:pPr>
          </w:p>
          <w:p w14:paraId="7C8157AE" w14:textId="7567DEEA" w:rsidR="00456D8B" w:rsidRDefault="00456D8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  <w:kern w:val="0"/>
                <w:sz w:val="20"/>
              </w:rPr>
              <w:drawing>
                <wp:inline distT="0" distB="0" distL="0" distR="0" wp14:anchorId="2B53F19C" wp14:editId="4E68BFF1">
                  <wp:extent cx="3712845" cy="768985"/>
                  <wp:effectExtent l="0" t="0" r="1905" b="0"/>
                  <wp:docPr id="19" name="图片 19" descr="j6a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7" descr="j6a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4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FA215" w14:textId="792192B7" w:rsidR="00456D8B" w:rsidRPr="003D0895" w:rsidRDefault="00456D8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其连线如下图所示</w:t>
            </w:r>
          </w:p>
          <w:p w14:paraId="0D035984" w14:textId="65503E57" w:rsidR="001C13B2" w:rsidRPr="00456D8B" w:rsidRDefault="00456D8B" w:rsidP="00456D8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5575B" wp14:editId="1FFE1958">
                  <wp:extent cx="5991134" cy="15925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1827" cy="159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DE57C" w14:textId="77777777" w:rsidR="001C13B2" w:rsidRPr="003D0895" w:rsidRDefault="001C13B2" w:rsidP="003D0895">
            <w:pPr>
              <w:pStyle w:val="a3"/>
              <w:ind w:left="42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2A9994A" w14:textId="77777777" w:rsidR="00FA0076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3、</w:t>
            </w:r>
            <w:r w:rsidR="00FA0076" w:rsidRPr="003D0895"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0D024D8F" w14:textId="46658E77" w:rsidR="000C4B1C" w:rsidRDefault="000C4B1C" w:rsidP="000C4B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（1）原理图输入：调用寄存器、译码器等元件根据上图完成</w:t>
            </w:r>
            <w:r w:rsidRPr="00456D8B">
              <w:rPr>
                <w:rFonts w:ascii="黑体" w:eastAsia="黑体" w:hAnsi="Times" w:hint="eastAsia"/>
                <w:sz w:val="24"/>
                <w:szCs w:val="24"/>
              </w:rPr>
              <w:t>七段译码设计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电路设计、调试并生成元件符号。</w:t>
            </w:r>
          </w:p>
          <w:p w14:paraId="638F3F16" w14:textId="5699B463" w:rsidR="000C4B1C" w:rsidRDefault="000C4B1C" w:rsidP="000C4B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（2）管脚锁定：平台工作于模式</w:t>
            </w:r>
            <w:r w:rsidR="00B6191C">
              <w:rPr>
                <w:rFonts w:ascii="黑体" w:eastAsia="黑体" w:hAnsi="黑体" w:hint="eastAsia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B6191C" w:rsidRPr="00753031">
              <w:rPr>
                <w:rFonts w:ascii="黑体" w:eastAsia="黑体" w:hAnsi="黑体" w:hint="eastAsia"/>
                <w:sz w:val="24"/>
                <w:szCs w:val="24"/>
              </w:rPr>
              <w:t>锁定引脚并硬件下载测试，输入引脚clock0绑定于键8，输入引脚rst0绑定于键7，清零引脚绑定于键6，输出引脚led[6..0]绑定于数码8。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拨码开关</w:t>
            </w:r>
            <w:r w:rsidR="00B6191C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由低电平拔向高电平再拔向低电平，相当于一个脉冲。</w:t>
            </w:r>
          </w:p>
          <w:p w14:paraId="483DCE9B" w14:textId="77777777" w:rsidR="000C4B1C" w:rsidRDefault="000C4B1C" w:rsidP="000C4B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（3）管脚锁定完毕后在QuartusⅡ中选择EP4CE6/10E器件，进行原理图的编译和适配，无误后完成下载。</w:t>
            </w:r>
          </w:p>
          <w:p w14:paraId="062BE116" w14:textId="1E03076B" w:rsidR="000C4B1C" w:rsidRDefault="000C4B1C" w:rsidP="000C4B1C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（4）功能测试：</w:t>
            </w:r>
            <w:r w:rsidR="00B6191C">
              <w:rPr>
                <w:rFonts w:ascii="黑体" w:eastAsia="黑体" w:hAnsi="黑体" w:hint="eastAsia"/>
                <w:sz w:val="24"/>
                <w:szCs w:val="24"/>
              </w:rPr>
              <w:t>利用脉冲信号，测试寄存器累计计数和译码器的翻译功能。</w:t>
            </w:r>
          </w:p>
          <w:p w14:paraId="1F6AA485" w14:textId="77777777" w:rsidR="00B679AB" w:rsidRPr="000C4B1C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93646BA" w14:textId="77777777" w:rsidR="00B679AB" w:rsidRPr="003D0895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2442132" w14:textId="0578971B" w:rsidR="00B679AB" w:rsidRDefault="00B679AB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D0895">
              <w:rPr>
                <w:rFonts w:ascii="黑体" w:eastAsia="黑体" w:hAnsi="黑体" w:hint="eastAsia"/>
                <w:sz w:val="24"/>
                <w:szCs w:val="24"/>
              </w:rPr>
              <w:t>4、实验结果</w:t>
            </w:r>
          </w:p>
          <w:p w14:paraId="7E49897F" w14:textId="1438E12F" w:rsidR="00A17D5F" w:rsidRPr="003D0895" w:rsidRDefault="00A17D5F" w:rsidP="003D089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17D5F">
              <w:rPr>
                <w:rFonts w:ascii="黑体" w:eastAsia="黑体" w:hAnsi="黑体"/>
                <w:sz w:val="24"/>
                <w:szCs w:val="24"/>
              </w:rPr>
              <w:t>LDN称作置数段，低电平有效，就是把ABCD的值给QA，QB，QC，QD，CLRN为清零端，也是低电平有效，当CLRN为0时会将QA，QB，QC，QD全部置0。右侧QA,QB,QC,QD就是当前记到了几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。CLK是一个脉冲，每获得一次脉冲计数加一。而7448，就是把输入的二进制数字转换成七进制。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40"/>
              <w:gridCol w:w="940"/>
              <w:gridCol w:w="940"/>
              <w:gridCol w:w="940"/>
              <w:gridCol w:w="940"/>
              <w:gridCol w:w="940"/>
              <w:gridCol w:w="940"/>
              <w:gridCol w:w="940"/>
              <w:gridCol w:w="941"/>
              <w:gridCol w:w="941"/>
            </w:tblGrid>
            <w:tr w:rsidR="00F65069" w14:paraId="57DB9A09" w14:textId="77777777" w:rsidTr="00A260DD">
              <w:tc>
                <w:tcPr>
                  <w:tcW w:w="2820" w:type="dxa"/>
                  <w:gridSpan w:val="3"/>
                </w:tcPr>
                <w:p w14:paraId="12AE13C2" w14:textId="1A649477" w:rsidR="00F65069" w:rsidRDefault="00F65069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输入</w:t>
                  </w:r>
                </w:p>
              </w:tc>
              <w:tc>
                <w:tcPr>
                  <w:tcW w:w="6582" w:type="dxa"/>
                  <w:gridSpan w:val="7"/>
                </w:tcPr>
                <w:p w14:paraId="332970DD" w14:textId="0E7D6C38" w:rsidR="00F65069" w:rsidRDefault="00F65069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输出</w:t>
                  </w:r>
                </w:p>
              </w:tc>
            </w:tr>
            <w:tr w:rsidR="003B0DB8" w14:paraId="49884E24" w14:textId="77777777" w:rsidTr="00F65069">
              <w:tc>
                <w:tcPr>
                  <w:tcW w:w="940" w:type="dxa"/>
                </w:tcPr>
                <w:p w14:paraId="1EB13D9D" w14:textId="5927215A" w:rsidR="00F65069" w:rsidRDefault="00F65069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LDN</w:t>
                  </w:r>
                </w:p>
              </w:tc>
              <w:tc>
                <w:tcPr>
                  <w:tcW w:w="940" w:type="dxa"/>
                </w:tcPr>
                <w:p w14:paraId="10956A8F" w14:textId="6C19A33A" w:rsidR="00F65069" w:rsidRDefault="00F65069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CLRN</w:t>
                  </w:r>
                </w:p>
              </w:tc>
              <w:tc>
                <w:tcPr>
                  <w:tcW w:w="940" w:type="dxa"/>
                </w:tcPr>
                <w:p w14:paraId="4F259E1B" w14:textId="53BBAC81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940" w:type="dxa"/>
                </w:tcPr>
                <w:p w14:paraId="712F4773" w14:textId="43D7C9BB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Qa</w:t>
                  </w:r>
                  <w:proofErr w:type="spellEnd"/>
                </w:p>
              </w:tc>
              <w:tc>
                <w:tcPr>
                  <w:tcW w:w="940" w:type="dxa"/>
                </w:tcPr>
                <w:p w14:paraId="3DD4F838" w14:textId="70984AB8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Qb</w:t>
                  </w:r>
                  <w:proofErr w:type="spellEnd"/>
                </w:p>
              </w:tc>
              <w:tc>
                <w:tcPr>
                  <w:tcW w:w="940" w:type="dxa"/>
                </w:tcPr>
                <w:p w14:paraId="2E43567C" w14:textId="0F196076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Qc</w:t>
                  </w:r>
                </w:p>
              </w:tc>
              <w:tc>
                <w:tcPr>
                  <w:tcW w:w="940" w:type="dxa"/>
                </w:tcPr>
                <w:p w14:paraId="68599A3A" w14:textId="30A5B42A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Qd</w:t>
                  </w:r>
                  <w:proofErr w:type="spellEnd"/>
                </w:p>
              </w:tc>
              <w:tc>
                <w:tcPr>
                  <w:tcW w:w="940" w:type="dxa"/>
                </w:tcPr>
                <w:p w14:paraId="507E9257" w14:textId="775045B1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Qe</w:t>
                  </w:r>
                  <w:proofErr w:type="spellEnd"/>
                </w:p>
              </w:tc>
              <w:tc>
                <w:tcPr>
                  <w:tcW w:w="941" w:type="dxa"/>
                </w:tcPr>
                <w:p w14:paraId="22C0E355" w14:textId="3619A877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Qf</w:t>
                  </w:r>
                  <w:proofErr w:type="spellEnd"/>
                </w:p>
              </w:tc>
              <w:tc>
                <w:tcPr>
                  <w:tcW w:w="941" w:type="dxa"/>
                </w:tcPr>
                <w:p w14:paraId="5CDDF18B" w14:textId="75D29D46" w:rsidR="00F65069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Qg</w:t>
                  </w:r>
                  <w:proofErr w:type="spellEnd"/>
                </w:p>
              </w:tc>
            </w:tr>
            <w:tr w:rsidR="003B0DB8" w14:paraId="2873B733" w14:textId="77777777" w:rsidTr="00C35631">
              <w:tc>
                <w:tcPr>
                  <w:tcW w:w="940" w:type="dxa"/>
                </w:tcPr>
                <w:p w14:paraId="0D2AA375" w14:textId="6BE00D6C" w:rsidR="003B0DB8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 w:rsidRPr="003B0DB8">
                    <w:rPr>
                      <w:rFonts w:ascii="黑体" w:eastAsia="黑体" w:hAnsi="黑体"/>
                      <w:sz w:val="24"/>
                      <w:szCs w:val="24"/>
                    </w:rPr>
                    <w:t>LDN称作置数段，低电平有效</w:t>
                  </w:r>
                </w:p>
              </w:tc>
              <w:tc>
                <w:tcPr>
                  <w:tcW w:w="940" w:type="dxa"/>
                </w:tcPr>
                <w:p w14:paraId="37CD73F4" w14:textId="3BBAF300" w:rsidR="003B0DB8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清零端，↑实现清零</w:t>
                  </w:r>
                </w:p>
              </w:tc>
              <w:tc>
                <w:tcPr>
                  <w:tcW w:w="940" w:type="dxa"/>
                </w:tcPr>
                <w:p w14:paraId="5FE6372C" w14:textId="36A500F1" w:rsidR="003B0DB8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计数端↑时，二进制计数</w:t>
                  </w:r>
                </w:p>
              </w:tc>
              <w:tc>
                <w:tcPr>
                  <w:tcW w:w="6582" w:type="dxa"/>
                  <w:gridSpan w:val="7"/>
                </w:tcPr>
                <w:p w14:paraId="23F11D4E" w14:textId="77777777" w:rsidR="00E25D57" w:rsidRDefault="003B0DB8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将CLK中寄存的二进制数，转化</w:t>
                  </w:r>
                  <w:r w:rsidR="00E25D57">
                    <w:rPr>
                      <w:rFonts w:ascii="黑体" w:eastAsia="黑体" w:hAnsi="黑体" w:hint="eastAsia"/>
                      <w:sz w:val="24"/>
                      <w:szCs w:val="24"/>
                    </w:rPr>
                    <w:t>成为可以表示七个数的信号，对应显示LED</w:t>
                  </w:r>
                </w:p>
                <w:p w14:paraId="7A444764" w14:textId="0FC1B5A7" w:rsidR="003B0DB8" w:rsidRDefault="00E25D57" w:rsidP="00F65069">
                  <w:pPr>
                    <w:spacing w:line="300" w:lineRule="auto"/>
                    <w:jc w:val="center"/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灯表示</w:t>
                  </w:r>
                  <w:r w:rsidR="003B0DB8">
                    <w:rPr>
                      <w:rFonts w:ascii="黑体" w:eastAsia="黑体" w:hAnsi="黑体" w:hint="eastAsia"/>
                      <w:sz w:val="24"/>
                      <w:szCs w:val="24"/>
                    </w:rPr>
                    <w:t>。输出，广泛用于CPU与Cache的片选线连接中。</w:t>
                  </w:r>
                </w:p>
              </w:tc>
            </w:tr>
          </w:tbl>
          <w:p w14:paraId="5802E15C" w14:textId="77777777" w:rsidR="001C13B2" w:rsidRDefault="001C13B2" w:rsidP="00F65069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ABA238D" w14:textId="523BB7B1" w:rsidR="009E685C" w:rsidRPr="003D0895" w:rsidRDefault="009E685C" w:rsidP="00F65069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11D64" w14:paraId="1252E4AF" w14:textId="77777777" w:rsidTr="005B026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07D2" w14:textId="77777777" w:rsidR="005410E8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lastRenderedPageBreak/>
              <w:t>结论分析与体会：</w:t>
            </w:r>
          </w:p>
          <w:p w14:paraId="494DE6CB" w14:textId="6160BDD1" w:rsidR="00311D64" w:rsidRDefault="0085497F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通过实验，掌握了七段译码器的组成原理。能把二进制数字转化</w:t>
            </w:r>
            <w:r w:rsidR="00E25D57">
              <w:rPr>
                <w:rFonts w:ascii="黑体" w:eastAsia="黑体" w:hAnsi="黑体" w:hint="eastAsia"/>
                <w:sz w:val="24"/>
                <w:szCs w:val="24"/>
              </w:rPr>
              <w:t>转化成为可以表示七个数的信号</w:t>
            </w:r>
            <w:r w:rsidR="00232465">
              <w:rPr>
                <w:rFonts w:ascii="黑体" w:eastAsia="黑体" w:hAnsi="Times" w:hint="eastAsia"/>
                <w:sz w:val="24"/>
                <w:szCs w:val="24"/>
              </w:rPr>
              <w:t>。同时结合计组课本中的主存片选。可以运用到</w:t>
            </w:r>
            <w:proofErr w:type="spellStart"/>
            <w:r w:rsidR="00232465">
              <w:rPr>
                <w:rFonts w:ascii="黑体" w:eastAsia="黑体" w:hAnsi="Times" w:hint="eastAsia"/>
                <w:sz w:val="24"/>
                <w:szCs w:val="24"/>
              </w:rPr>
              <w:t>cpu</w:t>
            </w:r>
            <w:proofErr w:type="spellEnd"/>
            <w:r w:rsidR="00232465">
              <w:rPr>
                <w:rFonts w:ascii="黑体" w:eastAsia="黑体" w:hAnsi="Times" w:hint="eastAsia"/>
                <w:sz w:val="24"/>
                <w:szCs w:val="24"/>
              </w:rPr>
              <w:t>与主存片选中。利用</w:t>
            </w:r>
            <w:proofErr w:type="spellStart"/>
            <w:r w:rsidR="00232465">
              <w:rPr>
                <w:rFonts w:ascii="黑体" w:eastAsia="黑体" w:hAnsi="Times" w:hint="eastAsia"/>
                <w:sz w:val="24"/>
                <w:szCs w:val="24"/>
              </w:rPr>
              <w:t>cpu</w:t>
            </w:r>
            <w:proofErr w:type="spellEnd"/>
            <w:r w:rsidR="00232465">
              <w:rPr>
                <w:rFonts w:ascii="黑体" w:eastAsia="黑体" w:hAnsi="Times" w:hint="eastAsia"/>
                <w:sz w:val="24"/>
                <w:szCs w:val="24"/>
              </w:rPr>
              <w:t>传入的二进制信号。进行译码器转换这样就能转换成其他进制的信号。实现对不同分区的片选。</w:t>
            </w:r>
          </w:p>
          <w:p w14:paraId="4B097F6E" w14:textId="51DA2149" w:rsidR="00232465" w:rsidRDefault="00232465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通过实验和与课本的结合，更加掌握了译码器的原理和用处。但是在链接引脚时候出现了点问题，因为切换模式，引脚的编号也进行了改变，所以引脚连接也存在问题。</w:t>
            </w:r>
          </w:p>
          <w:p w14:paraId="383BCAE2" w14:textId="6AE87DE1" w:rsidR="00232465" w:rsidRPr="003D0895" w:rsidRDefault="00232465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实验结果符合预期设想。</w:t>
            </w:r>
            <w:r>
              <w:rPr>
                <w:rFonts w:ascii="黑体" w:eastAsia="黑体" w:hAnsi="Times" w:hint="eastAsia"/>
                <w:kern w:val="0"/>
                <w:sz w:val="24"/>
                <w:szCs w:val="24"/>
              </w:rPr>
              <w:t>我们通过该实验对元件有了更加深入的了解。</w:t>
            </w:r>
          </w:p>
          <w:p w14:paraId="4C9BDBFA" w14:textId="77777777" w:rsidR="00311D64" w:rsidRPr="003D0895" w:rsidRDefault="00311D64" w:rsidP="003D0895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</w:tbl>
    <w:p w14:paraId="111BBF68" w14:textId="77777777" w:rsidR="00311D64" w:rsidRDefault="00311D64" w:rsidP="00311D64">
      <w:pPr>
        <w:rPr>
          <w:rFonts w:ascii="黑体" w:eastAsia="黑体" w:hAnsi="Times"/>
          <w:b/>
          <w:bCs/>
          <w:sz w:val="24"/>
          <w:szCs w:val="30"/>
        </w:rPr>
      </w:pPr>
    </w:p>
    <w:p w14:paraId="708AA43D" w14:textId="77777777" w:rsidR="00B256E1" w:rsidRPr="00311D64" w:rsidRDefault="00B720DE" w:rsidP="00311D64">
      <w:r>
        <w:rPr>
          <w:rFonts w:hint="eastAsia"/>
        </w:rPr>
        <w:t>注：实验报告的命名规则：学号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</w:t>
      </w:r>
      <w:r>
        <w:rPr>
          <w:rFonts w:hint="eastAsia"/>
        </w:rPr>
        <w:t>n_</w:t>
      </w:r>
      <w:r>
        <w:rPr>
          <w:rFonts w:hint="eastAsia"/>
        </w:rPr>
        <w:t>班级</w:t>
      </w:r>
    </w:p>
    <w:sectPr w:rsidR="00B256E1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B2EE6" w14:textId="77777777" w:rsidR="001F332D" w:rsidRDefault="001F332D" w:rsidP="00C871A3">
      <w:r>
        <w:separator/>
      </w:r>
    </w:p>
  </w:endnote>
  <w:endnote w:type="continuationSeparator" w:id="0">
    <w:p w14:paraId="7074106E" w14:textId="77777777" w:rsidR="001F332D" w:rsidRDefault="001F332D" w:rsidP="00C8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4E4AB" w14:textId="77777777" w:rsidR="001F332D" w:rsidRDefault="001F332D" w:rsidP="00C871A3">
      <w:r>
        <w:separator/>
      </w:r>
    </w:p>
  </w:footnote>
  <w:footnote w:type="continuationSeparator" w:id="0">
    <w:p w14:paraId="3F9DD275" w14:textId="77777777" w:rsidR="001F332D" w:rsidRDefault="001F332D" w:rsidP="00C8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5BA"/>
    <w:multiLevelType w:val="hybridMultilevel"/>
    <w:tmpl w:val="5ACA4914"/>
    <w:lvl w:ilvl="0" w:tplc="2D3488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E3FF4"/>
    <w:multiLevelType w:val="hybridMultilevel"/>
    <w:tmpl w:val="B6ECF8A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14509"/>
    <w:multiLevelType w:val="hybridMultilevel"/>
    <w:tmpl w:val="61323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861"/>
    <w:multiLevelType w:val="hybridMultilevel"/>
    <w:tmpl w:val="D56C0998"/>
    <w:lvl w:ilvl="0" w:tplc="F14EFE04">
      <w:start w:val="1"/>
      <w:numFmt w:val="decimal"/>
      <w:lvlText w:val="%1、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D6E2D95"/>
    <w:multiLevelType w:val="hybridMultilevel"/>
    <w:tmpl w:val="50180706"/>
    <w:lvl w:ilvl="0" w:tplc="666240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4F81531"/>
    <w:multiLevelType w:val="hybridMultilevel"/>
    <w:tmpl w:val="60005564"/>
    <w:lvl w:ilvl="0" w:tplc="F14EFE04">
      <w:start w:val="1"/>
      <w:numFmt w:val="decimal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 w15:restartNumberingAfterBreak="0">
    <w:nsid w:val="59000ED4"/>
    <w:multiLevelType w:val="hybridMultilevel"/>
    <w:tmpl w:val="04360AEA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4280219"/>
    <w:multiLevelType w:val="hybridMultilevel"/>
    <w:tmpl w:val="8458A056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262FF2"/>
    <w:multiLevelType w:val="hybridMultilevel"/>
    <w:tmpl w:val="391C5B2E"/>
    <w:lvl w:ilvl="0" w:tplc="F14EFE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64"/>
    <w:rsid w:val="0009186D"/>
    <w:rsid w:val="0009446C"/>
    <w:rsid w:val="000C4B1C"/>
    <w:rsid w:val="00120AB4"/>
    <w:rsid w:val="00126487"/>
    <w:rsid w:val="00131B99"/>
    <w:rsid w:val="0015444A"/>
    <w:rsid w:val="00183673"/>
    <w:rsid w:val="001C13B2"/>
    <w:rsid w:val="001F332D"/>
    <w:rsid w:val="00200D76"/>
    <w:rsid w:val="0020290B"/>
    <w:rsid w:val="00213103"/>
    <w:rsid w:val="00232465"/>
    <w:rsid w:val="00260AF6"/>
    <w:rsid w:val="002A0197"/>
    <w:rsid w:val="002A2BC4"/>
    <w:rsid w:val="002B06AC"/>
    <w:rsid w:val="002C0C84"/>
    <w:rsid w:val="002D071A"/>
    <w:rsid w:val="00311D64"/>
    <w:rsid w:val="00314D9D"/>
    <w:rsid w:val="0037720E"/>
    <w:rsid w:val="003B0DB8"/>
    <w:rsid w:val="003B1BA0"/>
    <w:rsid w:val="003B4903"/>
    <w:rsid w:val="003C3075"/>
    <w:rsid w:val="003D0895"/>
    <w:rsid w:val="003E0A8B"/>
    <w:rsid w:val="0040033F"/>
    <w:rsid w:val="00402289"/>
    <w:rsid w:val="00410106"/>
    <w:rsid w:val="00456D8B"/>
    <w:rsid w:val="00466874"/>
    <w:rsid w:val="00466C6E"/>
    <w:rsid w:val="004B68E3"/>
    <w:rsid w:val="005062BE"/>
    <w:rsid w:val="00526980"/>
    <w:rsid w:val="005410E8"/>
    <w:rsid w:val="005A0D5D"/>
    <w:rsid w:val="005C0324"/>
    <w:rsid w:val="005D4913"/>
    <w:rsid w:val="00650A4F"/>
    <w:rsid w:val="00664DA0"/>
    <w:rsid w:val="006839D5"/>
    <w:rsid w:val="006B5F91"/>
    <w:rsid w:val="006C33B8"/>
    <w:rsid w:val="00753031"/>
    <w:rsid w:val="007A6811"/>
    <w:rsid w:val="007C716E"/>
    <w:rsid w:val="007D44BD"/>
    <w:rsid w:val="007F6948"/>
    <w:rsid w:val="00817EC3"/>
    <w:rsid w:val="0085497F"/>
    <w:rsid w:val="008B4EAA"/>
    <w:rsid w:val="008D0BCA"/>
    <w:rsid w:val="009235E6"/>
    <w:rsid w:val="00937647"/>
    <w:rsid w:val="00960391"/>
    <w:rsid w:val="00992FD6"/>
    <w:rsid w:val="009D0244"/>
    <w:rsid w:val="009D0352"/>
    <w:rsid w:val="009E685C"/>
    <w:rsid w:val="009F710F"/>
    <w:rsid w:val="00A17D5F"/>
    <w:rsid w:val="00A53E17"/>
    <w:rsid w:val="00A66308"/>
    <w:rsid w:val="00AE3512"/>
    <w:rsid w:val="00AE38A8"/>
    <w:rsid w:val="00B256E1"/>
    <w:rsid w:val="00B44A6C"/>
    <w:rsid w:val="00B6191C"/>
    <w:rsid w:val="00B679AB"/>
    <w:rsid w:val="00B720DE"/>
    <w:rsid w:val="00BB59C2"/>
    <w:rsid w:val="00BC65B5"/>
    <w:rsid w:val="00C13F74"/>
    <w:rsid w:val="00C16201"/>
    <w:rsid w:val="00C406B8"/>
    <w:rsid w:val="00C552F0"/>
    <w:rsid w:val="00C871A3"/>
    <w:rsid w:val="00D215C6"/>
    <w:rsid w:val="00D63BD5"/>
    <w:rsid w:val="00D7263C"/>
    <w:rsid w:val="00D7762B"/>
    <w:rsid w:val="00D97F79"/>
    <w:rsid w:val="00DA05FA"/>
    <w:rsid w:val="00DB2A2E"/>
    <w:rsid w:val="00DB5FB0"/>
    <w:rsid w:val="00E25D57"/>
    <w:rsid w:val="00E74D91"/>
    <w:rsid w:val="00EA38A1"/>
    <w:rsid w:val="00EA445B"/>
    <w:rsid w:val="00F20860"/>
    <w:rsid w:val="00F235FB"/>
    <w:rsid w:val="00F53238"/>
    <w:rsid w:val="00F65069"/>
    <w:rsid w:val="00F81D04"/>
    <w:rsid w:val="00FA0076"/>
    <w:rsid w:val="00FA0564"/>
    <w:rsid w:val="00FA51F1"/>
    <w:rsid w:val="00FB5ECD"/>
    <w:rsid w:val="00FD2D8C"/>
    <w:rsid w:val="00FE38A2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191A"/>
  <w15:chartTrackingRefBased/>
  <w15:docId w15:val="{557BC21C-2FA0-4DD5-8446-E3A0C08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1A3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1A3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F65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271D-BEF3-401E-A016-9ADBB030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张 祖源</cp:lastModifiedBy>
  <cp:revision>29</cp:revision>
  <dcterms:created xsi:type="dcterms:W3CDTF">2018-04-16T14:05:00Z</dcterms:created>
  <dcterms:modified xsi:type="dcterms:W3CDTF">2020-12-20T11:58:00Z</dcterms:modified>
</cp:coreProperties>
</file>