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F2E6C">
      <w:pPr>
        <w:pStyle w:val="2"/>
        <w:numPr>
          <w:ilvl w:val="1"/>
          <w:numId w:val="1"/>
        </w:numPr>
        <w:tabs>
          <w:tab w:val="left" w:pos="4110"/>
        </w:tabs>
        <w:spacing w:before="1" w:after="0" w:line="240" w:lineRule="auto"/>
        <w:ind w:left="4100" w:leftChars="0" w:right="0" w:hanging="360" w:firstLineChars="0"/>
        <w:jc w:val="both"/>
      </w:pPr>
      <w:bookmarkStart w:id="0" w:name="2.2 Лабораторная работа"/>
      <w:bookmarkEnd w:id="0"/>
      <w:bookmarkStart w:id="1" w:name="№2 «Создание приватного блокчейна»"/>
      <w:bookmarkEnd w:id="1"/>
      <w:r>
        <w:rPr>
          <w:lang w:val="ru-RU"/>
        </w:rPr>
        <w:t>Практическая</w:t>
      </w:r>
      <w:r>
        <w:rPr>
          <w:spacing w:val="-7"/>
        </w:rPr>
        <w:t xml:space="preserve"> </w:t>
      </w:r>
      <w:r>
        <w:rPr>
          <w:spacing w:val="-2"/>
        </w:rPr>
        <w:t>работа</w:t>
      </w:r>
    </w:p>
    <w:p w14:paraId="798E4FF3">
      <w:pPr>
        <w:spacing w:before="0" w:line="274" w:lineRule="exact"/>
        <w:ind w:left="2996" w:right="0" w:firstLine="0"/>
        <w:jc w:val="both"/>
        <w:rPr>
          <w:b/>
          <w:sz w:val="24"/>
        </w:rPr>
      </w:pPr>
      <w:r>
        <w:rPr>
          <w:b/>
          <w:sz w:val="24"/>
        </w:rPr>
        <w:t>№2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«Создание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приватного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блокчейна»</w:t>
      </w:r>
    </w:p>
    <w:p w14:paraId="1759E297">
      <w:pPr>
        <w:pStyle w:val="5"/>
        <w:ind w:right="423" w:firstLine="708"/>
        <w:jc w:val="both"/>
      </w:pPr>
      <w:r>
        <w:rPr>
          <w:b/>
        </w:rPr>
        <w:t xml:space="preserve">Цель работы: </w:t>
      </w:r>
      <w:r>
        <w:t>Создание собственного приватного блокчейна Ethereum с выполнением его инициализации. Изучить способ подключения к этому узлу и выдать простейшие команды в приглашении geth.</w:t>
      </w:r>
    </w:p>
    <w:p w14:paraId="4B270C63">
      <w:pPr>
        <w:pStyle w:val="5"/>
        <w:spacing w:before="2"/>
        <w:ind w:left="0"/>
      </w:pPr>
    </w:p>
    <w:p w14:paraId="1FAC66EA">
      <w:pPr>
        <w:pStyle w:val="2"/>
        <w:numPr>
          <w:ilvl w:val="0"/>
          <w:numId w:val="2"/>
        </w:numPr>
        <w:tabs>
          <w:tab w:val="left" w:pos="1381"/>
        </w:tabs>
        <w:spacing w:before="0" w:after="0" w:line="274" w:lineRule="exact"/>
        <w:ind w:left="1381" w:right="0" w:hanging="247"/>
        <w:jc w:val="both"/>
      </w:pPr>
      <w:r>
        <w:t>Готовим</w:t>
      </w:r>
      <w:r>
        <w:rPr>
          <w:spacing w:val="-4"/>
        </w:rPr>
        <w:t xml:space="preserve"> </w:t>
      </w:r>
      <w:r>
        <w:t>файл</w:t>
      </w:r>
      <w:r>
        <w:rPr>
          <w:spacing w:val="-4"/>
        </w:rPr>
        <w:t xml:space="preserve"> </w:t>
      </w:r>
      <w:r>
        <w:rPr>
          <w:spacing w:val="-2"/>
        </w:rPr>
        <w:t>genesis.json</w:t>
      </w:r>
    </w:p>
    <w:p w14:paraId="70388ADB">
      <w:pPr>
        <w:pStyle w:val="5"/>
        <w:ind w:right="423" w:firstLine="708"/>
        <w:jc w:val="both"/>
      </w:pPr>
      <w:r>
        <w:t>Для того чтобы быстро освоить процесс создания смарт-контрактов, нам нужен блокчейн. Вначале создадим приватный блокчейн на своем сервере, так как с ним проще всего работать.</w:t>
      </w:r>
    </w:p>
    <w:p w14:paraId="02714FD0">
      <w:pPr>
        <w:pStyle w:val="5"/>
        <w:ind w:right="425" w:firstLine="708"/>
        <w:jc w:val="both"/>
      </w:pPr>
      <w:r>
        <w:t>Прежде всего создаём папку «Blockchain», куда мы разместим файл. В ней мы создаем текстовый документ, где будем описывать первичный блок цепочки блоков.</w:t>
      </w:r>
    </w:p>
    <w:p w14:paraId="1D4EABBA">
      <w:pPr>
        <w:pStyle w:val="5"/>
        <w:ind w:right="421" w:firstLine="708"/>
        <w:jc w:val="both"/>
      </w:pPr>
      <w:r>
        <w:t>Для того чтобы изменить тип на json, зайдем в панель управления windows</w:t>
      </w:r>
      <w:r>
        <w:rPr>
          <w:rFonts w:hint="default"/>
          <w:lang w:val="en-US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меняем просмотр на «Мелкие значки», нажимаем на</w:t>
      </w:r>
      <w:r>
        <w:rPr>
          <w:rFonts w:hint="default"/>
          <w:lang w:val="en-US"/>
        </w:rPr>
        <w:t xml:space="preserve"> </w:t>
      </w:r>
      <w:r>
        <w:t>«Параметры Проводника», выбираем вкладку «Вид» и в дополнительных параметрах убираем галочку со «Скрывать расширение для зарегистрированных типов файлов». Нажимаем «Применить» и «ОК»</w:t>
      </w:r>
    </w:p>
    <w:p w14:paraId="112A898A">
      <w:pPr>
        <w:pStyle w:val="5"/>
        <w:ind w:right="424" w:firstLine="708"/>
        <w:jc w:val="both"/>
        <w:rPr>
          <w:b/>
        </w:rPr>
      </w:pPr>
      <w:r>
        <w:t xml:space="preserve">Открывает папку, где мы создавали текстовый документ, жмем по нему правой кнопкой и переименуем в «genesis.json», меняя тип </w:t>
      </w:r>
      <w:r>
        <w:rPr>
          <w:b/>
        </w:rPr>
        <w:t>.txt</w:t>
      </w:r>
      <w:r>
        <w:rPr>
          <w:rFonts w:hint="default"/>
          <w:b/>
          <w:lang w:val="ru-RU"/>
        </w:rPr>
        <w:t xml:space="preserve"> </w:t>
      </w:r>
      <w:r>
        <w:t>на</w:t>
      </w:r>
      <w:r>
        <w:rPr>
          <w:rFonts w:hint="default"/>
          <w:lang w:val="ru-RU"/>
        </w:rPr>
        <w:t xml:space="preserve"> </w:t>
      </w:r>
      <w:r>
        <w:rPr>
          <w:b/>
        </w:rPr>
        <w:t>.json</w:t>
      </w:r>
    </w:p>
    <w:p w14:paraId="215EDD43">
      <w:pPr>
        <w:pStyle w:val="5"/>
        <w:ind w:right="423" w:firstLine="708"/>
        <w:jc w:val="both"/>
      </w:pPr>
      <w:r>
        <w:rPr>
          <w:b/>
        </w:rPr>
        <w:t xml:space="preserve">JSON - </w:t>
      </w:r>
      <w:r>
        <w:fldChar w:fldCharType="begin"/>
      </w:r>
      <w:r>
        <w:instrText xml:space="preserve"> HYPERLINK "https://ru.wikipedia.org/wiki/%D0%A2%D0%B5%D0%BA%D1%81%D1%82%D0%BE%D0%B2%D1%8B%D0%B9_%D1%84%D0%BE%D1%80%D0%BC%D0%B0%D1%82" \h </w:instrText>
      </w:r>
      <w:r>
        <w:fldChar w:fldCharType="separate"/>
      </w:r>
      <w:r>
        <w:rPr>
          <w:color w:val="0000FF"/>
          <w:u w:val="single" w:color="0000FF"/>
        </w:rPr>
        <w:t>текстовый формат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-1"/>
        </w:rPr>
        <w:t xml:space="preserve"> </w:t>
      </w:r>
      <w:r>
        <w:fldChar w:fldCharType="begin"/>
      </w:r>
      <w:r>
        <w:instrText xml:space="preserve"> HYPERLINK "https://ru.wikipedia.org/wiki/%D0%9E%D0%B1%D0%BC%D0%B5%D0%BD_%D0%B4%D0%B0%D0%BD%D0%BD%D1%8B%D0%BC%D0%B8" \h </w:instrText>
      </w:r>
      <w:r>
        <w:fldChar w:fldCharType="separate"/>
      </w:r>
      <w:r>
        <w:rPr>
          <w:color w:val="0000FF"/>
          <w:u w:val="single" w:color="0000FF"/>
        </w:rPr>
        <w:t>обмена данными</w:t>
      </w:r>
      <w:r>
        <w:t>,</w:t>
      </w:r>
      <w:r>
        <w:fldChar w:fldCharType="end"/>
      </w:r>
      <w:r>
        <w:t xml:space="preserve"> основанный на</w:t>
      </w:r>
      <w:r>
        <w:rPr>
          <w:spacing w:val="-6"/>
        </w:rPr>
        <w:t xml:space="preserve"> </w:t>
      </w:r>
      <w:r>
        <w:fldChar w:fldCharType="begin"/>
      </w:r>
      <w:r>
        <w:instrText xml:space="preserve"> HYPERLINK "https://ru.wikipedia.org/wiki/JavaScript" \h </w:instrText>
      </w:r>
      <w:r>
        <w:fldChar w:fldCharType="separate"/>
      </w:r>
      <w:r>
        <w:rPr>
          <w:color w:val="0000FF"/>
          <w:u w:val="single" w:color="0000FF"/>
        </w:rPr>
        <w:t>JavaScript</w:t>
      </w:r>
      <w:r>
        <w:rPr>
          <w:color w:val="202122"/>
        </w:rPr>
        <w:t>.</w:t>
      </w:r>
      <w:r>
        <w:rPr>
          <w:color w:val="202122"/>
        </w:rPr>
        <w:fldChar w:fldCharType="end"/>
      </w:r>
      <w:r>
        <w:rPr>
          <w:color w:val="202122"/>
        </w:rPr>
        <w:t xml:space="preserve"> Как и</w:t>
      </w:r>
      <w:r>
        <w:rPr>
          <w:color w:val="202122"/>
          <w:spacing w:val="40"/>
        </w:rPr>
        <w:t xml:space="preserve"> </w:t>
      </w:r>
      <w:r>
        <w:rPr>
          <w:color w:val="202122"/>
        </w:rPr>
        <w:t>многие другие текстовые форматы, JSON легко читается людьми.</w:t>
      </w:r>
    </w:p>
    <w:p w14:paraId="0D49543E">
      <w:pPr>
        <w:pStyle w:val="5"/>
        <w:ind w:left="1134"/>
        <w:jc w:val="both"/>
      </w:pPr>
      <w:r>
        <w:rPr>
          <w:color w:val="202122"/>
        </w:rPr>
        <w:t>JSON-текст</w:t>
      </w:r>
      <w:r>
        <w:rPr>
          <w:color w:val="202122"/>
          <w:spacing w:val="-3"/>
        </w:rPr>
        <w:t xml:space="preserve"> </w:t>
      </w:r>
      <w:r>
        <w:rPr>
          <w:color w:val="202122"/>
        </w:rPr>
        <w:t>представляет</w:t>
      </w:r>
      <w:r>
        <w:rPr>
          <w:color w:val="202122"/>
          <w:spacing w:val="-2"/>
        </w:rPr>
        <w:t xml:space="preserve"> </w:t>
      </w:r>
      <w:r>
        <w:rPr>
          <w:color w:val="202122"/>
        </w:rPr>
        <w:t>собой</w:t>
      </w:r>
      <w:r>
        <w:rPr>
          <w:color w:val="202122"/>
          <w:spacing w:val="-2"/>
        </w:rPr>
        <w:t xml:space="preserve"> </w:t>
      </w:r>
      <w:r>
        <w:rPr>
          <w:color w:val="202122"/>
        </w:rPr>
        <w:t>одну</w:t>
      </w:r>
      <w:r>
        <w:rPr>
          <w:color w:val="202122"/>
          <w:spacing w:val="-10"/>
        </w:rPr>
        <w:t xml:space="preserve"> </w:t>
      </w:r>
      <w:r>
        <w:rPr>
          <w:color w:val="202122"/>
        </w:rPr>
        <w:t>из</w:t>
      </w:r>
      <w:r>
        <w:rPr>
          <w:color w:val="202122"/>
          <w:spacing w:val="-1"/>
        </w:rPr>
        <w:t xml:space="preserve"> </w:t>
      </w:r>
      <w:r>
        <w:rPr>
          <w:color w:val="202122"/>
        </w:rPr>
        <w:t>двух</w:t>
      </w:r>
      <w:r>
        <w:rPr>
          <w:color w:val="202122"/>
          <w:spacing w:val="2"/>
        </w:rPr>
        <w:t xml:space="preserve"> </w:t>
      </w:r>
      <w:r>
        <w:rPr>
          <w:color w:val="202122"/>
          <w:spacing w:val="-2"/>
        </w:rPr>
        <w:t>структур:</w:t>
      </w:r>
    </w:p>
    <w:p w14:paraId="533EAD72">
      <w:pPr>
        <w:pStyle w:val="6"/>
        <w:numPr>
          <w:ilvl w:val="0"/>
          <w:numId w:val="3"/>
        </w:numPr>
        <w:tabs>
          <w:tab w:val="left" w:pos="1844"/>
        </w:tabs>
        <w:spacing w:before="0" w:after="0" w:line="240" w:lineRule="auto"/>
        <w:ind w:left="1844" w:right="0" w:hanging="710"/>
        <w:jc w:val="both"/>
        <w:rPr>
          <w:sz w:val="24"/>
        </w:rPr>
      </w:pPr>
      <w:r>
        <w:rPr>
          <w:color w:val="202122"/>
          <w:sz w:val="24"/>
        </w:rPr>
        <w:t>Набор</w:t>
      </w:r>
      <w:r>
        <w:rPr>
          <w:color w:val="202122"/>
          <w:spacing w:val="-4"/>
          <w:sz w:val="24"/>
        </w:rPr>
        <w:t xml:space="preserve"> </w:t>
      </w:r>
      <w:r>
        <w:rPr>
          <w:color w:val="202122"/>
          <w:sz w:val="24"/>
        </w:rPr>
        <w:t>пар</w:t>
      </w:r>
      <w:r>
        <w:rPr>
          <w:color w:val="202122"/>
          <w:spacing w:val="-1"/>
          <w:sz w:val="24"/>
        </w:rPr>
        <w:t xml:space="preserve"> </w:t>
      </w:r>
      <w:r>
        <w:rPr>
          <w:i/>
          <w:color w:val="202122"/>
          <w:sz w:val="24"/>
        </w:rPr>
        <w:t>ключ:</w:t>
      </w:r>
      <w:r>
        <w:rPr>
          <w:i/>
          <w:color w:val="202122"/>
          <w:spacing w:val="-2"/>
          <w:sz w:val="24"/>
        </w:rPr>
        <w:t xml:space="preserve"> </w:t>
      </w:r>
      <w:r>
        <w:rPr>
          <w:i/>
          <w:color w:val="202122"/>
          <w:sz w:val="24"/>
        </w:rPr>
        <w:t>значение</w:t>
      </w:r>
      <w:r>
        <w:rPr>
          <w:color w:val="202122"/>
          <w:sz w:val="24"/>
        </w:rPr>
        <w:t>.</w:t>
      </w:r>
      <w:r>
        <w:rPr>
          <w:color w:val="202122"/>
          <w:spacing w:val="-1"/>
          <w:sz w:val="24"/>
        </w:rPr>
        <w:t xml:space="preserve"> </w:t>
      </w:r>
      <w:r>
        <w:rPr>
          <w:color w:val="202122"/>
          <w:sz w:val="24"/>
        </w:rPr>
        <w:t>В</w:t>
      </w:r>
      <w:r>
        <w:rPr>
          <w:color w:val="202122"/>
          <w:spacing w:val="-4"/>
          <w:sz w:val="24"/>
        </w:rPr>
        <w:t xml:space="preserve"> </w:t>
      </w:r>
      <w:r>
        <w:rPr>
          <w:color w:val="202122"/>
          <w:sz w:val="24"/>
        </w:rPr>
        <w:t>различных</w:t>
      </w:r>
      <w:r>
        <w:rPr>
          <w:color w:val="202122"/>
          <w:spacing w:val="1"/>
          <w:sz w:val="24"/>
        </w:rPr>
        <w:t xml:space="preserve"> </w:t>
      </w:r>
      <w:r>
        <w:rPr>
          <w:color w:val="202122"/>
          <w:sz w:val="24"/>
        </w:rPr>
        <w:t>языках</w:t>
      </w:r>
      <w:r>
        <w:rPr>
          <w:color w:val="202122"/>
          <w:spacing w:val="-1"/>
          <w:sz w:val="24"/>
        </w:rPr>
        <w:t xml:space="preserve"> </w:t>
      </w:r>
      <w:r>
        <w:rPr>
          <w:color w:val="202122"/>
          <w:sz w:val="24"/>
        </w:rPr>
        <w:t>это</w:t>
      </w:r>
      <w:r>
        <w:rPr>
          <w:color w:val="202122"/>
          <w:spacing w:val="-1"/>
          <w:sz w:val="24"/>
        </w:rPr>
        <w:t xml:space="preserve"> </w:t>
      </w:r>
      <w:r>
        <w:rPr>
          <w:color w:val="202122"/>
          <w:spacing w:val="-2"/>
          <w:sz w:val="24"/>
        </w:rPr>
        <w:t>реализовано</w:t>
      </w:r>
    </w:p>
    <w:p w14:paraId="5F32E0DA">
      <w:pPr>
        <w:pStyle w:val="5"/>
        <w:ind w:right="461"/>
        <w:jc w:val="both"/>
      </w:pPr>
      <w:r>
        <w:rPr>
          <w:color w:val="202122"/>
        </w:rPr>
        <w:t>как</w:t>
      </w:r>
      <w:r>
        <w:rPr>
          <w:color w:val="202122"/>
          <w:spacing w:val="-3"/>
        </w:rPr>
        <w:t xml:space="preserve"> </w:t>
      </w:r>
      <w:r>
        <w:fldChar w:fldCharType="begin"/>
      </w:r>
      <w:r>
        <w:instrText xml:space="preserve"> HYPERLINK "https://ru.wikipedia.org/wiki/%D0%97%D0%B0%D0%BF%D0%B8%D1%81%D1%8C_(%D1%82%D0%B8%D0%BF_%D0%B4%D0%B0%D0%BD%D0%BD%D1%8B%D1%85)" \h </w:instrText>
      </w:r>
      <w:r>
        <w:fldChar w:fldCharType="separate"/>
      </w:r>
      <w:r>
        <w:rPr>
          <w:color w:val="0000FF"/>
          <w:u w:val="single" w:color="0000FF"/>
        </w:rPr>
        <w:t>запись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"https://ru.wikipedia.org/wiki/%D0%A1%D1%82%D1%80%D1%83%D0%BA%D1%82%D1%83%D1%80%D0%B0_%D0%B4%D0%B0%D0%BD%D0%BD%D1%8B%D1%85" \h </w:instrText>
      </w:r>
      <w:r>
        <w:fldChar w:fldCharType="separate"/>
      </w:r>
      <w:r>
        <w:rPr>
          <w:color w:val="0000FF"/>
          <w:u w:val="single" w:color="0000FF"/>
        </w:rPr>
        <w:t>структура</w:t>
      </w:r>
      <w:r>
        <w:t>,</w:t>
      </w:r>
      <w:r>
        <w:fldChar w:fldCharType="end"/>
      </w:r>
      <w:r>
        <w:rPr>
          <w:spacing w:val="-2"/>
        </w:rPr>
        <w:t xml:space="preserve"> </w:t>
      </w:r>
      <w:r>
        <w:fldChar w:fldCharType="begin"/>
      </w:r>
      <w:r>
        <w:instrText xml:space="preserve"> HYPERLINK "https://ru.wikipedia.org/wiki/%D0%90%D1%81%D1%81%D0%BE%D1%86%D0%B8%D0%B0%D1%82%D0%B8%D0%B2%D0%BD%D1%8B%D0%B9_%D0%BC%D0%B0%D1%81%D1%81%D0%B8%D0%B2" \h </w:instrText>
      </w:r>
      <w:r>
        <w:fldChar w:fldCharType="separate"/>
      </w:r>
      <w:r>
        <w:rPr>
          <w:color w:val="0000FF"/>
          <w:u w:val="single" w:color="0000FF"/>
        </w:rPr>
        <w:t>словарь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"https://ru.wikipedia.org/wiki/%D0%A5%D0%B5%D1%88-%D1%82%D0%B0%D0%B1%D0%BB%D0%B8%D1%86%D0%B0" \h </w:instrText>
      </w:r>
      <w:r>
        <w:fldChar w:fldCharType="separate"/>
      </w:r>
      <w:r>
        <w:rPr>
          <w:color w:val="0000FF"/>
          <w:u w:val="single" w:color="0000FF"/>
        </w:rPr>
        <w:t>хеш-таблица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"https://ru.wikipedia.org/wiki/%D0%A1%D0%BF%D0%B8%D1%81%D0%BE%D0%BA_(%D0%B8%D0%BD%D1%84%D0%BE%D1%80%D0%BC%D0%B0%D1%82%D0%B8%D0%BA%D0%B0)" \h </w:instrText>
      </w:r>
      <w:r>
        <w:fldChar w:fldCharType="separate"/>
      </w:r>
      <w:r>
        <w:rPr>
          <w:color w:val="0000FF"/>
          <w:u w:val="single" w:color="0000FF"/>
        </w:rPr>
        <w:t>список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ключом</w:t>
      </w:r>
      <w:r>
        <w:rPr>
          <w:spacing w:val="-5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fldChar w:fldCharType="begin"/>
      </w:r>
      <w:r>
        <w:instrText xml:space="preserve"> HYPERLINK "https://ru.wikipedia.org/wiki/%D0%90%D1%81%D1%81%D0%BE%D1%86%D0%B8%D0%B0%D1%82%D0%B8%D0%B2%D0%BD%D1%8B%D0%B9_%D0%BC%D0%B0%D1%81%D1%81%D0%B8%D0%B2" \h </w:instrText>
      </w:r>
      <w:r>
        <w:fldChar w:fldCharType="separate"/>
      </w:r>
      <w:r>
        <w:rPr>
          <w:color w:val="0000FF"/>
          <w:u w:val="single" w:color="0000FF"/>
        </w:rPr>
        <w:t>ассоциативный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массив</w:t>
      </w:r>
      <w:r>
        <w:rPr>
          <w:color w:val="0000FF"/>
          <w:u w:val="single" w:color="0000FF"/>
        </w:rPr>
        <w:fldChar w:fldCharType="end"/>
      </w:r>
      <w:r>
        <w:t>. Ключом может быть только строка, значением - любая форма.</w:t>
      </w:r>
    </w:p>
    <w:p w14:paraId="16DD84D6">
      <w:pPr>
        <w:pStyle w:val="6"/>
        <w:numPr>
          <w:ilvl w:val="0"/>
          <w:numId w:val="3"/>
        </w:numPr>
        <w:tabs>
          <w:tab w:val="left" w:pos="1844"/>
        </w:tabs>
        <w:spacing w:before="0" w:after="0" w:line="240" w:lineRule="auto"/>
        <w:ind w:left="426" w:right="1373" w:firstLine="708"/>
        <w:jc w:val="left"/>
        <w:rPr>
          <w:sz w:val="24"/>
        </w:rPr>
      </w:pPr>
      <w:r>
        <w:rPr>
          <w:sz w:val="24"/>
        </w:rPr>
        <w:t>Упорядоченный</w:t>
      </w:r>
      <w:r>
        <w:rPr>
          <w:spacing w:val="-7"/>
          <w:sz w:val="24"/>
        </w:rPr>
        <w:t xml:space="preserve"> </w:t>
      </w:r>
      <w:r>
        <w:rPr>
          <w:sz w:val="24"/>
        </w:rPr>
        <w:t>набор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значений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Во</w:t>
      </w:r>
      <w:r>
        <w:rPr>
          <w:spacing w:val="-5"/>
          <w:sz w:val="24"/>
        </w:rPr>
        <w:t xml:space="preserve"> </w:t>
      </w:r>
      <w:r>
        <w:rPr>
          <w:sz w:val="24"/>
        </w:rPr>
        <w:t>многих</w:t>
      </w:r>
      <w:r>
        <w:rPr>
          <w:spacing w:val="-3"/>
          <w:sz w:val="24"/>
        </w:rPr>
        <w:t xml:space="preserve"> </w:t>
      </w:r>
      <w:r>
        <w:rPr>
          <w:sz w:val="24"/>
        </w:rPr>
        <w:t>языках</w:t>
      </w:r>
      <w:r>
        <w:rPr>
          <w:spacing w:val="-3"/>
          <w:sz w:val="24"/>
        </w:rPr>
        <w:t xml:space="preserve"> </w:t>
      </w:r>
      <w:r>
        <w:rPr>
          <w:sz w:val="24"/>
        </w:rPr>
        <w:t>это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реализовано как </w:t>
      </w:r>
      <w:r>
        <w:fldChar w:fldCharType="begin"/>
      </w:r>
      <w:r>
        <w:instrText xml:space="preserve"> HYPERLINK "https://ru.wikipedia.org/wiki/%D0%9C%D0%B0%D1%81%D1%81%D0%B8%D0%B2_(%D0%BF%D1%80%D0%BE%D0%B3%D1%80%D0%B0%D0%BC%D0%BC%D0%B8%D1%80%D0%BE%D0%B2%D0%B0%D0%BD%D0%B8%D0%B5)" \h </w:instrText>
      </w:r>
      <w:r>
        <w:fldChar w:fldCharType="separate"/>
      </w:r>
      <w:r>
        <w:rPr>
          <w:color w:val="0000FF"/>
          <w:sz w:val="24"/>
          <w:u w:val="single" w:color="0000FF"/>
        </w:rPr>
        <w:t>массив</w:t>
      </w:r>
      <w:r>
        <w:rPr>
          <w:sz w:val="24"/>
        </w:rPr>
        <w:t>,</w:t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fldChar w:fldCharType="begin"/>
      </w:r>
      <w:r>
        <w:instrText xml:space="preserve"> HYPERLINK "https://ru.wikipedia.org/wiki/%D0%98%D0%BD%D0%B4%D0%B5%D0%BA%D1%81%D0%BD%D1%8B%D0%B9_%D0%BC%D0%B0%D1%81%D1%81%D0%B8%D0%B2" \h </w:instrText>
      </w:r>
      <w:r>
        <w:fldChar w:fldCharType="separate"/>
      </w:r>
      <w:r>
        <w:rPr>
          <w:color w:val="0000FF"/>
          <w:sz w:val="24"/>
          <w:u w:val="single" w:color="0000FF"/>
        </w:rPr>
        <w:t>вектор</w:t>
      </w:r>
      <w:r>
        <w:rPr>
          <w:sz w:val="24"/>
        </w:rPr>
        <w:t>,</w:t>
      </w:r>
      <w:r>
        <w:rPr>
          <w:sz w:val="24"/>
        </w:rPr>
        <w:fldChar w:fldCharType="end"/>
      </w:r>
      <w:r>
        <w:rPr>
          <w:sz w:val="24"/>
        </w:rPr>
        <w:t xml:space="preserve"> список или </w:t>
      </w:r>
      <w:r>
        <w:fldChar w:fldCharType="begin"/>
      </w:r>
      <w:r>
        <w:instrText xml:space="preserve"> HYPERLINK "https://ru.wikipedia.org/wiki/%D0%9F%D0%BE%D1%81%D0%BB%D0%B5%D0%B4%D0%BE%D0%B2%D0%B0%D1%82%D0%B5%D0%BB%D1%8C%D0%BD%D0%BE%D1%81%D1%82%D1%8C" \h </w:instrText>
      </w:r>
      <w:r>
        <w:fldChar w:fldCharType="separate"/>
      </w:r>
      <w:r>
        <w:rPr>
          <w:color w:val="0000FF"/>
          <w:sz w:val="24"/>
          <w:u w:val="single" w:color="0000FF"/>
        </w:rPr>
        <w:t>последовательность</w:t>
      </w:r>
      <w:r>
        <w:rPr>
          <w:color w:val="0000FF"/>
          <w:sz w:val="24"/>
          <w:u w:val="single" w:color="0000FF"/>
        </w:rPr>
        <w:fldChar w:fldCharType="end"/>
      </w:r>
      <w:r>
        <w:rPr>
          <w:sz w:val="24"/>
        </w:rPr>
        <w:t>.</w:t>
      </w:r>
    </w:p>
    <w:p w14:paraId="64776588">
      <w:pPr>
        <w:pStyle w:val="5"/>
        <w:ind w:left="1134"/>
      </w:pPr>
      <w:r>
        <w:t>Открываем</w:t>
      </w:r>
      <w:r>
        <w:rPr>
          <w:spacing w:val="-3"/>
        </w:rPr>
        <w:t xml:space="preserve"> </w:t>
      </w:r>
      <w:r>
        <w:t>файл</w:t>
      </w:r>
      <w:r>
        <w:rPr>
          <w:spacing w:val="1"/>
        </w:rPr>
        <w:t xml:space="preserve"> </w:t>
      </w:r>
      <w:r>
        <w:t>genesis.json</w:t>
      </w:r>
      <w:r>
        <w:rPr>
          <w:spacing w:val="-1"/>
        </w:rPr>
        <w:t xml:space="preserve"> </w:t>
      </w:r>
      <w:r>
        <w:t>и в</w:t>
      </w:r>
      <w:r>
        <w:rPr>
          <w:spacing w:val="-2"/>
        </w:rPr>
        <w:t xml:space="preserve"> </w:t>
      </w:r>
      <w:r>
        <w:t>текстовом</w:t>
      </w:r>
      <w:r>
        <w:rPr>
          <w:spacing w:val="-2"/>
        </w:rPr>
        <w:t xml:space="preserve"> </w:t>
      </w:r>
      <w:r>
        <w:t>редакторе</w:t>
      </w:r>
      <w:r>
        <w:rPr>
          <w:spacing w:val="-2"/>
        </w:rPr>
        <w:t xml:space="preserve"> </w:t>
      </w:r>
      <w:r>
        <w:t>пишем</w:t>
      </w:r>
      <w:r>
        <w:rPr>
          <w:spacing w:val="-2"/>
        </w:rPr>
        <w:t xml:space="preserve"> </w:t>
      </w:r>
      <w:r>
        <w:t>код,</w:t>
      </w:r>
      <w:r>
        <w:rPr>
          <w:spacing w:val="-1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рисунке</w:t>
      </w:r>
      <w:r>
        <w:rPr>
          <w:spacing w:val="-2"/>
        </w:rPr>
        <w:t xml:space="preserve"> </w:t>
      </w:r>
      <w:r>
        <w:rPr>
          <w:spacing w:val="-5"/>
        </w:rPr>
        <w:t>4.</w:t>
      </w:r>
    </w:p>
    <w:p w14:paraId="5D4B6CDF">
      <w:pPr>
        <w:pStyle w:val="5"/>
        <w:spacing w:after="0"/>
        <w:sectPr>
          <w:footerReference r:id="rId5" w:type="default"/>
          <w:pgSz w:w="11910" w:h="16840"/>
          <w:pgMar w:top="1040" w:right="425" w:bottom="1200" w:left="1275" w:header="0" w:footer="1002" w:gutter="0"/>
          <w:cols w:space="720" w:num="1"/>
        </w:sectPr>
      </w:pPr>
    </w:p>
    <w:p w14:paraId="4490D8A5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6119495" cy="3827145"/>
            <wp:effectExtent l="0" t="0" r="6985" b="5715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892" cy="382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5BAB">
      <w:pPr>
        <w:pStyle w:val="5"/>
        <w:ind w:left="709"/>
        <w:jc w:val="center"/>
      </w:pPr>
      <w:r>
        <w:t>Рис. 4 -</w:t>
      </w:r>
      <w:r>
        <w:rPr>
          <w:spacing w:val="-1"/>
        </w:rPr>
        <w:t xml:space="preserve"> </w:t>
      </w:r>
      <w:r>
        <w:rPr>
          <w:spacing w:val="-2"/>
        </w:rPr>
        <w:t>genesis.json</w:t>
      </w:r>
    </w:p>
    <w:p w14:paraId="1419BFB0">
      <w:pPr>
        <w:pStyle w:val="5"/>
        <w:spacing w:before="265"/>
        <w:ind w:left="1134"/>
        <w:jc w:val="both"/>
      </w:pPr>
      <w:r>
        <w:t>Блок</w:t>
      </w:r>
      <w:r>
        <w:rPr>
          <w:spacing w:val="-2"/>
        </w:rPr>
        <w:t xml:space="preserve"> </w:t>
      </w:r>
      <w:r>
        <w:rPr>
          <w:b/>
        </w:rPr>
        <w:t>config</w:t>
      </w:r>
      <w:r>
        <w:rPr>
          <w:b/>
          <w:spacing w:val="-2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genesis.json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переменные</w:t>
      </w:r>
      <w:r>
        <w:rPr>
          <w:spacing w:val="-2"/>
        </w:rPr>
        <w:t xml:space="preserve"> </w:t>
      </w:r>
      <w:r>
        <w:t>конфигурации</w:t>
      </w:r>
      <w:r>
        <w:rPr>
          <w:spacing w:val="-1"/>
        </w:rPr>
        <w:t xml:space="preserve"> </w:t>
      </w:r>
      <w:r>
        <w:t xml:space="preserve">сети </w:t>
      </w:r>
      <w:r>
        <w:rPr>
          <w:spacing w:val="-2"/>
        </w:rPr>
        <w:t>Ethereum.</w:t>
      </w:r>
    </w:p>
    <w:p w14:paraId="66BD5C6E">
      <w:pPr>
        <w:pStyle w:val="5"/>
        <w:ind w:right="419" w:firstLine="708"/>
        <w:jc w:val="both"/>
      </w:pPr>
      <w:r>
        <w:t xml:space="preserve">Поле </w:t>
      </w:r>
      <w:r>
        <w:rPr>
          <w:b/>
        </w:rPr>
        <w:t xml:space="preserve">chainId </w:t>
      </w:r>
      <w:r>
        <w:t>содержит идентификатор блокчейна. Он используется для защиты отрепликации, т.е. от неавторизованных действий пользователей, пытающихся действовать отимени настоящего отправителя данных.При создании нашей приватной</w:t>
      </w:r>
      <w:r>
        <w:rPr>
          <w:spacing w:val="40"/>
        </w:rPr>
        <w:t xml:space="preserve"> </w:t>
      </w:r>
      <w:r>
        <w:t>сети мы можем указать любое значение.</w:t>
      </w:r>
    </w:p>
    <w:p w14:paraId="13A6A3FD">
      <w:pPr>
        <w:pStyle w:val="5"/>
        <w:ind w:right="423" w:firstLine="708"/>
        <w:jc w:val="both"/>
      </w:pPr>
      <w:r>
        <w:t xml:space="preserve">Значение 0 в поле </w:t>
      </w:r>
      <w:r>
        <w:rPr>
          <w:b/>
        </w:rPr>
        <w:t xml:space="preserve">homesteadBlock </w:t>
      </w:r>
      <w:r>
        <w:t>указывает на то, что мы будем использовать релизсетиEthereum под названием Homestead.</w:t>
      </w:r>
    </w:p>
    <w:p w14:paraId="484F6B6C">
      <w:pPr>
        <w:pStyle w:val="5"/>
        <w:ind w:right="418" w:firstLine="708"/>
        <w:jc w:val="both"/>
      </w:pPr>
      <w:r>
        <w:t xml:space="preserve">Реализация изменений может потребовать выполнения так называемой процедуры хардфорка. В результате этой процедуры может меняться структура блока, появляется возможность использовать ранее недоступные блоки и вносить различные изменения в протокол, но так как мы не будем делать хардфорк, то установим значения соответствующих параметров </w:t>
      </w:r>
      <w:r>
        <w:rPr>
          <w:b/>
        </w:rPr>
        <w:t>eip155Block, eip150Block</w:t>
      </w:r>
      <w:r>
        <w:t>и</w:t>
      </w:r>
      <w:r>
        <w:rPr>
          <w:b/>
        </w:rPr>
        <w:t xml:space="preserve">eip158Block </w:t>
      </w:r>
      <w:r>
        <w:t>равными нулю.</w:t>
      </w:r>
    </w:p>
    <w:p w14:paraId="6EB1AD38">
      <w:pPr>
        <w:pStyle w:val="5"/>
        <w:spacing w:before="1"/>
        <w:ind w:right="427" w:firstLine="708"/>
        <w:jc w:val="both"/>
      </w:pPr>
      <w:r>
        <w:t xml:space="preserve">Параметр </w:t>
      </w:r>
      <w:r>
        <w:rPr>
          <w:b/>
        </w:rPr>
        <w:t xml:space="preserve">difficulty </w:t>
      </w:r>
      <w:r>
        <w:t>важен для нас в практическом смысле. Этот параметр имеет прямое влияние на время генерации новых блоков блокчейна.</w:t>
      </w:r>
    </w:p>
    <w:p w14:paraId="1D5CF2DC">
      <w:pPr>
        <w:pStyle w:val="5"/>
        <w:ind w:right="420" w:firstLine="708"/>
        <w:jc w:val="both"/>
      </w:pPr>
      <w:r>
        <w:t xml:space="preserve">С помощью параметра </w:t>
      </w:r>
      <w:r>
        <w:rPr>
          <w:b/>
        </w:rPr>
        <w:t xml:space="preserve">gasLimit </w:t>
      </w:r>
      <w:r>
        <w:t>мы задаем в рамках блокчейна предел расхода так называемого газа (Gas). Газ Ethereum представляет собой расходный ресурс, который тратится навыполнение таких операций, как отправка транзакций, публикация и выполнение контрактов и т.п.</w:t>
      </w:r>
    </w:p>
    <w:p w14:paraId="7EFDD3E1">
      <w:pPr>
        <w:pStyle w:val="5"/>
        <w:ind w:right="421" w:firstLine="708"/>
        <w:jc w:val="both"/>
      </w:pPr>
      <w:r>
        <w:t xml:space="preserve">Параметр </w:t>
      </w:r>
      <w:r>
        <w:rPr>
          <w:b/>
        </w:rPr>
        <w:t xml:space="preserve">alloc </w:t>
      </w:r>
      <w:r>
        <w:t>позволяет при инициализации блокчейна создать кошельки и заранее наполнить их тестовым эфиром.</w:t>
      </w:r>
    </w:p>
    <w:p w14:paraId="1E48078F">
      <w:pPr>
        <w:pStyle w:val="5"/>
        <w:spacing w:before="4"/>
        <w:ind w:left="0"/>
      </w:pPr>
    </w:p>
    <w:p w14:paraId="1DCE0E3C">
      <w:pPr>
        <w:pStyle w:val="2"/>
        <w:numPr>
          <w:ilvl w:val="0"/>
          <w:numId w:val="2"/>
        </w:numPr>
        <w:tabs>
          <w:tab w:val="left" w:pos="1381"/>
        </w:tabs>
        <w:spacing w:before="1" w:after="0" w:line="274" w:lineRule="exact"/>
        <w:ind w:left="1381" w:right="0" w:hanging="247"/>
        <w:jc w:val="left"/>
      </w:pPr>
      <w:r>
        <w:t>Создание</w:t>
      </w:r>
      <w:r>
        <w:rPr>
          <w:spacing w:val="-2"/>
        </w:rPr>
        <w:t xml:space="preserve"> аккаунта</w:t>
      </w:r>
    </w:p>
    <w:p w14:paraId="01621600">
      <w:pPr>
        <w:pStyle w:val="5"/>
        <w:spacing w:line="274" w:lineRule="exact"/>
        <w:ind w:left="1134"/>
      </w:pPr>
      <w:r>
        <w:t>Закрываем</w:t>
      </w:r>
      <w:r>
        <w:rPr>
          <w:spacing w:val="-3"/>
        </w:rPr>
        <w:t xml:space="preserve"> </w:t>
      </w:r>
      <w:r>
        <w:t>текстовый редактор</w:t>
      </w:r>
      <w:r>
        <w:rPr>
          <w:spacing w:val="-2"/>
        </w:rPr>
        <w:t xml:space="preserve"> </w:t>
      </w:r>
      <w:r>
        <w:t>и папку</w:t>
      </w:r>
      <w:r>
        <w:rPr>
          <w:spacing w:val="-6"/>
        </w:rPr>
        <w:t xml:space="preserve"> </w:t>
      </w:r>
      <w:r>
        <w:rPr>
          <w:spacing w:val="-2"/>
        </w:rPr>
        <w:t>Blockchain.</w:t>
      </w:r>
    </w:p>
    <w:p w14:paraId="664693DE">
      <w:pPr>
        <w:pStyle w:val="5"/>
        <w:ind w:firstLine="708"/>
      </w:pPr>
      <w:r>
        <w:t>Нажимаем правой кнопкой на папку</w:t>
      </w:r>
      <w:r>
        <w:rPr>
          <w:spacing w:val="-1"/>
        </w:rPr>
        <w:t xml:space="preserve"> </w:t>
      </w:r>
      <w:r>
        <w:t>Blockchain, нажимаем GitBashHere, после чего откроется консоль Git, в которой и будет проходить создание аккаунта:</w:t>
      </w:r>
    </w:p>
    <w:p w14:paraId="0AFCA470">
      <w:pPr>
        <w:pStyle w:val="2"/>
        <w:spacing w:before="4"/>
        <w:ind w:left="426" w:firstLine="0"/>
      </w:pPr>
      <w:r>
        <w:t>$</w:t>
      </w:r>
      <w:r>
        <w:rPr>
          <w:spacing w:val="-3"/>
        </w:rPr>
        <w:t xml:space="preserve"> </w:t>
      </w:r>
      <w:r>
        <w:t>gethaccount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--</w:t>
      </w:r>
      <w:r>
        <w:rPr>
          <w:spacing w:val="-2"/>
        </w:rPr>
        <w:t>datadir</w:t>
      </w:r>
      <w:r>
        <w:rPr>
          <w:color w:val="1C1C1C"/>
          <w:spacing w:val="-2"/>
        </w:rPr>
        <w:t>«имякаталога»</w:t>
      </w:r>
    </w:p>
    <w:p w14:paraId="0E0FD7DF">
      <w:pPr>
        <w:pStyle w:val="5"/>
        <w:spacing w:line="274" w:lineRule="exact"/>
        <w:ind w:left="1134"/>
      </w:pPr>
      <w:r>
        <w:t>При</w:t>
      </w:r>
      <w:r>
        <w:rPr>
          <w:spacing w:val="-3"/>
        </w:rPr>
        <w:t xml:space="preserve"> </w:t>
      </w:r>
      <w:r>
        <w:t>создании</w:t>
      </w:r>
      <w:r>
        <w:rPr>
          <w:spacing w:val="-1"/>
        </w:rPr>
        <w:t xml:space="preserve"> </w:t>
      </w:r>
      <w:r>
        <w:t>аккаунта будет</w:t>
      </w:r>
      <w:r>
        <w:rPr>
          <w:spacing w:val="-2"/>
        </w:rPr>
        <w:t xml:space="preserve"> </w:t>
      </w:r>
      <w:r>
        <w:t>запрошен</w:t>
      </w:r>
      <w:r>
        <w:rPr>
          <w:spacing w:val="-1"/>
        </w:rPr>
        <w:t xml:space="preserve"> </w:t>
      </w:r>
      <w:r>
        <w:t>пароль,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подтверждение</w:t>
      </w:r>
      <w:r>
        <w:rPr>
          <w:spacing w:val="-2"/>
        </w:rPr>
        <w:t xml:space="preserve"> пароля.</w:t>
      </w:r>
    </w:p>
    <w:p w14:paraId="2C046E4B">
      <w:pPr>
        <w:spacing w:before="0"/>
        <w:ind w:left="1134" w:right="0" w:firstLine="0"/>
        <w:jc w:val="left"/>
        <w:rPr>
          <w:sz w:val="24"/>
        </w:rPr>
      </w:pPr>
      <w:r>
        <w:rPr>
          <w:b/>
          <w:sz w:val="24"/>
        </w:rPr>
        <w:t>--Datadir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sz w:val="24"/>
        </w:rPr>
        <w:t>указывает</w:t>
      </w:r>
      <w:r>
        <w:rPr>
          <w:spacing w:val="-2"/>
          <w:sz w:val="24"/>
        </w:rPr>
        <w:t xml:space="preserve"> </w:t>
      </w:r>
      <w:r>
        <w:rPr>
          <w:sz w:val="24"/>
        </w:rPr>
        <w:t>путь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рабочему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каталогу.</w:t>
      </w:r>
    </w:p>
    <w:p w14:paraId="17B6D421">
      <w:pPr>
        <w:spacing w:after="0"/>
        <w:jc w:val="left"/>
        <w:rPr>
          <w:sz w:val="24"/>
        </w:rPr>
        <w:sectPr>
          <w:pgSz w:w="11910" w:h="16840"/>
          <w:pgMar w:top="1240" w:right="425" w:bottom="1200" w:left="1275" w:header="0" w:footer="1002" w:gutter="0"/>
          <w:cols w:space="720" w:num="1"/>
        </w:sectPr>
      </w:pPr>
    </w:p>
    <w:p w14:paraId="2830FD2E">
      <w:pPr>
        <w:pStyle w:val="5"/>
        <w:spacing w:before="66"/>
        <w:ind w:left="1134"/>
      </w:pPr>
      <w:r>
        <w:rPr>
          <w:b/>
        </w:rPr>
        <w:t>Accountnew</w:t>
      </w:r>
      <w:r>
        <w:t>выведет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консоль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фигурных</w:t>
      </w:r>
      <w:r>
        <w:rPr>
          <w:spacing w:val="-1"/>
        </w:rPr>
        <w:t xml:space="preserve"> </w:t>
      </w:r>
      <w:r>
        <w:t>скобках</w:t>
      </w:r>
      <w:r>
        <w:rPr>
          <w:spacing w:val="-1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называемый</w:t>
      </w:r>
      <w:r>
        <w:rPr>
          <w:spacing w:val="-2"/>
        </w:rPr>
        <w:t xml:space="preserve"> </w:t>
      </w:r>
      <w:r>
        <w:t>адрес</w:t>
      </w:r>
      <w:r>
        <w:rPr>
          <w:spacing w:val="1"/>
        </w:rPr>
        <w:t xml:space="preserve"> </w:t>
      </w:r>
      <w:r>
        <w:rPr>
          <w:spacing w:val="-2"/>
        </w:rPr>
        <w:t>узла.</w:t>
      </w:r>
    </w:p>
    <w:p w14:paraId="17BE4F3F">
      <w:pPr>
        <w:pStyle w:val="2"/>
        <w:numPr>
          <w:ilvl w:val="0"/>
          <w:numId w:val="2"/>
        </w:numPr>
        <w:tabs>
          <w:tab w:val="left" w:pos="1381"/>
        </w:tabs>
        <w:spacing w:before="5" w:after="0" w:line="274" w:lineRule="exact"/>
        <w:ind w:left="1381" w:right="0" w:hanging="247"/>
        <w:jc w:val="both"/>
      </w:pPr>
      <w:r>
        <w:t>Запускаем</w:t>
      </w:r>
      <w:r>
        <w:rPr>
          <w:spacing w:val="-5"/>
        </w:rPr>
        <w:t xml:space="preserve"> </w:t>
      </w:r>
      <w:r>
        <w:t>инициализацию</w:t>
      </w:r>
      <w:r>
        <w:rPr>
          <w:spacing w:val="-4"/>
        </w:rPr>
        <w:t xml:space="preserve"> узла</w:t>
      </w:r>
    </w:p>
    <w:p w14:paraId="5D36D4C3">
      <w:pPr>
        <w:pStyle w:val="5"/>
        <w:spacing w:line="274" w:lineRule="exact"/>
        <w:ind w:left="0" w:right="2342"/>
        <w:jc w:val="right"/>
      </w:pPr>
      <w:r>
        <w:t>После</w:t>
      </w:r>
      <w:r>
        <w:rPr>
          <w:spacing w:val="-5"/>
        </w:rPr>
        <w:t xml:space="preserve"> </w:t>
      </w:r>
      <w:r>
        <w:t>создания</w:t>
      </w:r>
      <w:r>
        <w:rPr>
          <w:spacing w:val="-1"/>
        </w:rPr>
        <w:t xml:space="preserve"> </w:t>
      </w:r>
      <w:r>
        <w:t>аккаунта</w:t>
      </w:r>
      <w:r>
        <w:rPr>
          <w:spacing w:val="-3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выполнить</w:t>
      </w:r>
      <w:r>
        <w:rPr>
          <w:spacing w:val="-2"/>
        </w:rPr>
        <w:t xml:space="preserve"> </w:t>
      </w:r>
      <w:r>
        <w:t>инициализацию</w:t>
      </w:r>
      <w:r>
        <w:rPr>
          <w:spacing w:val="2"/>
        </w:rPr>
        <w:t xml:space="preserve"> </w:t>
      </w:r>
      <w:r>
        <w:rPr>
          <w:spacing w:val="-2"/>
        </w:rPr>
        <w:t>узла:</w:t>
      </w:r>
    </w:p>
    <w:p w14:paraId="0C3E00E9">
      <w:pPr>
        <w:pStyle w:val="2"/>
        <w:ind w:left="0" w:right="2312" w:firstLine="0"/>
        <w:jc w:val="right"/>
      </w:pPr>
      <w:r>
        <w:t>$</w:t>
      </w:r>
      <w:r>
        <w:rPr>
          <w:spacing w:val="-5"/>
        </w:rPr>
        <w:t xml:space="preserve"> </w:t>
      </w:r>
      <w:r>
        <w:t>geth</w:t>
      </w:r>
      <w:r>
        <w:rPr>
          <w:spacing w:val="-2"/>
        </w:rPr>
        <w:t xml:space="preserve"> </w:t>
      </w:r>
      <w:r>
        <w:t>--identity</w:t>
      </w:r>
      <w:r>
        <w:rPr>
          <w:spacing w:val="55"/>
        </w:rPr>
        <w:t xml:space="preserve"> </w:t>
      </w:r>
      <w:r>
        <w:t>"yourldentity"</w:t>
      </w:r>
      <w:r>
        <w:rPr>
          <w:spacing w:val="-1"/>
        </w:rPr>
        <w:t xml:space="preserve"> </w:t>
      </w:r>
      <w:r>
        <w:t>--</w:t>
      </w:r>
      <w:r>
        <w:rPr>
          <w:spacing w:val="-2"/>
        </w:rPr>
        <w:t>datadir</w:t>
      </w:r>
      <w:r>
        <w:rPr>
          <w:color w:val="1C1C1C"/>
          <w:spacing w:val="-2"/>
        </w:rPr>
        <w:t>«имякаталога»</w:t>
      </w:r>
      <w:r>
        <w:rPr>
          <w:spacing w:val="-2"/>
        </w:rPr>
        <w:t>initgenesis.json</w:t>
      </w:r>
    </w:p>
    <w:p w14:paraId="28CFFB9F">
      <w:pPr>
        <w:pStyle w:val="5"/>
        <w:ind w:right="424" w:firstLine="708"/>
      </w:pPr>
      <w:r>
        <w:t>C</w:t>
      </w:r>
      <w:r>
        <w:rPr>
          <w:spacing w:val="80"/>
        </w:rPr>
        <w:t xml:space="preserve"> </w:t>
      </w:r>
      <w:r>
        <w:t>помощью</w:t>
      </w:r>
      <w:r>
        <w:rPr>
          <w:spacing w:val="80"/>
        </w:rPr>
        <w:t xml:space="preserve"> </w:t>
      </w:r>
      <w:r>
        <w:t>параметра</w:t>
      </w:r>
      <w:r>
        <w:rPr>
          <w:spacing w:val="80"/>
        </w:rPr>
        <w:t xml:space="preserve"> </w:t>
      </w:r>
      <w:r>
        <w:rPr>
          <w:b/>
        </w:rPr>
        <w:t>datadir</w:t>
      </w:r>
      <w:r>
        <w:t>мы</w:t>
      </w:r>
      <w:r>
        <w:rPr>
          <w:spacing w:val="80"/>
        </w:rPr>
        <w:t xml:space="preserve"> </w:t>
      </w:r>
      <w:r>
        <w:t>указываем</w:t>
      </w:r>
      <w:r>
        <w:rPr>
          <w:spacing w:val="80"/>
        </w:rPr>
        <w:t xml:space="preserve"> </w:t>
      </w:r>
      <w:r>
        <w:t>путь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рабочему</w:t>
      </w:r>
      <w:r>
        <w:rPr>
          <w:spacing w:val="80"/>
        </w:rPr>
        <w:t xml:space="preserve"> </w:t>
      </w:r>
      <w:r>
        <w:t>каталогу,</w:t>
      </w:r>
      <w:r>
        <w:rPr>
          <w:spacing w:val="80"/>
        </w:rPr>
        <w:t xml:space="preserve"> </w:t>
      </w:r>
      <w:r>
        <w:t>а</w:t>
      </w:r>
      <w:r>
        <w:rPr>
          <w:spacing w:val="80"/>
        </w:rPr>
        <w:t xml:space="preserve"> </w:t>
      </w:r>
      <w:r>
        <w:t xml:space="preserve">в параметре </w:t>
      </w:r>
      <w:r>
        <w:rPr>
          <w:b/>
        </w:rPr>
        <w:t xml:space="preserve">Init - </w:t>
      </w:r>
      <w:r>
        <w:t>путь к файлу первичного блока genesis.json.</w:t>
      </w:r>
    </w:p>
    <w:p w14:paraId="704E6439">
      <w:pPr>
        <w:spacing w:before="0"/>
        <w:ind w:left="1134" w:right="0" w:firstLine="0"/>
        <w:jc w:val="left"/>
        <w:rPr>
          <w:sz w:val="24"/>
        </w:rPr>
      </w:pPr>
      <w:r>
        <w:rPr>
          <w:b/>
          <w:sz w:val="24"/>
        </w:rPr>
        <w:t>--identity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указывает</w:t>
      </w:r>
      <w:r>
        <w:rPr>
          <w:spacing w:val="-2"/>
          <w:sz w:val="24"/>
        </w:rPr>
        <w:t xml:space="preserve"> </w:t>
      </w:r>
      <w:r>
        <w:rPr>
          <w:sz w:val="24"/>
        </w:rPr>
        <w:t>пользовательское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имя </w:t>
      </w:r>
      <w:r>
        <w:rPr>
          <w:spacing w:val="-4"/>
          <w:sz w:val="24"/>
        </w:rPr>
        <w:t>узла.</w:t>
      </w:r>
    </w:p>
    <w:p w14:paraId="63A2B02B">
      <w:pPr>
        <w:pStyle w:val="5"/>
        <w:ind w:left="1134"/>
      </w:pPr>
      <w:r>
        <w:t>Команда</w:t>
      </w:r>
      <w:r>
        <w:rPr>
          <w:spacing w:val="-5"/>
        </w:rPr>
        <w:t xml:space="preserve"> </w:t>
      </w:r>
      <w:r>
        <w:t>выполнит</w:t>
      </w:r>
      <w:r>
        <w:rPr>
          <w:spacing w:val="-3"/>
        </w:rPr>
        <w:t xml:space="preserve"> </w:t>
      </w:r>
      <w:r>
        <w:t>инициализацию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выведет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консоль</w:t>
      </w:r>
      <w:r>
        <w:rPr>
          <w:spacing w:val="-1"/>
        </w:rPr>
        <w:t xml:space="preserve"> </w:t>
      </w:r>
      <w:r>
        <w:rPr>
          <w:spacing w:val="-2"/>
        </w:rPr>
        <w:t>результаты:</w:t>
      </w:r>
    </w:p>
    <w:p w14:paraId="426F86A5">
      <w:pPr>
        <w:pStyle w:val="5"/>
        <w:spacing w:before="28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179070</wp:posOffset>
            </wp:positionV>
            <wp:extent cx="6125845" cy="2420620"/>
            <wp:effectExtent l="0" t="0" r="635" b="254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091" cy="242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BBA2A">
      <w:pPr>
        <w:pStyle w:val="5"/>
        <w:ind w:left="72" w:right="73"/>
        <w:jc w:val="center"/>
      </w:pPr>
      <w:r>
        <w:t>Рис.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Итог</w:t>
      </w:r>
      <w:r>
        <w:rPr>
          <w:spacing w:val="-2"/>
        </w:rPr>
        <w:t xml:space="preserve"> </w:t>
      </w:r>
      <w:r>
        <w:t>инициализации</w:t>
      </w:r>
      <w:r>
        <w:rPr>
          <w:spacing w:val="2"/>
        </w:rPr>
        <w:t xml:space="preserve"> </w:t>
      </w:r>
      <w:r>
        <w:rPr>
          <w:spacing w:val="-4"/>
        </w:rPr>
        <w:t>узла</w:t>
      </w:r>
    </w:p>
    <w:p w14:paraId="73287885">
      <w:pPr>
        <w:pStyle w:val="2"/>
        <w:numPr>
          <w:ilvl w:val="0"/>
          <w:numId w:val="2"/>
        </w:numPr>
        <w:tabs>
          <w:tab w:val="left" w:pos="1381"/>
        </w:tabs>
        <w:spacing w:before="271" w:after="0" w:line="274" w:lineRule="exact"/>
        <w:ind w:left="1381" w:right="0" w:hanging="247"/>
        <w:jc w:val="both"/>
      </w:pPr>
      <w:r>
        <w:t>Запуск</w:t>
      </w:r>
      <w:r>
        <w:rPr>
          <w:spacing w:val="-1"/>
        </w:rPr>
        <w:t xml:space="preserve"> </w:t>
      </w:r>
      <w:r>
        <w:rPr>
          <w:spacing w:val="-2"/>
        </w:rPr>
        <w:t>майнинга</w:t>
      </w:r>
    </w:p>
    <w:p w14:paraId="547EBB01">
      <w:pPr>
        <w:pStyle w:val="5"/>
        <w:spacing w:line="274" w:lineRule="exact"/>
        <w:jc w:val="both"/>
      </w:pPr>
      <w:r>
        <w:rPr>
          <w:color w:val="1C1C1C"/>
        </w:rPr>
        <w:t>Теперь</w:t>
      </w:r>
      <w:r>
        <w:rPr>
          <w:color w:val="1C1C1C"/>
          <w:spacing w:val="-5"/>
        </w:rPr>
        <w:t xml:space="preserve"> </w:t>
      </w:r>
      <w:r>
        <w:rPr>
          <w:color w:val="1C1C1C"/>
        </w:rPr>
        <w:t>можно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начать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майнинг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через</w:t>
      </w:r>
      <w:r>
        <w:rPr>
          <w:color w:val="1C1C1C"/>
          <w:spacing w:val="-1"/>
        </w:rPr>
        <w:t xml:space="preserve"> </w:t>
      </w:r>
      <w:r>
        <w:rPr>
          <w:b/>
          <w:i/>
          <w:color w:val="1C1C1C"/>
        </w:rPr>
        <w:t>geth</w:t>
      </w:r>
      <w:r>
        <w:rPr>
          <w:b/>
          <w:i/>
          <w:color w:val="1C1C1C"/>
          <w:spacing w:val="-1"/>
        </w:rPr>
        <w:t xml:space="preserve"> </w:t>
      </w:r>
      <w:r>
        <w:rPr>
          <w:color w:val="1C1C1C"/>
        </w:rPr>
        <w:t>с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помощью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следующей</w:t>
      </w:r>
      <w:r>
        <w:rPr>
          <w:color w:val="1C1C1C"/>
          <w:spacing w:val="-1"/>
        </w:rPr>
        <w:t xml:space="preserve"> </w:t>
      </w:r>
      <w:r>
        <w:rPr>
          <w:color w:val="1C1C1C"/>
          <w:spacing w:val="-2"/>
        </w:rPr>
        <w:t>команды:</w:t>
      </w:r>
    </w:p>
    <w:p w14:paraId="48851B7A">
      <w:pPr>
        <w:spacing w:before="7" w:line="237" w:lineRule="auto"/>
        <w:ind w:left="426" w:right="422" w:firstLine="0"/>
        <w:jc w:val="both"/>
        <w:rPr>
          <w:sz w:val="24"/>
        </w:rPr>
      </w:pPr>
      <w:r>
        <w:rPr>
          <w:b/>
          <w:color w:val="1C1C1C"/>
          <w:sz w:val="24"/>
        </w:rPr>
        <w:t>$ geth --datadir«имякаталога» --networkid«число id сети» --rpc --rpcport "8545" -- rpcapi="web3,eth,debug,personal,net"</w:t>
      </w:r>
      <w:r>
        <w:rPr>
          <w:b/>
          <w:color w:val="1C1C1C"/>
          <w:spacing w:val="40"/>
          <w:sz w:val="24"/>
        </w:rPr>
        <w:t xml:space="preserve"> </w:t>
      </w:r>
      <w:r>
        <w:rPr>
          <w:b/>
          <w:color w:val="1C1C1C"/>
          <w:sz w:val="24"/>
        </w:rPr>
        <w:t>--rpccorsdomain "*" --allow-insecure-unlock console 2&gt;console.log</w:t>
      </w:r>
      <w:r>
        <w:rPr>
          <w:color w:val="1C1C1C"/>
          <w:sz w:val="24"/>
        </w:rPr>
        <w:t>(Рис. 6)</w:t>
      </w:r>
    </w:p>
    <w:p w14:paraId="5F686640">
      <w:pPr>
        <w:pStyle w:val="5"/>
        <w:spacing w:before="31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180975</wp:posOffset>
            </wp:positionV>
            <wp:extent cx="6038850" cy="2122805"/>
            <wp:effectExtent l="0" t="0" r="3810" b="3175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641" cy="2122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7B1BC">
      <w:pPr>
        <w:pStyle w:val="5"/>
        <w:spacing w:before="8"/>
        <w:ind w:left="72" w:right="73"/>
        <w:jc w:val="center"/>
      </w:pPr>
      <w:r>
        <w:t>Рис.</w:t>
      </w:r>
      <w:r>
        <w:rPr>
          <w:spacing w:val="-4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Запуск</w:t>
      </w:r>
      <w:r>
        <w:rPr>
          <w:spacing w:val="4"/>
        </w:rPr>
        <w:t xml:space="preserve"> </w:t>
      </w:r>
      <w:r>
        <w:rPr>
          <w:spacing w:val="-4"/>
        </w:rPr>
        <w:t>узла</w:t>
      </w:r>
    </w:p>
    <w:p w14:paraId="4F723E80">
      <w:pPr>
        <w:pStyle w:val="5"/>
        <w:ind w:left="0"/>
      </w:pPr>
    </w:p>
    <w:p w14:paraId="1C345911">
      <w:pPr>
        <w:pStyle w:val="5"/>
        <w:ind w:left="1134"/>
        <w:jc w:val="both"/>
      </w:pPr>
      <w:r>
        <w:rPr>
          <w:color w:val="1C1C1C"/>
        </w:rPr>
        <w:t>Здесь</w:t>
      </w:r>
      <w:r>
        <w:rPr>
          <w:color w:val="1C1C1C"/>
          <w:spacing w:val="-4"/>
        </w:rPr>
        <w:t xml:space="preserve"> </w:t>
      </w:r>
      <w:r>
        <w:rPr>
          <w:color w:val="1C1C1C"/>
        </w:rPr>
        <w:t>параметр</w:t>
      </w:r>
      <w:r>
        <w:rPr>
          <w:color w:val="1C1C1C"/>
          <w:spacing w:val="-2"/>
        </w:rPr>
        <w:t xml:space="preserve"> </w:t>
      </w:r>
      <w:r>
        <w:rPr>
          <w:b/>
          <w:i/>
          <w:color w:val="1C1C1C"/>
        </w:rPr>
        <w:t>networkid</w:t>
      </w:r>
      <w:r>
        <w:rPr>
          <w:b/>
          <w:i/>
          <w:color w:val="1C1C1C"/>
          <w:spacing w:val="-1"/>
        </w:rPr>
        <w:t xml:space="preserve"> </w:t>
      </w:r>
      <w:r>
        <w:rPr>
          <w:color w:val="1C1C1C"/>
        </w:rPr>
        <w:t>выделяет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эту</w:t>
      </w:r>
      <w:r>
        <w:rPr>
          <w:color w:val="1C1C1C"/>
          <w:spacing w:val="-6"/>
        </w:rPr>
        <w:t xml:space="preserve"> </w:t>
      </w:r>
      <w:r>
        <w:rPr>
          <w:color w:val="1C1C1C"/>
        </w:rPr>
        <w:t>сеть</w:t>
      </w:r>
      <w:r>
        <w:rPr>
          <w:color w:val="1C1C1C"/>
          <w:spacing w:val="-1"/>
        </w:rPr>
        <w:t xml:space="preserve"> </w:t>
      </w:r>
      <w:r>
        <w:rPr>
          <w:color w:val="1C1C1C"/>
        </w:rPr>
        <w:t>Ethereum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 xml:space="preserve">среди </w:t>
      </w:r>
      <w:r>
        <w:rPr>
          <w:color w:val="1C1C1C"/>
          <w:spacing w:val="-2"/>
        </w:rPr>
        <w:t>других</w:t>
      </w:r>
    </w:p>
    <w:p w14:paraId="235E9E9E">
      <w:pPr>
        <w:pStyle w:val="5"/>
        <w:spacing w:before="1"/>
        <w:ind w:right="423" w:firstLine="708"/>
        <w:jc w:val="both"/>
      </w:pPr>
      <w:r>
        <w:rPr>
          <w:b/>
        </w:rPr>
        <w:t>--rpc --rpcport</w:t>
      </w:r>
      <w:r>
        <w:t>-Локальный порт для связи компилятора и ноды. Этот порт отображается вбраузере при выборе среды Web3 Provider, а --</w:t>
      </w:r>
      <w:r>
        <w:rPr>
          <w:b/>
        </w:rPr>
        <w:t>rpcappi</w:t>
      </w:r>
      <w:r>
        <w:t>указывает API, доступные по интерфейсу HTTP-RPC.</w:t>
      </w:r>
    </w:p>
    <w:p w14:paraId="000C5F33">
      <w:pPr>
        <w:pStyle w:val="5"/>
        <w:ind w:right="419" w:firstLine="708"/>
        <w:jc w:val="both"/>
      </w:pPr>
      <w:r>
        <w:rPr>
          <w:b/>
          <w:color w:val="1C1C1C"/>
        </w:rPr>
        <w:t xml:space="preserve">--rpccorsdomain - </w:t>
      </w:r>
      <w:r>
        <w:rPr>
          <w:color w:val="1C1C1C"/>
        </w:rPr>
        <w:t xml:space="preserve">активирует CORS. Полезная опция при использовании для размещения смарт-контрактов браузерных редакторов Solidity (Remix) или браузерных </w:t>
      </w:r>
      <w:r>
        <w:rPr>
          <w:color w:val="1C1C1C"/>
          <w:spacing w:val="-2"/>
        </w:rPr>
        <w:t>кошельков.</w:t>
      </w:r>
    </w:p>
    <w:p w14:paraId="75A407C6">
      <w:pPr>
        <w:pStyle w:val="5"/>
        <w:spacing w:after="0"/>
        <w:jc w:val="both"/>
        <w:sectPr>
          <w:pgSz w:w="11910" w:h="16840"/>
          <w:pgMar w:top="1040" w:right="425" w:bottom="1200" w:left="1275" w:header="0" w:footer="1002" w:gutter="0"/>
          <w:cols w:space="720" w:num="1"/>
        </w:sectPr>
      </w:pPr>
    </w:p>
    <w:p w14:paraId="000FCA70">
      <w:pPr>
        <w:pStyle w:val="5"/>
        <w:spacing w:before="66"/>
        <w:ind w:right="421" w:firstLine="708"/>
        <w:jc w:val="both"/>
      </w:pPr>
      <w:r>
        <w:rPr>
          <w:color w:val="1C1C1C"/>
        </w:rPr>
        <w:t xml:space="preserve">Параметр </w:t>
      </w:r>
      <w:r>
        <w:rPr>
          <w:b/>
          <w:color w:val="1C1C1C"/>
        </w:rPr>
        <w:t xml:space="preserve">--allow-insecure-unlock </w:t>
      </w:r>
      <w:r>
        <w:rPr>
          <w:color w:val="1C1C1C"/>
        </w:rPr>
        <w:t>даёт возможность небезопасной разблокировки учётной записи, когда связанная учётная запись RPC выставляется через http.</w:t>
      </w:r>
    </w:p>
    <w:p w14:paraId="3198E7DE">
      <w:pPr>
        <w:pStyle w:val="5"/>
        <w:ind w:right="419" w:firstLine="708"/>
        <w:jc w:val="both"/>
      </w:pPr>
      <w:r>
        <w:rPr>
          <w:color w:val="1C1C1C"/>
        </w:rPr>
        <w:t xml:space="preserve">Параметр </w:t>
      </w:r>
      <w:r>
        <w:rPr>
          <w:b/>
          <w:color w:val="1C1C1C"/>
        </w:rPr>
        <w:t>console 2&gt;console.log</w:t>
      </w:r>
      <w:r>
        <w:rPr>
          <w:color w:val="1C1C1C"/>
        </w:rPr>
        <w:t xml:space="preserve">создаёт текстовый документ в котором отображаются все действия с майнингом, но т.к. он не обязателен, указывайте его на своё </w:t>
      </w:r>
      <w:r>
        <w:rPr>
          <w:color w:val="1C1C1C"/>
          <w:spacing w:val="-2"/>
        </w:rPr>
        <w:t>усмотрение.</w:t>
      </w:r>
    </w:p>
    <w:p w14:paraId="5E68C958">
      <w:pPr>
        <w:pStyle w:val="5"/>
        <w:ind w:right="421" w:firstLine="708"/>
        <w:jc w:val="both"/>
      </w:pPr>
      <w:r>
        <w:rPr>
          <w:color w:val="1C1C1C"/>
        </w:rPr>
        <w:t xml:space="preserve">Далее открываем вторую консоль и подключаемся к нашему узлу с помощью следующей команды: </w:t>
      </w:r>
      <w:r>
        <w:rPr>
          <w:b/>
          <w:color w:val="1C1C1C"/>
        </w:rPr>
        <w:t xml:space="preserve">$gethattach: "//./pipe/geth.ipc". </w:t>
      </w:r>
      <w:r>
        <w:rPr>
          <w:color w:val="1C1C1C"/>
        </w:rPr>
        <w:t>После подключения вы увидите приглашение в консоли (Рис. 7)</w:t>
      </w:r>
    </w:p>
    <w:p w14:paraId="28F426FE">
      <w:pPr>
        <w:pStyle w:val="5"/>
        <w:spacing w:before="31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1530350</wp:posOffset>
            </wp:positionH>
            <wp:positionV relativeFrom="paragraph">
              <wp:posOffset>180975</wp:posOffset>
            </wp:positionV>
            <wp:extent cx="5362575" cy="1457325"/>
            <wp:effectExtent l="0" t="0" r="1905" b="5715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604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C8D52">
      <w:pPr>
        <w:pStyle w:val="5"/>
        <w:spacing w:before="7"/>
        <w:ind w:left="3162"/>
      </w:pPr>
      <w:r>
        <w:t>Рис.</w:t>
      </w:r>
      <w:r>
        <w:rPr>
          <w:spacing w:val="-3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Подключение</w:t>
      </w:r>
      <w:r>
        <w:rPr>
          <w:spacing w:val="-2"/>
        </w:rPr>
        <w:t xml:space="preserve"> </w:t>
      </w:r>
      <w:r>
        <w:t>к узлу</w:t>
      </w:r>
      <w:r>
        <w:rPr>
          <w:spacing w:val="-4"/>
        </w:rPr>
        <w:t xml:space="preserve"> </w:t>
      </w:r>
      <w:r>
        <w:t>второй</w:t>
      </w:r>
      <w:r>
        <w:rPr>
          <w:spacing w:val="1"/>
        </w:rPr>
        <w:t xml:space="preserve"> </w:t>
      </w:r>
      <w:r>
        <w:rPr>
          <w:spacing w:val="-2"/>
        </w:rPr>
        <w:t>консоли</w:t>
      </w:r>
    </w:p>
    <w:p w14:paraId="3365F049">
      <w:pPr>
        <w:pStyle w:val="5"/>
        <w:ind w:left="0"/>
      </w:pPr>
    </w:p>
    <w:p w14:paraId="2C9A9475">
      <w:pPr>
        <w:pStyle w:val="5"/>
        <w:ind w:right="419" w:firstLine="708"/>
        <w:jc w:val="both"/>
      </w:pPr>
      <w:r>
        <w:t>После чего вам понадобится разблокировать аккаунт для выполнений операций с помощью</w:t>
      </w:r>
      <w:r>
        <w:rPr>
          <w:spacing w:val="40"/>
        </w:rPr>
        <w:t xml:space="preserve"> </w:t>
      </w:r>
      <w:r>
        <w:t>команды:</w:t>
      </w:r>
    </w:p>
    <w:p w14:paraId="5AD0FD78">
      <w:pPr>
        <w:pStyle w:val="2"/>
        <w:ind w:left="426" w:firstLine="0"/>
        <w:jc w:val="both"/>
      </w:pPr>
      <w:r>
        <w:t>personal.unlockAccount("кошелек",</w:t>
      </w:r>
      <w:r>
        <w:rPr>
          <w:spacing w:val="-9"/>
        </w:rPr>
        <w:t xml:space="preserve"> </w:t>
      </w:r>
      <w:r>
        <w:t>"ваш</w:t>
      </w:r>
      <w:r>
        <w:rPr>
          <w:spacing w:val="-12"/>
        </w:rPr>
        <w:t xml:space="preserve"> </w:t>
      </w:r>
      <w:r>
        <w:rPr>
          <w:spacing w:val="-2"/>
        </w:rPr>
        <w:t>пароль");</w:t>
      </w:r>
    </w:p>
    <w:p w14:paraId="72C0962F">
      <w:pPr>
        <w:pStyle w:val="5"/>
        <w:ind w:right="421" w:firstLine="708"/>
        <w:jc w:val="both"/>
      </w:pPr>
      <w:r>
        <w:t xml:space="preserve">С помощью консольных команд </w:t>
      </w:r>
      <w:r>
        <w:rPr>
          <w:b/>
        </w:rPr>
        <w:t xml:space="preserve">miner.start(); </w:t>
      </w:r>
      <w:r>
        <w:t xml:space="preserve">и </w:t>
      </w:r>
      <w:r>
        <w:rPr>
          <w:b/>
        </w:rPr>
        <w:t>miner.stop();</w:t>
      </w:r>
      <w:r>
        <w:t>можно запускать и останавливать майнинг. (Для того, чтобы выполнять различные действия со смарт- контрактом, обязательно нужно запустить майнинг)</w:t>
      </w:r>
    </w:p>
    <w:p w14:paraId="61EFC5DB">
      <w:pPr>
        <w:spacing w:before="0"/>
        <w:ind w:left="1134" w:right="0" w:firstLine="0"/>
        <w:jc w:val="left"/>
        <w:rPr>
          <w:sz w:val="24"/>
        </w:rPr>
      </w:pPr>
      <w:r>
        <w:rPr>
          <w:b/>
          <w:sz w:val="24"/>
        </w:rPr>
        <w:t>personal.newAccount();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аккаунта.</w:t>
      </w:r>
    </w:p>
    <w:p w14:paraId="153FD353">
      <w:pPr>
        <w:spacing w:before="0"/>
        <w:ind w:left="1134" w:right="0" w:firstLine="0"/>
        <w:jc w:val="left"/>
        <w:rPr>
          <w:sz w:val="24"/>
        </w:rPr>
      </w:pPr>
      <w:r>
        <w:rPr>
          <w:b/>
          <w:sz w:val="24"/>
        </w:rPr>
        <w:t>еth.accounts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узнать</w:t>
      </w:r>
      <w:r>
        <w:rPr>
          <w:spacing w:val="-2"/>
          <w:sz w:val="24"/>
        </w:rPr>
        <w:t xml:space="preserve"> </w:t>
      </w:r>
      <w:r>
        <w:rPr>
          <w:sz w:val="24"/>
        </w:rPr>
        <w:t>адрес</w:t>
      </w:r>
      <w:r>
        <w:rPr>
          <w:spacing w:val="-3"/>
          <w:sz w:val="24"/>
        </w:rPr>
        <w:t xml:space="preserve"> </w:t>
      </w:r>
      <w:r>
        <w:rPr>
          <w:sz w:val="24"/>
        </w:rPr>
        <w:t>всех</w:t>
      </w:r>
      <w:r>
        <w:rPr>
          <w:spacing w:val="-1"/>
          <w:sz w:val="24"/>
        </w:rPr>
        <w:t xml:space="preserve"> </w:t>
      </w:r>
      <w:r>
        <w:rPr>
          <w:sz w:val="24"/>
        </w:rPr>
        <w:t>имеющихся</w:t>
      </w:r>
      <w:r>
        <w:rPr>
          <w:spacing w:val="-2"/>
          <w:sz w:val="24"/>
        </w:rPr>
        <w:t xml:space="preserve"> аккаунтов.</w:t>
      </w:r>
    </w:p>
    <w:p w14:paraId="1EA0D1DF">
      <w:pPr>
        <w:spacing w:before="0"/>
        <w:ind w:left="1134" w:right="0" w:firstLine="0"/>
        <w:jc w:val="left"/>
        <w:rPr>
          <w:sz w:val="24"/>
        </w:rPr>
      </w:pPr>
      <w:r>
        <w:rPr>
          <w:b/>
          <w:sz w:val="24"/>
        </w:rPr>
        <w:t>eth.getBalance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("кошелек");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Показывает</w:t>
      </w:r>
      <w:r>
        <w:rPr>
          <w:spacing w:val="-2"/>
          <w:sz w:val="24"/>
        </w:rPr>
        <w:t xml:space="preserve"> </w:t>
      </w:r>
      <w:r>
        <w:rPr>
          <w:sz w:val="24"/>
        </w:rPr>
        <w:t>баланс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кошелька.</w:t>
      </w:r>
    </w:p>
    <w:p w14:paraId="63F032F3">
      <w:pPr>
        <w:pStyle w:val="5"/>
        <w:spacing w:before="2"/>
        <w:ind w:left="0"/>
      </w:pPr>
    </w:p>
    <w:p w14:paraId="5EDB4C4F">
      <w:pPr>
        <w:pStyle w:val="2"/>
        <w:spacing w:before="0"/>
        <w:ind w:left="4004" w:firstLine="0"/>
      </w:pPr>
      <w:r>
        <w:t>Криптовалюта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rPr>
          <w:spacing w:val="-2"/>
        </w:rPr>
        <w:t>Ethereum</w:t>
      </w:r>
    </w:p>
    <w:p w14:paraId="226E941D">
      <w:pPr>
        <w:pStyle w:val="5"/>
        <w:ind w:right="546" w:firstLine="708"/>
      </w:pPr>
      <w:r>
        <w:t>Для</w:t>
      </w:r>
      <w:r>
        <w:rPr>
          <w:spacing w:val="-2"/>
        </w:rPr>
        <w:t xml:space="preserve"> </w:t>
      </w:r>
      <w:r>
        <w:t>того,</w:t>
      </w:r>
      <w:r>
        <w:rPr>
          <w:spacing w:val="-2"/>
        </w:rPr>
        <w:t xml:space="preserve"> </w:t>
      </w:r>
      <w:r>
        <w:t>чтобы</w:t>
      </w:r>
      <w:r>
        <w:rPr>
          <w:spacing w:val="-3"/>
        </w:rPr>
        <w:t xml:space="preserve"> </w:t>
      </w:r>
      <w:r>
        <w:t>владелец</w:t>
      </w:r>
      <w:r>
        <w:rPr>
          <w:spacing w:val="-1"/>
        </w:rPr>
        <w:t xml:space="preserve"> </w:t>
      </w:r>
      <w:r>
        <w:t>аккаунта</w:t>
      </w:r>
      <w:r>
        <w:rPr>
          <w:spacing w:val="-1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транзакции,</w:t>
      </w:r>
      <w:r>
        <w:rPr>
          <w:spacing w:val="-2"/>
        </w:rPr>
        <w:t xml:space="preserve"> </w:t>
      </w:r>
      <w:r>
        <w:t>публиковать</w:t>
      </w:r>
      <w:r>
        <w:rPr>
          <w:spacing w:val="-2"/>
        </w:rPr>
        <w:t xml:space="preserve"> </w:t>
      </w:r>
      <w:r>
        <w:t>и запускать смарт-контракты, на аккаунте должны быть средства. Если вы создаете тестовую</w:t>
      </w:r>
      <w:r>
        <w:rPr>
          <w:spacing w:val="-1"/>
        </w:rPr>
        <w:t xml:space="preserve"> </w:t>
      </w:r>
      <w:r>
        <w:t>сеть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t>Geth,</w:t>
      </w:r>
      <w:r>
        <w:rPr>
          <w:spacing w:val="-4"/>
        </w:rPr>
        <w:t xml:space="preserve"> </w:t>
      </w:r>
      <w:r>
        <w:t>передавая</w:t>
      </w:r>
      <w:r>
        <w:rPr>
          <w:spacing w:val="-4"/>
        </w:rPr>
        <w:t xml:space="preserve"> </w:t>
      </w:r>
      <w:r>
        <w:t>ей</w:t>
      </w:r>
      <w:r>
        <w:rPr>
          <w:spacing w:val="-3"/>
        </w:rPr>
        <w:t xml:space="preserve"> </w:t>
      </w:r>
      <w:r>
        <w:t>параметр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dev, уже</w:t>
      </w:r>
      <w:r>
        <w:rPr>
          <w:spacing w:val="-5"/>
        </w:rPr>
        <w:t xml:space="preserve"> </w:t>
      </w:r>
      <w:r>
        <w:t>будет</w:t>
      </w:r>
      <w:r>
        <w:rPr>
          <w:spacing w:val="-4"/>
        </w:rPr>
        <w:t xml:space="preserve"> </w:t>
      </w:r>
      <w:r>
        <w:t>создан</w:t>
      </w:r>
      <w:r>
        <w:rPr>
          <w:spacing w:val="-3"/>
        </w:rPr>
        <w:t xml:space="preserve"> </w:t>
      </w:r>
      <w:r>
        <w:t>аккаунт, имеющий на балансе значительное количество криптовалюты.</w:t>
      </w:r>
    </w:p>
    <w:p w14:paraId="7C7CD19D">
      <w:pPr>
        <w:pStyle w:val="5"/>
        <w:ind w:right="424" w:firstLine="708"/>
      </w:pPr>
      <w:r>
        <w:t>Далее</w:t>
      </w:r>
      <w:r>
        <w:rPr>
          <w:spacing w:val="-2"/>
        </w:rPr>
        <w:t xml:space="preserve"> </w:t>
      </w:r>
      <w:r>
        <w:t>вы</w:t>
      </w:r>
      <w:r>
        <w:rPr>
          <w:spacing w:val="-4"/>
        </w:rPr>
        <w:t xml:space="preserve"> </w:t>
      </w:r>
      <w:r>
        <w:t>можете</w:t>
      </w:r>
      <w:r>
        <w:rPr>
          <w:spacing w:val="-4"/>
        </w:rPr>
        <w:t xml:space="preserve"> </w:t>
      </w:r>
      <w:r>
        <w:t>создавать</w:t>
      </w:r>
      <w:r>
        <w:rPr>
          <w:spacing w:val="-3"/>
        </w:rPr>
        <w:t xml:space="preserve"> </w:t>
      </w:r>
      <w:r>
        <w:t>новые</w:t>
      </w:r>
      <w:r>
        <w:rPr>
          <w:spacing w:val="-4"/>
        </w:rPr>
        <w:t xml:space="preserve"> </w:t>
      </w:r>
      <w:r>
        <w:t>аккаунты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переводить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них</w:t>
      </w:r>
      <w:r>
        <w:rPr>
          <w:spacing w:val="-1"/>
        </w:rPr>
        <w:t xml:space="preserve"> </w:t>
      </w:r>
      <w:r>
        <w:t>средства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тех аккаунтов тестовой сети, где уже имеются монеты.</w:t>
      </w:r>
    </w:p>
    <w:p w14:paraId="676F35DD">
      <w:pPr>
        <w:pStyle w:val="5"/>
        <w:ind w:right="423" w:firstLine="708"/>
      </w:pPr>
      <w:r>
        <w:t>Однако в основной сети Ethereum майнинг-дорогое и долгое занятие. Есть другая возможность, а именно: приобретение криптовалютных средств у владельцев других аккаунтов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биржах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обменниках.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владелец</w:t>
      </w:r>
      <w:r>
        <w:rPr>
          <w:rFonts w:hint="default"/>
          <w:lang w:val="ru-RU"/>
        </w:rPr>
        <w:t xml:space="preserve"> </w:t>
      </w:r>
      <w:r>
        <w:t>аккаунта</w:t>
      </w:r>
      <w:r>
        <w:rPr>
          <w:spacing w:val="-5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перевести</w:t>
      </w:r>
      <w:r>
        <w:rPr>
          <w:spacing w:val="-3"/>
        </w:rPr>
        <w:t xml:space="preserve"> </w:t>
      </w:r>
      <w:r>
        <w:t>средства на</w:t>
      </w:r>
      <w:r>
        <w:rPr>
          <w:spacing w:val="-2"/>
        </w:rPr>
        <w:t xml:space="preserve"> </w:t>
      </w:r>
      <w:r>
        <w:t>ваш</w:t>
      </w:r>
      <w:r>
        <w:rPr>
          <w:spacing w:val="-1"/>
        </w:rPr>
        <w:t xml:space="preserve"> </w:t>
      </w:r>
      <w:r>
        <w:t>аккаунт.</w:t>
      </w:r>
      <w:r>
        <w:rPr>
          <w:spacing w:val="-1"/>
        </w:rPr>
        <w:t xml:space="preserve"> </w:t>
      </w:r>
      <w:r>
        <w:t>Вы</w:t>
      </w:r>
      <w:r>
        <w:rPr>
          <w:spacing w:val="-2"/>
        </w:rPr>
        <w:t xml:space="preserve"> </w:t>
      </w:r>
      <w:r>
        <w:t>должны</w:t>
      </w:r>
      <w:r>
        <w:rPr>
          <w:spacing w:val="-2"/>
        </w:rPr>
        <w:t xml:space="preserve"> </w:t>
      </w:r>
      <w:r>
        <w:t>будетесообщить</w:t>
      </w:r>
      <w:r>
        <w:rPr>
          <w:spacing w:val="-1"/>
        </w:rPr>
        <w:t xml:space="preserve"> </w:t>
      </w:r>
      <w:r>
        <w:t>адрес</w:t>
      </w:r>
      <w:r>
        <w:rPr>
          <w:spacing w:val="-2"/>
        </w:rPr>
        <w:t xml:space="preserve"> </w:t>
      </w:r>
      <w:r>
        <w:t>вашего</w:t>
      </w:r>
      <w:r>
        <w:rPr>
          <w:spacing w:val="-1"/>
        </w:rPr>
        <w:t xml:space="preserve"> </w:t>
      </w:r>
      <w:r>
        <w:t>аккаунта, и если вы</w:t>
      </w:r>
      <w:r>
        <w:rPr>
          <w:spacing w:val="-2"/>
        </w:rPr>
        <w:t xml:space="preserve"> </w:t>
      </w:r>
      <w:r>
        <w:t>ошибетесь, то не будет никакой</w:t>
      </w:r>
      <w:r>
        <w:rPr>
          <w:rFonts w:hint="default"/>
          <w:lang w:val="ru-RU"/>
        </w:rPr>
        <w:t xml:space="preserve"> </w:t>
      </w:r>
      <w:r>
        <w:t>возможности вернуть ваши средства.</w:t>
      </w:r>
    </w:p>
    <w:p w14:paraId="258B7E66">
      <w:pPr>
        <w:pStyle w:val="2"/>
        <w:spacing w:before="3"/>
        <w:ind w:left="1134" w:firstLine="0"/>
      </w:pPr>
      <w:r>
        <w:t>Денежные</w:t>
      </w:r>
      <w:r>
        <w:rPr>
          <w:spacing w:val="-1"/>
        </w:rPr>
        <w:t xml:space="preserve"> </w:t>
      </w:r>
      <w:r>
        <w:t xml:space="preserve">единицы </w:t>
      </w:r>
      <w:r>
        <w:rPr>
          <w:spacing w:val="-2"/>
        </w:rPr>
        <w:t>Ethereum</w:t>
      </w:r>
    </w:p>
    <w:p w14:paraId="29D0A377">
      <w:pPr>
        <w:pStyle w:val="5"/>
        <w:ind w:right="423" w:firstLine="708"/>
      </w:pPr>
      <w:r>
        <w:t>Внутренняя валюта сети Ethereum называется Ether, или эфир. Когда владелец аккаунта</w:t>
      </w:r>
      <w:r>
        <w:rPr>
          <w:spacing w:val="40"/>
        </w:rPr>
        <w:t xml:space="preserve"> </w:t>
      </w:r>
      <w:r>
        <w:t>выполняет</w:t>
      </w:r>
      <w:r>
        <w:rPr>
          <w:spacing w:val="-3"/>
        </w:rPr>
        <w:t xml:space="preserve"> </w:t>
      </w:r>
      <w:r>
        <w:t>транзакции,</w:t>
      </w:r>
      <w:r>
        <w:rPr>
          <w:spacing w:val="-3"/>
        </w:rPr>
        <w:t xml:space="preserve"> </w:t>
      </w:r>
      <w:r>
        <w:t>валюта,</w:t>
      </w:r>
      <w:r>
        <w:rPr>
          <w:spacing w:val="-3"/>
        </w:rPr>
        <w:t xml:space="preserve"> </w:t>
      </w:r>
      <w:r>
        <w:t>которая</w:t>
      </w:r>
      <w:r>
        <w:rPr>
          <w:spacing w:val="-3"/>
        </w:rPr>
        <w:t xml:space="preserve"> </w:t>
      </w:r>
      <w:r>
        <w:t>имеется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счету</w:t>
      </w:r>
      <w:r>
        <w:rPr>
          <w:spacing w:val="-8"/>
        </w:rPr>
        <w:t xml:space="preserve"> </w:t>
      </w:r>
      <w:r>
        <w:t>аккаунта,</w:t>
      </w:r>
      <w:r>
        <w:rPr>
          <w:spacing w:val="-3"/>
        </w:rPr>
        <w:t xml:space="preserve"> </w:t>
      </w:r>
      <w:r>
        <w:t>тратится.</w:t>
      </w:r>
    </w:p>
    <w:p w14:paraId="0ECBCFC2">
      <w:pPr>
        <w:pStyle w:val="5"/>
        <w:ind w:right="423" w:firstLine="708"/>
      </w:pPr>
      <w:r>
        <w:t>Помимо Ether, существуют более крупные и более мелкие единицы криптовалюты Ethereum</w:t>
      </w:r>
      <w:r>
        <w:rPr>
          <w:spacing w:val="-4"/>
        </w:rPr>
        <w:t xml:space="preserve"> </w:t>
      </w:r>
      <w:r>
        <w:t>(аналогично</w:t>
      </w:r>
      <w:r>
        <w:rPr>
          <w:spacing w:val="-4"/>
        </w:rPr>
        <w:t xml:space="preserve"> </w:t>
      </w:r>
      <w:r>
        <w:t>тому,</w:t>
      </w:r>
      <w:r>
        <w:rPr>
          <w:spacing w:val="-4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фиатных</w:t>
      </w:r>
      <w:r>
        <w:rPr>
          <w:spacing w:val="-2"/>
        </w:rPr>
        <w:t xml:space="preserve"> </w:t>
      </w:r>
      <w:r>
        <w:t>деньгах</w:t>
      </w:r>
      <w:r>
        <w:rPr>
          <w:spacing w:val="-2"/>
        </w:rPr>
        <w:t xml:space="preserve"> </w:t>
      </w:r>
      <w:r>
        <w:t>существуют</w:t>
      </w:r>
      <w:r>
        <w:rPr>
          <w:spacing w:val="-4"/>
        </w:rPr>
        <w:t xml:space="preserve"> </w:t>
      </w:r>
      <w:r>
        <w:t>рубли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копейки,</w:t>
      </w:r>
      <w:r>
        <w:rPr>
          <w:spacing w:val="-4"/>
        </w:rPr>
        <w:t xml:space="preserve"> </w:t>
      </w:r>
      <w:r>
        <w:t>доллары и центы).</w:t>
      </w:r>
    </w:p>
    <w:p w14:paraId="327797B2">
      <w:pPr>
        <w:pStyle w:val="5"/>
        <w:ind w:right="459" w:firstLine="708"/>
      </w:pPr>
      <w:r>
        <w:t>Самая</w:t>
      </w:r>
      <w:r>
        <w:rPr>
          <w:spacing w:val="-3"/>
        </w:rPr>
        <w:t xml:space="preserve"> </w:t>
      </w:r>
      <w:r>
        <w:t>мелкая</w:t>
      </w:r>
      <w:r>
        <w:rPr>
          <w:spacing w:val="-1"/>
        </w:rPr>
        <w:t xml:space="preserve"> </w:t>
      </w:r>
      <w:r>
        <w:t>единица-это</w:t>
      </w:r>
      <w:r>
        <w:rPr>
          <w:spacing w:val="-3"/>
        </w:rPr>
        <w:t xml:space="preserve"> </w:t>
      </w:r>
      <w:r>
        <w:t>Wei.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одном</w:t>
      </w:r>
      <w:r>
        <w:rPr>
          <w:spacing w:val="-4"/>
        </w:rPr>
        <w:t xml:space="preserve"> </w:t>
      </w:r>
      <w:r>
        <w:t>эфире</w:t>
      </w:r>
      <w:r>
        <w:rPr>
          <w:spacing w:val="-7"/>
        </w:rPr>
        <w:t xml:space="preserve"> </w:t>
      </w:r>
      <w:r>
        <w:t>(т.е.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одном</w:t>
      </w:r>
      <w:r>
        <w:rPr>
          <w:spacing w:val="-4"/>
        </w:rPr>
        <w:t xml:space="preserve"> </w:t>
      </w:r>
      <w:r>
        <w:t>Ether)содержится целых 1 000 000 000 000 000 000 единиц Wei.</w:t>
      </w:r>
    </w:p>
    <w:p w14:paraId="7C8FD60F">
      <w:pPr>
        <w:pStyle w:val="5"/>
        <w:ind w:firstLine="708"/>
      </w:pPr>
      <w:r>
        <w:t>Как</w:t>
      </w:r>
      <w:r>
        <w:rPr>
          <w:spacing w:val="-2"/>
        </w:rPr>
        <w:t xml:space="preserve"> </w:t>
      </w:r>
      <w:r>
        <w:t>вы</w:t>
      </w:r>
      <w:r>
        <w:rPr>
          <w:spacing w:val="-2"/>
        </w:rPr>
        <w:t xml:space="preserve"> </w:t>
      </w:r>
      <w:r>
        <w:t>увидите</w:t>
      </w:r>
      <w:r>
        <w:rPr>
          <w:spacing w:val="-4"/>
        </w:rPr>
        <w:t xml:space="preserve"> </w:t>
      </w:r>
      <w:r>
        <w:t>далее,</w:t>
      </w:r>
      <w:r>
        <w:rPr>
          <w:spacing w:val="-1"/>
        </w:rPr>
        <w:t xml:space="preserve"> </w:t>
      </w:r>
      <w:r>
        <w:t>единица</w:t>
      </w:r>
      <w:r>
        <w:rPr>
          <w:spacing w:val="-4"/>
        </w:rPr>
        <w:t xml:space="preserve"> </w:t>
      </w:r>
      <w:r>
        <w:t>Wei</w:t>
      </w:r>
      <w:r>
        <w:rPr>
          <w:spacing w:val="-1"/>
        </w:rPr>
        <w:t xml:space="preserve"> </w:t>
      </w:r>
      <w:r>
        <w:t>удобнее,</w:t>
      </w:r>
      <w:r>
        <w:rPr>
          <w:spacing w:val="-3"/>
        </w:rPr>
        <w:t xml:space="preserve"> </w:t>
      </w:r>
      <w:r>
        <w:t>чем</w:t>
      </w:r>
      <w:r>
        <w:rPr>
          <w:spacing w:val="-4"/>
        </w:rPr>
        <w:t xml:space="preserve"> </w:t>
      </w:r>
      <w:r>
        <w:t>Ether,</w:t>
      </w:r>
      <w:r>
        <w:rPr>
          <w:spacing w:val="-3"/>
        </w:rPr>
        <w:t xml:space="preserve"> </w:t>
      </w:r>
      <w:r>
        <w:t>когда</w:t>
      </w:r>
      <w:r>
        <w:rPr>
          <w:spacing w:val="-4"/>
        </w:rPr>
        <w:t xml:space="preserve"> </w:t>
      </w:r>
      <w:r>
        <w:t>речь</w:t>
      </w:r>
      <w:r>
        <w:rPr>
          <w:spacing w:val="-3"/>
        </w:rPr>
        <w:t xml:space="preserve"> </w:t>
      </w:r>
      <w:r>
        <w:t>идет об</w:t>
      </w:r>
      <w:r>
        <w:rPr>
          <w:spacing w:val="-3"/>
        </w:rPr>
        <w:t xml:space="preserve"> </w:t>
      </w:r>
      <w:r>
        <w:t>оплате транзакций, не отнимающих много ресурсов.</w:t>
      </w:r>
    </w:p>
    <w:p w14:paraId="59B1C690">
      <w:pPr>
        <w:pStyle w:val="5"/>
        <w:spacing w:after="0"/>
        <w:sectPr>
          <w:pgSz w:w="11910" w:h="16840"/>
          <w:pgMar w:top="1040" w:right="425" w:bottom="1200" w:left="1275" w:header="0" w:footer="1002" w:gutter="0"/>
          <w:cols w:space="720" w:num="1"/>
        </w:sectPr>
      </w:pPr>
    </w:p>
    <w:p w14:paraId="293E2EFC">
      <w:pPr>
        <w:pStyle w:val="5"/>
        <w:spacing w:before="66"/>
        <w:ind w:left="5598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1530350</wp:posOffset>
            </wp:positionH>
            <wp:positionV relativeFrom="paragraph">
              <wp:posOffset>222885</wp:posOffset>
            </wp:positionV>
            <wp:extent cx="5438140" cy="2423160"/>
            <wp:effectExtent l="0" t="0" r="254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057" cy="2422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Таблица</w:t>
      </w:r>
      <w:r>
        <w:rPr>
          <w:spacing w:val="-2"/>
        </w:rPr>
        <w:t xml:space="preserve"> </w:t>
      </w:r>
      <w:r>
        <w:t>1. Денежные</w:t>
      </w:r>
      <w:r>
        <w:rPr>
          <w:spacing w:val="-1"/>
        </w:rPr>
        <w:t xml:space="preserve"> </w:t>
      </w:r>
      <w:r>
        <w:t>единицы</w:t>
      </w:r>
      <w:r>
        <w:rPr>
          <w:spacing w:val="-1"/>
        </w:rPr>
        <w:t xml:space="preserve"> </w:t>
      </w:r>
      <w:r>
        <w:rPr>
          <w:spacing w:val="-2"/>
        </w:rPr>
        <w:t>Ethereum</w:t>
      </w:r>
    </w:p>
    <w:p w14:paraId="7E652B4F">
      <w:pPr>
        <w:pStyle w:val="5"/>
        <w:spacing w:before="262"/>
        <w:ind w:right="419" w:firstLine="708"/>
        <w:jc w:val="both"/>
      </w:pPr>
      <w:r>
        <w:rPr>
          <w:b/>
        </w:rPr>
        <w:t xml:space="preserve">Итог работы: </w:t>
      </w:r>
      <w:r>
        <w:t>Мы научились создавать собственный приватный блокчейн Ethereum, с выполнением его инициализации. Научились создавать узел и подключаться к этому</w:t>
      </w:r>
      <w:r>
        <w:rPr>
          <w:spacing w:val="-1"/>
        </w:rPr>
        <w:t xml:space="preserve"> </w:t>
      </w:r>
      <w:r>
        <w:t>узл</w:t>
      </w:r>
      <w:bookmarkStart w:id="2" w:name="_GoBack"/>
      <w:bookmarkEnd w:id="2"/>
      <w:r>
        <w:t>у,</w:t>
      </w:r>
      <w:r>
        <w:rPr>
          <w:spacing w:val="-2"/>
        </w:rPr>
        <w:t xml:space="preserve"> </w:t>
      </w:r>
      <w:r>
        <w:t>разблокировали</w:t>
      </w:r>
      <w:r>
        <w:rPr>
          <w:spacing w:val="-1"/>
        </w:rPr>
        <w:t xml:space="preserve"> </w:t>
      </w:r>
      <w:r>
        <w:t>аккаунт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t>простейших команды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приглашении geth, рассмотрели криптовалюту и денежные единицы в Ethereum.</w:t>
      </w:r>
    </w:p>
    <w:p w14:paraId="09BB80A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5C0A1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3966210</wp:posOffset>
              </wp:positionH>
              <wp:positionV relativeFrom="page">
                <wp:posOffset>9914255</wp:posOffset>
              </wp:positionV>
              <wp:extent cx="16891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EAB52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2.3pt;margin-top:780.65pt;height:13.05pt;width:13.3pt;mso-position-horizontal-relative:page;mso-position-vertical-relative:page;z-index:-251657216;mso-width-relative:page;mso-height-relative:page;" filled="f" stroked="f" coordsize="21600,21600" o:gfxdata="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2xiI2wAAAA0BAAAPAAAAAAAAAAEAIAAAACIAAABkcnMvZG93bnJldi54bWxQSwECFAAUAAAACACH&#10;TuJA/qHu6K8BAABzAwAADgAAAAAAAAABACAAAAAq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7EAB52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2ECE"/>
    <w:multiLevelType w:val="multilevel"/>
    <w:tmpl w:val="03D62ECE"/>
    <w:lvl w:ilvl="0" w:tentative="0">
      <w:start w:val="2"/>
      <w:numFmt w:val="decimal"/>
      <w:lvlText w:val="%1"/>
      <w:lvlJc w:val="left"/>
      <w:pPr>
        <w:ind w:left="4110" w:hanging="360"/>
        <w:jc w:val="left"/>
      </w:pPr>
      <w:rPr>
        <w:rFonts w:hint="default"/>
        <w:lang w:val="ru-RU" w:eastAsia="en-US" w:bidi="ar-SA"/>
      </w:rPr>
    </w:lvl>
    <w:lvl w:ilvl="1" w:tentative="0">
      <w:start w:val="2"/>
      <w:numFmt w:val="decimal"/>
      <w:lvlText w:val="%1.%2"/>
      <w:lvlJc w:val="left"/>
      <w:pPr>
        <w:ind w:left="410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5337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5945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6554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7163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771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380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989" w:hanging="360"/>
      </w:pPr>
      <w:rPr>
        <w:rFonts w:hint="default"/>
        <w:lang w:val="ru-RU" w:eastAsia="en-US" w:bidi="ar-SA"/>
      </w:rPr>
    </w:lvl>
  </w:abstractNum>
  <w:abstractNum w:abstractNumId="1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381" w:hanging="2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262" w:hanging="248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145" w:hanging="24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027" w:hanging="24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10" w:hanging="24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93" w:hanging="24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75" w:hanging="24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58" w:hanging="24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41" w:hanging="248"/>
      </w:pPr>
      <w:rPr>
        <w:rFonts w:hint="default"/>
        <w:lang w:val="ru-RU" w:eastAsia="en-US" w:bidi="ar-SA"/>
      </w:rPr>
    </w:lvl>
  </w:abstractNum>
  <w:abstractNum w:abstractNumId="2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426" w:hanging="7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398" w:hanging="71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377" w:hanging="71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55" w:hanging="71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334" w:hanging="71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13" w:hanging="71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1" w:hanging="71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70" w:hanging="71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249" w:hanging="711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1728D"/>
    <w:rsid w:val="11E413FA"/>
    <w:rsid w:val="3591728D"/>
    <w:rsid w:val="73E1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2"/>
    <w:basedOn w:val="1"/>
    <w:qFormat/>
    <w:uiPriority w:val="1"/>
    <w:pPr>
      <w:spacing w:before="5" w:line="274" w:lineRule="exact"/>
      <w:ind w:left="726" w:hanging="30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426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66" w:hanging="24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numbering" Target="numbering.xml"/><Relationship Id="rId3" Type="http://schemas.openxmlformats.org/officeDocument/2006/relationships/footnotes" Target="footnote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6" Type="http://schemas.openxmlformats.org/officeDocument/2006/relationships/theme" Target="theme/theme1.xml"/><Relationship Id="rId11" Type="http://schemas.openxmlformats.org/officeDocument/2006/relationships/image" Target="media/image5.png"/><Relationship Id="rId1" Type="http://schemas.openxmlformats.org/officeDocument/2006/relationships/styles" Target="styles.xml"/><Relationship Id="rId5" Type="http://schemas.openxmlformats.org/officeDocument/2006/relationships/footer" Target="footer1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4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BAD8E6ED489A04293C2F5E0E3676F71" ma:contentTypeVersion="4" ma:contentTypeDescription="Создание документа." ma:contentTypeScope="" ma:versionID="31f8c79cf922a6ce8ab964ac89999581">
  <xsd:schema xmlns:xsd="http://www.w3.org/2001/XMLSchema" xmlns:xs="http://www.w3.org/2001/XMLSchema" xmlns:p="http://schemas.microsoft.com/office/2006/metadata/properties" xmlns:ns2="cf0b2b74-31c2-4785-b8fe-b8889e9be019" targetNamespace="http://schemas.microsoft.com/office/2006/metadata/properties" ma:root="true" ma:fieldsID="67b5f8faeb8d650fccd46baf388c43dc" ns2:_="">
    <xsd:import namespace="cf0b2b74-31c2-4785-b8fe-b8889e9be01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b2b74-31c2-4785-b8fe-b8889e9be01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0b2b74-31c2-4785-b8fe-b8889e9be019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A1CF69-F662-4845-BEFD-19620B6A24BE}"/>
</file>

<file path=customXml/itemProps3.xml><?xml version="1.0" encoding="utf-8"?>
<ds:datastoreItem xmlns:ds="http://schemas.openxmlformats.org/officeDocument/2006/customXml" ds:itemID="{50BFF940-F52D-4D6C-A4CE-917ED464C1FC}"/>
</file>

<file path=customXml/itemProps4.xml><?xml version="1.0" encoding="utf-8"?>
<ds:datastoreItem xmlns:ds="http://schemas.openxmlformats.org/officeDocument/2006/customXml" ds:itemID="{212B7B5E-A3DF-4FF7-ADB1-F9E33E52AC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2026-01-20T04:08:00Z</dcterms:created>
  <dcterms:modified xsi:type="dcterms:W3CDTF">2026-01-27T04:42:53Z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610D688B49C64D75A4A0EF9BD7F4E51A_11</vt:lpwstr>
  </property>
  <property fmtid="{D5CDD505-2E9C-101B-9397-08002B2CF9AE}" pid="4" name="ContentTypeId">
    <vt:lpwstr>0x0101007BAD8E6ED489A04293C2F5E0E3676F71</vt:lpwstr>
  </property>
</Properties>
</file>