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78B" w:rsidRDefault="0041678B" w:rsidP="0041678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456"/>
        <w:gridCol w:w="5655"/>
        <w:gridCol w:w="4486"/>
      </w:tblGrid>
      <w:tr w:rsidR="008821A2" w:rsidTr="008821A2">
        <w:tc>
          <w:tcPr>
            <w:tcW w:w="456" w:type="dxa"/>
          </w:tcPr>
          <w:p w:rsidR="008821A2" w:rsidRPr="00025FE1" w:rsidRDefault="008821A2" w:rsidP="0041678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 xml:space="preserve">Приказ Министра по чрезвычайным ситуациям Республики Казахстан от 21 февраля 2022 года </w:t>
            </w:r>
            <w:r w:rsidRPr="00025FE1">
              <w:rPr>
                <w:rFonts w:ascii="Times New Roman" w:hAnsi="Times New Roman" w:cs="Times New Roman"/>
                <w:b/>
                <w:sz w:val="24"/>
              </w:rPr>
              <w:t>№ 55</w:t>
            </w:r>
            <w:r w:rsidRPr="00025FE1">
              <w:rPr>
                <w:rFonts w:ascii="Times New Roman" w:hAnsi="Times New Roman" w:cs="Times New Roman"/>
                <w:sz w:val="24"/>
              </w:rPr>
              <w:t xml:space="preserve"> «Об утверждении Правил пожарной безопасности» </w:t>
            </w:r>
          </w:p>
        </w:tc>
        <w:tc>
          <w:tcPr>
            <w:tcW w:w="4486" w:type="dxa"/>
          </w:tcPr>
          <w:p w:rsidR="008821A2" w:rsidRPr="00025FE1" w:rsidRDefault="008821A2" w:rsidP="0041678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8821A2">
              <w:rPr>
                <w:rFonts w:ascii="Times New Roman" w:hAnsi="Times New Roman" w:cs="Times New Roman"/>
                <w:sz w:val="24"/>
              </w:rPr>
              <w:t>https://adilet.zan.kz/rus/docs/V2200026867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655" w:type="dxa"/>
          </w:tcPr>
          <w:p w:rsidR="008821A2" w:rsidRPr="00421AD6" w:rsidRDefault="008821A2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17 августа 2021 года </w:t>
            </w:r>
            <w:r w:rsidRPr="00421AD6">
              <w:rPr>
                <w:rFonts w:ascii="Times New Roman" w:hAnsi="Times New Roman" w:cs="Times New Roman"/>
                <w:b/>
                <w:sz w:val="24"/>
                <w:szCs w:val="28"/>
              </w:rPr>
              <w:t>№ 405</w:t>
            </w: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технического регламента «Общие требования к пожарной безопасности» </w:t>
            </w:r>
          </w:p>
        </w:tc>
        <w:tc>
          <w:tcPr>
            <w:tcW w:w="4486" w:type="dxa"/>
          </w:tcPr>
          <w:p w:rsidR="008821A2" w:rsidRPr="00421AD6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https://adilet.zan.kz/rus/docs/V2100024045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 xml:space="preserve">Приказ Министра по чрезвычайным ситуациям Республики Казахстан от 20 июня 2024 года </w:t>
            </w:r>
            <w:r w:rsidRPr="00025FE1">
              <w:rPr>
                <w:rFonts w:ascii="Times New Roman" w:hAnsi="Times New Roman" w:cs="Times New Roman"/>
                <w:b/>
                <w:sz w:val="24"/>
              </w:rPr>
              <w:t>№ 236</w:t>
            </w:r>
            <w:r w:rsidRPr="00025FE1">
              <w:rPr>
                <w:rFonts w:ascii="Times New Roman" w:hAnsi="Times New Roman" w:cs="Times New Roman"/>
                <w:sz w:val="24"/>
              </w:rPr>
              <w:t xml:space="preserve"> «Об утверждении Инструкции использования технических средств при осуществлении государственного контроля и надзора в области пожарной безопасности для фиксации фактов совершения нарушений и действий сотрудников органов гражданской защиты» </w:t>
            </w:r>
          </w:p>
        </w:tc>
        <w:tc>
          <w:tcPr>
            <w:tcW w:w="448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8821A2">
              <w:rPr>
                <w:rFonts w:ascii="Times New Roman" w:hAnsi="Times New Roman" w:cs="Times New Roman"/>
                <w:sz w:val="24"/>
              </w:rPr>
              <w:t>https://adilet.zan.kz/rus/docs/V2400034540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3 апреля 2017 года </w:t>
            </w:r>
            <w:r w:rsidRPr="00025FE1">
              <w:rPr>
                <w:rFonts w:ascii="Times New Roman" w:hAnsi="Times New Roman" w:cs="Times New Roman"/>
                <w:b/>
                <w:sz w:val="24"/>
                <w:szCs w:val="28"/>
              </w:rPr>
              <w:t>№ 240</w:t>
            </w: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проведения аудита в области пожарной безопасности» </w:t>
            </w:r>
          </w:p>
        </w:tc>
        <w:tc>
          <w:tcPr>
            <w:tcW w:w="448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https://adilet.zan.kz/rus/docs/V1700015099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13 февраля 2015 года </w:t>
            </w:r>
            <w:r w:rsidRPr="00025FE1">
              <w:rPr>
                <w:rFonts w:ascii="Times New Roman" w:hAnsi="Times New Roman" w:cs="Times New Roman"/>
                <w:b/>
                <w:sz w:val="24"/>
                <w:szCs w:val="28"/>
              </w:rPr>
              <w:t>№ 110</w:t>
            </w: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разрешительных требований, предъявляемых к экспертным организациям» </w:t>
            </w:r>
          </w:p>
        </w:tc>
        <w:tc>
          <w:tcPr>
            <w:tcW w:w="448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https://adilet.zan.kz/rus/docs/V1500010496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13 февраля 2015 года </w:t>
            </w:r>
            <w:r w:rsidRPr="00025FE1">
              <w:rPr>
                <w:rFonts w:ascii="Times New Roman" w:hAnsi="Times New Roman" w:cs="Times New Roman"/>
                <w:b/>
                <w:sz w:val="24"/>
                <w:szCs w:val="28"/>
              </w:rPr>
              <w:t>№ 112</w:t>
            </w:r>
            <w:r w:rsidRPr="00025FE1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аккредитации экспертных организаций» </w:t>
            </w:r>
          </w:p>
        </w:tc>
        <w:tc>
          <w:tcPr>
            <w:tcW w:w="448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https://adilet.zan.kz/rus/docs/V1500010488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5655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 xml:space="preserve">Приказ Министра внутренних дел Республики Казахстан от 27 июля 2017 года </w:t>
            </w:r>
            <w:r w:rsidRPr="008821A2">
              <w:rPr>
                <w:rFonts w:ascii="Times New Roman" w:hAnsi="Times New Roman" w:cs="Times New Roman"/>
                <w:b/>
                <w:sz w:val="24"/>
              </w:rPr>
              <w:t>№ 510</w:t>
            </w:r>
            <w:r w:rsidRPr="00025FE1">
              <w:rPr>
                <w:rFonts w:ascii="Times New Roman" w:hAnsi="Times New Roman" w:cs="Times New Roman"/>
                <w:sz w:val="24"/>
              </w:rPr>
              <w:t xml:space="preserve"> «Об утверждении Правил осуществления деятельности исследовательских испытательных пожарных лабораторий» </w:t>
            </w:r>
          </w:p>
        </w:tc>
        <w:tc>
          <w:tcPr>
            <w:tcW w:w="448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8821A2">
              <w:rPr>
                <w:rFonts w:ascii="Times New Roman" w:hAnsi="Times New Roman" w:cs="Times New Roman"/>
                <w:sz w:val="24"/>
              </w:rPr>
              <w:t>https://adilet.zan.kz/rus/docs/V1700015540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5655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от 28 августа 2025 года </w:t>
            </w:r>
            <w:r w:rsidRPr="008821A2">
              <w:rPr>
                <w:rFonts w:ascii="Times New Roman" w:hAnsi="Times New Roman" w:cs="Times New Roman"/>
                <w:b/>
                <w:sz w:val="24"/>
                <w:szCs w:val="28"/>
              </w:rPr>
              <w:t>№ 372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«Об утверждении Правил выдачи разрешения на осуществление деятельности по монтажу, наладке и техническому обслуживанию систем пожарной автоматики» </w:t>
            </w:r>
          </w:p>
        </w:tc>
        <w:tc>
          <w:tcPr>
            <w:tcW w:w="4486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https://adilet.zan.kz/rus/docs/V2500036734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5655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от 14 августа 2025 года </w:t>
            </w:r>
            <w:r w:rsidRPr="008821A2">
              <w:rPr>
                <w:rFonts w:ascii="Times New Roman" w:hAnsi="Times New Roman" w:cs="Times New Roman"/>
                <w:b/>
                <w:sz w:val="24"/>
                <w:szCs w:val="28"/>
              </w:rPr>
              <w:t>№ 322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«Об утверждении разрешительных требований, предъявляемых к индивидуальным предпринимателям и юридическим лицам на осуществление деятельности по монтажу, наладке и техническому обслуживанию систем пожарной автоматики» </w:t>
            </w:r>
          </w:p>
        </w:tc>
        <w:tc>
          <w:tcPr>
            <w:tcW w:w="4486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https://adilet.zan.kz/rus/docs/V2500036640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5655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от 26 августа 2025 года </w:t>
            </w:r>
            <w:r w:rsidRPr="008821A2">
              <w:rPr>
                <w:rFonts w:ascii="Times New Roman" w:hAnsi="Times New Roman" w:cs="Times New Roman"/>
                <w:b/>
                <w:sz w:val="24"/>
                <w:szCs w:val="28"/>
              </w:rPr>
              <w:t>№ 359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«Об утверждении Правил выдачи заключения о соответствии объекта требованиям пожарной безопасности» </w:t>
            </w:r>
          </w:p>
        </w:tc>
        <w:tc>
          <w:tcPr>
            <w:tcW w:w="4486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https://adilet.zan.kz/rus/docs/V2500036695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от 6 августа 2025 года </w:t>
            </w:r>
            <w:r w:rsidRPr="008821A2">
              <w:rPr>
                <w:rFonts w:ascii="Times New Roman" w:hAnsi="Times New Roman" w:cs="Times New Roman"/>
                <w:b/>
                <w:sz w:val="24"/>
                <w:szCs w:val="28"/>
              </w:rPr>
              <w:t>№ 309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6127D">
              <w:rPr>
                <w:rFonts w:ascii="Times New Roman" w:hAnsi="Times New Roman" w:cs="Times New Roman"/>
                <w:sz w:val="24"/>
                <w:szCs w:val="28"/>
              </w:rPr>
              <w:t xml:space="preserve">«Об утверждении формы заключения о соответствии объекта требованиям пожарной </w:t>
            </w:r>
            <w:r w:rsidRPr="00C6127D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безопасности перед приемкой его в эксплуатацию» </w:t>
            </w:r>
          </w:p>
        </w:tc>
        <w:tc>
          <w:tcPr>
            <w:tcW w:w="4486" w:type="dxa"/>
          </w:tcPr>
          <w:p w:rsidR="008821A2" w:rsidRPr="00C6127D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https://adilet.zan.kz/rus/docs/V2500036593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11 февраля 2015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107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тушения степных пожаров, а также пожаров в населенных пунктах, в которых отсутствуют подразделения государственной противопожарной службы» </w:t>
            </w:r>
          </w:p>
        </w:tc>
        <w:tc>
          <w:tcPr>
            <w:tcW w:w="4486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https://adilet.zan.kz/rus/docs/V15C0010433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29 мая 2023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281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перечня организаций и объектов, на которых в обязательном порядке создается негосударственная противопожарная служба»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https://adilet.zan.kz/rus/docs/V2300032631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13 июля 2018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514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аттестации негосударственных </w:t>
            </w: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 xml:space="preserve">противопожарных служб на право проведения работ по предупреждению и тушению пожаров, обеспечению пожарной безопасности и проведению аварийно-спасательных работ, связанных с тушением пожаров, в организациях, населенных пунктах и на объектах»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https://adilet.zan.kz/rus/docs/V1800017281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24 января 2015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48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Программы курсов обучения по специальной подготовке специалистов негосударственных противопожарных служб, а также образца свидетельства об их окончании»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https://adilet.zan.kz/rus/docs/V15C0010382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16 ноября 2015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926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квалификационных требований к специализированным учебным центрам в области пожарной безопасности по подготовке, переподготовке и повышению квалификации специалистов негосударственных противопожарных служб»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https://adilet.zan.kz/rus/docs/V1500012478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7 ноября 2014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782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осуществления деятельности негосударственных противопожарных служб»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https://adilet.zan.kz/rus/docs/V14C0009931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5655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7 ноября 2014 года 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>№ 783</w:t>
            </w:r>
            <w:r w:rsidRPr="006719EF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разрешительных требований, предъявляемых к негосударственным противопожарным службам»</w:t>
            </w:r>
            <w:r w:rsidRPr="006719E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4486" w:type="dxa"/>
          </w:tcPr>
          <w:p w:rsidR="008821A2" w:rsidRPr="006719EF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https://adilet.zan.kz/rus/docs/V14C0009942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9 июня 2014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276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обучения работников организаций и населения мерам пожарной безопасности и требования к содержанию учебных программ по обучению мерам пожарной безопасности» </w:t>
            </w:r>
          </w:p>
        </w:tc>
        <w:tc>
          <w:tcPr>
            <w:tcW w:w="4486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t>https://adilet.zan.kz/rus/docs/V1400009510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26 июня 2017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445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утверждении Устава службы противопожарной службы» </w:t>
            </w:r>
          </w:p>
        </w:tc>
        <w:tc>
          <w:tcPr>
            <w:tcW w:w="4486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821A2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https://adilet.zan.kz/rus/docs/V1700015422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5655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по чрезвычайным ситуациям Республики Казахстан 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от 28 августа 2025 года </w:t>
            </w:r>
            <w:r w:rsidRPr="00B336D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№ 373 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>«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Об утверждении Правил обеспечения питанием сотрудников и военнослужащих органов гражданской защиты при нахождении на казарменном положении и (или) при участии в карантинных мероприятиях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https://adilet.zan.kz/rus/docs/V2500036731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5655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28 августа 2025 года </w:t>
            </w:r>
            <w:r w:rsidRPr="00B336D3">
              <w:rPr>
                <w:rFonts w:ascii="Times New Roman" w:hAnsi="Times New Roman" w:cs="Times New Roman"/>
                <w:b/>
                <w:sz w:val="24"/>
                <w:szCs w:val="28"/>
              </w:rPr>
              <w:t>№ 377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>«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Об утверждении форм, предназначенных для сбора административных данных "Сведения о пожарах, запрашиваемых из территориальных органов Министерства по чрезвычайным ситуациям Республики Казахстан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https://adilet.zan.kz/rus/docs/G25O0000377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5655" w:type="dxa"/>
          </w:tcPr>
          <w:p w:rsidR="008821A2" w:rsidRPr="00025FE1" w:rsidRDefault="00B336D3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22 августа 2025 года № 351 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>«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Об утверждении Правил согласования специальных технических условий, отражающих специфику противопожарной защиты объектов, на которых отсутствуют установленные нормы и правила</w:t>
            </w:r>
            <w:r w:rsidR="008821A2"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https://adilet.zan.kz/rus/docs/V2500036681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26 июня 2017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446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организации тушения пожаров»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https://adilet.zan.kz/rus/docs/V1700015430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30 октября 2014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746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Правил создания местными исполнительными органами пожарных постов, их материально-технического оснащения в населенных пунктах, в которых отсутствуют подразделения государственной противопожарной службы»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https://adilet.zan.kz/rus/docs/V14C0009928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26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внутренних дел Республики Казахстан от 7 ноября 2015 года </w:t>
            </w:r>
            <w:r w:rsidRPr="006B4E20">
              <w:rPr>
                <w:rFonts w:ascii="Times New Roman" w:hAnsi="Times New Roman" w:cs="Times New Roman"/>
                <w:b/>
                <w:sz w:val="24"/>
                <w:szCs w:val="28"/>
              </w:rPr>
              <w:t>№ 888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учебной программы первоначальной подготовки добровольных пожарных»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https://adilet.zan.kz/rus/docs/V1500012416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27</w:t>
            </w:r>
          </w:p>
        </w:tc>
        <w:tc>
          <w:tcPr>
            <w:tcW w:w="5655" w:type="dxa"/>
          </w:tcPr>
          <w:p w:rsidR="008821A2" w:rsidRPr="006B4E20" w:rsidRDefault="008821A2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27 июня 2024 года </w:t>
            </w:r>
            <w:r w:rsidRPr="00B336D3">
              <w:rPr>
                <w:rFonts w:ascii="Times New Roman" w:hAnsi="Times New Roman" w:cs="Times New Roman"/>
                <w:b/>
                <w:sz w:val="24"/>
                <w:szCs w:val="28"/>
              </w:rPr>
              <w:t>№ 249</w:t>
            </w:r>
            <w:r w:rsidRPr="006B4E20">
              <w:rPr>
                <w:rFonts w:ascii="Times New Roman" w:hAnsi="Times New Roman" w:cs="Times New Roman"/>
                <w:sz w:val="24"/>
                <w:szCs w:val="28"/>
              </w:rPr>
              <w:t xml:space="preserve"> «Об утверждении формы акта о приостановлении деятельности или отдельных видов деятельности в области пожарной безопасности» </w:t>
            </w:r>
          </w:p>
        </w:tc>
        <w:tc>
          <w:tcPr>
            <w:tcW w:w="4486" w:type="dxa"/>
          </w:tcPr>
          <w:p w:rsidR="008821A2" w:rsidRPr="006B4E20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https://adilet.zan.kz/rus/docs/V2400034610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5655" w:type="dxa"/>
          </w:tcPr>
          <w:p w:rsidR="008821A2" w:rsidRPr="00421AD6" w:rsidRDefault="008821A2" w:rsidP="008821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Совместный приказ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МВД РК</w:t>
            </w: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 от 30 октября 2018 года № 758 и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МНЭ РК</w:t>
            </w: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 от 30 октября 2018 года № 31 «</w:t>
            </w:r>
            <w:r w:rsidR="00B336D3" w:rsidRPr="00B336D3">
              <w:rPr>
                <w:rFonts w:ascii="Times New Roman" w:hAnsi="Times New Roman" w:cs="Times New Roman"/>
                <w:sz w:val="24"/>
                <w:szCs w:val="28"/>
              </w:rPr>
              <w:t>Об утверждении критериев оценки степени риска и проверочных листов в области пожарной безопасности и гражданской обороны</w:t>
            </w:r>
            <w:r w:rsidRPr="00421AD6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</w:p>
        </w:tc>
        <w:tc>
          <w:tcPr>
            <w:tcW w:w="4486" w:type="dxa"/>
          </w:tcPr>
          <w:p w:rsidR="008821A2" w:rsidRPr="00421AD6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>https://adilet.zan.kz/rus/docs/V1800017647</w:t>
            </w:r>
          </w:p>
        </w:tc>
      </w:tr>
      <w:tr w:rsidR="008821A2" w:rsidTr="008821A2">
        <w:tc>
          <w:tcPr>
            <w:tcW w:w="456" w:type="dxa"/>
          </w:tcPr>
          <w:p w:rsidR="008821A2" w:rsidRPr="00025FE1" w:rsidRDefault="008821A2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25FE1">
              <w:rPr>
                <w:rFonts w:ascii="Times New Roman" w:hAnsi="Times New Roman" w:cs="Times New Roman"/>
                <w:sz w:val="24"/>
              </w:rPr>
              <w:t>29</w:t>
            </w:r>
          </w:p>
        </w:tc>
        <w:tc>
          <w:tcPr>
            <w:tcW w:w="5655" w:type="dxa"/>
          </w:tcPr>
          <w:p w:rsidR="008821A2" w:rsidRPr="00025FE1" w:rsidRDefault="00B336D3" w:rsidP="008821A2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Приказ Министра по чрезвычайным ситуациям Республики Казахстан от 29 августа 2025 года № 379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«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Об утверждении перечня объектов с массовым пребыванием людей с площадью более двух тысяч квадратных метров, подлежащих страхованию в </w:t>
            </w:r>
            <w:r w:rsidRPr="00B336D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области пожарной безопасности, а также типового договора вмененного страхования гражданско-правовой ответственности владельцев объектов с массовым пребыванием людей за причинение вреда жизни, здоровью и имуществу третьих лиц</w:t>
            </w:r>
            <w:r w:rsidR="008821A2" w:rsidRPr="00B336D3">
              <w:rPr>
                <w:rFonts w:ascii="Times New Roman" w:hAnsi="Times New Roman" w:cs="Times New Roman"/>
                <w:sz w:val="24"/>
                <w:szCs w:val="28"/>
              </w:rPr>
              <w:t xml:space="preserve">» </w:t>
            </w:r>
          </w:p>
        </w:tc>
        <w:tc>
          <w:tcPr>
            <w:tcW w:w="4486" w:type="dxa"/>
          </w:tcPr>
          <w:p w:rsidR="008821A2" w:rsidRPr="00421AD6" w:rsidRDefault="00B336D3" w:rsidP="008821A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B336D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https://adilet.zan.kz/rus/docs/V2500036745</w:t>
            </w:r>
          </w:p>
        </w:tc>
      </w:tr>
    </w:tbl>
    <w:p w:rsidR="0041678B" w:rsidRPr="0041678B" w:rsidRDefault="0041678B" w:rsidP="0041678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sectPr w:rsidR="0041678B" w:rsidRPr="0041678B" w:rsidSect="006B4E20">
      <w:headerReference w:type="default" r:id="rId6"/>
      <w:pgSz w:w="11906" w:h="16838"/>
      <w:pgMar w:top="567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263" w:rsidRDefault="00CE2263" w:rsidP="006B4E20">
      <w:pPr>
        <w:spacing w:after="0" w:line="240" w:lineRule="auto"/>
      </w:pPr>
      <w:r>
        <w:separator/>
      </w:r>
    </w:p>
  </w:endnote>
  <w:endnote w:type="continuationSeparator" w:id="0">
    <w:p w:rsidR="00CE2263" w:rsidRDefault="00CE2263" w:rsidP="006B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263" w:rsidRDefault="00CE2263" w:rsidP="006B4E20">
      <w:pPr>
        <w:spacing w:after="0" w:line="240" w:lineRule="auto"/>
      </w:pPr>
      <w:r>
        <w:separator/>
      </w:r>
    </w:p>
  </w:footnote>
  <w:footnote w:type="continuationSeparator" w:id="0">
    <w:p w:rsidR="00CE2263" w:rsidRDefault="00CE2263" w:rsidP="006B4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486220399"/>
      <w:docPartObj>
        <w:docPartGallery w:val="Page Numbers (Top of Page)"/>
        <w:docPartUnique/>
      </w:docPartObj>
    </w:sdtPr>
    <w:sdtEndPr/>
    <w:sdtContent>
      <w:p w:rsidR="006B4E20" w:rsidRPr="006B4E20" w:rsidRDefault="006B4E20" w:rsidP="006B4E20">
        <w:pPr>
          <w:pStyle w:val="a4"/>
          <w:tabs>
            <w:tab w:val="left" w:pos="4940"/>
            <w:tab w:val="center" w:pos="5102"/>
          </w:tabs>
          <w:rPr>
            <w:rFonts w:ascii="Times New Roman" w:hAnsi="Times New Roman" w:cs="Times New Roman"/>
            <w:sz w:val="28"/>
          </w:rPr>
        </w:pPr>
        <w:r w:rsidRPr="006B4E20">
          <w:rPr>
            <w:rFonts w:ascii="Times New Roman" w:hAnsi="Times New Roman" w:cs="Times New Roman"/>
            <w:sz w:val="28"/>
          </w:rPr>
          <w:tab/>
        </w:r>
        <w:r w:rsidRPr="006B4E20">
          <w:rPr>
            <w:rFonts w:ascii="Times New Roman" w:hAnsi="Times New Roman" w:cs="Times New Roman"/>
            <w:sz w:val="28"/>
          </w:rPr>
          <w:tab/>
        </w:r>
        <w:r w:rsidRPr="006B4E20">
          <w:rPr>
            <w:rFonts w:ascii="Times New Roman" w:hAnsi="Times New Roman" w:cs="Times New Roman"/>
            <w:sz w:val="28"/>
          </w:rPr>
          <w:tab/>
        </w:r>
        <w:r w:rsidRPr="006B4E20">
          <w:rPr>
            <w:rFonts w:ascii="Times New Roman" w:hAnsi="Times New Roman" w:cs="Times New Roman"/>
            <w:sz w:val="28"/>
          </w:rPr>
          <w:fldChar w:fldCharType="begin"/>
        </w:r>
        <w:r w:rsidRPr="006B4E20">
          <w:rPr>
            <w:rFonts w:ascii="Times New Roman" w:hAnsi="Times New Roman" w:cs="Times New Roman"/>
            <w:sz w:val="28"/>
          </w:rPr>
          <w:instrText>PAGE   \* MERGEFORMAT</w:instrText>
        </w:r>
        <w:r w:rsidRPr="006B4E20">
          <w:rPr>
            <w:rFonts w:ascii="Times New Roman" w:hAnsi="Times New Roman" w:cs="Times New Roman"/>
            <w:sz w:val="28"/>
          </w:rPr>
          <w:fldChar w:fldCharType="separate"/>
        </w:r>
        <w:r w:rsidR="00595002">
          <w:rPr>
            <w:rFonts w:ascii="Times New Roman" w:hAnsi="Times New Roman" w:cs="Times New Roman"/>
            <w:noProof/>
            <w:sz w:val="28"/>
          </w:rPr>
          <w:t>4</w:t>
        </w:r>
        <w:r w:rsidRPr="006B4E20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B4E20" w:rsidRDefault="006B4E2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883"/>
    <w:rsid w:val="00025FE1"/>
    <w:rsid w:val="00202C5D"/>
    <w:rsid w:val="0041678B"/>
    <w:rsid w:val="00421AD6"/>
    <w:rsid w:val="00595002"/>
    <w:rsid w:val="006719EF"/>
    <w:rsid w:val="006B4E20"/>
    <w:rsid w:val="007A0883"/>
    <w:rsid w:val="007C335D"/>
    <w:rsid w:val="008821A2"/>
    <w:rsid w:val="00B336D3"/>
    <w:rsid w:val="00B72A84"/>
    <w:rsid w:val="00C6127D"/>
    <w:rsid w:val="00C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232DB6-742A-43CD-9FBE-00148CE0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4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4E20"/>
  </w:style>
  <w:style w:type="paragraph" w:styleId="a6">
    <w:name w:val="footer"/>
    <w:basedOn w:val="a"/>
    <w:link w:val="a7"/>
    <w:uiPriority w:val="99"/>
    <w:unhideWhenUsed/>
    <w:rsid w:val="006B4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4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4294967260</TotalTime>
  <Pages>4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Aigerim Raimkulova</dc:creator>
  <cp:lastModifiedBy>User</cp:lastModifiedBy>
  <cp:revision>3</cp:revision>
  <dcterms:created xsi:type="dcterms:W3CDTF">2026-01-28T13:52:00Z</dcterms:created>
  <dcterms:modified xsi:type="dcterms:W3CDTF">2026-01-30T07:35:00Z</dcterms:modified>
</cp:coreProperties>
</file>