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4ED45" w14:textId="77777777" w:rsidR="00236218" w:rsidRDefault="0041448A">
      <w:pPr>
        <w:rPr>
          <w:b/>
          <w:bCs/>
          <w:sz w:val="36"/>
        </w:rPr>
      </w:pPr>
      <w:r>
        <w:rPr>
          <w:b/>
          <w:noProof/>
          <w:sz w:val="36"/>
        </w:rPr>
        <w:drawing>
          <wp:inline distT="0" distB="0" distL="0" distR="0" wp14:anchorId="1E09F16D" wp14:editId="7E7FAC2C">
            <wp:extent cx="2628900" cy="64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26FE" w14:textId="77777777" w:rsidR="00236218" w:rsidRDefault="00236218">
      <w:pPr>
        <w:rPr>
          <w:b/>
          <w:bCs/>
          <w:sz w:val="36"/>
        </w:rPr>
      </w:pPr>
    </w:p>
    <w:p w14:paraId="33079738" w14:textId="77777777" w:rsidR="00236218" w:rsidRDefault="0041448A">
      <w:pPr>
        <w:spacing w:beforeLines="100" w:before="312" w:afterLines="100" w:after="312"/>
        <w:ind w:firstLineChars="50" w:firstLine="221"/>
        <w:jc w:val="center"/>
        <w:rPr>
          <w:rFonts w:eastAsia="黑体"/>
          <w:b/>
          <w:sz w:val="44"/>
          <w:szCs w:val="72"/>
        </w:rPr>
      </w:pPr>
      <w:r>
        <w:rPr>
          <w:rFonts w:eastAsia="黑体" w:hint="eastAsia"/>
          <w:b/>
          <w:bCs/>
          <w:sz w:val="44"/>
          <w:szCs w:val="72"/>
        </w:rPr>
        <w:t>单片机课程设计报告</w:t>
      </w:r>
    </w:p>
    <w:p w14:paraId="45411AFB" w14:textId="20BACA8D" w:rsidR="00236218" w:rsidRDefault="0041448A">
      <w:pPr>
        <w:pStyle w:val="aa"/>
        <w:tabs>
          <w:tab w:val="left" w:pos="7740"/>
        </w:tabs>
        <w:spacing w:line="240" w:lineRule="auto"/>
        <w:ind w:right="85" w:firstLineChars="150" w:firstLine="540"/>
        <w:jc w:val="center"/>
        <w:rPr>
          <w:rFonts w:ascii="Times New Roman" w:eastAsia="黑体" w:hAnsi="Times New Roman"/>
          <w:bCs w:val="0"/>
          <w:sz w:val="36"/>
          <w:szCs w:val="36"/>
        </w:rPr>
      </w:pPr>
      <w:r>
        <w:rPr>
          <w:rFonts w:ascii="Times New Roman" w:eastAsia="黑体" w:hAnsi="Times New Roman"/>
          <w:bCs w:val="0"/>
          <w:sz w:val="36"/>
          <w:szCs w:val="36"/>
        </w:rPr>
        <w:t>题</w:t>
      </w:r>
      <w:r>
        <w:rPr>
          <w:rFonts w:ascii="Times New Roman" w:eastAsia="黑体" w:hAnsi="Times New Roman"/>
          <w:bCs w:val="0"/>
          <w:sz w:val="36"/>
          <w:szCs w:val="36"/>
        </w:rPr>
        <w:t xml:space="preserve">  </w:t>
      </w:r>
      <w:r>
        <w:rPr>
          <w:rFonts w:ascii="Times New Roman" w:eastAsia="黑体" w:hAnsi="Times New Roman"/>
          <w:bCs w:val="0"/>
          <w:sz w:val="36"/>
          <w:szCs w:val="36"/>
        </w:rPr>
        <w:t>目：</w:t>
      </w:r>
      <w:r w:rsidR="008F0B5B">
        <w:rPr>
          <w:rFonts w:ascii="Times New Roman" w:eastAsia="黑体" w:hAnsi="Times New Roman" w:hint="eastAsia"/>
          <w:bCs w:val="0"/>
          <w:sz w:val="36"/>
          <w:szCs w:val="36"/>
        </w:rPr>
        <w:t>基于</w:t>
      </w:r>
      <w:r w:rsidR="008F0B5B">
        <w:rPr>
          <w:rFonts w:ascii="Times New Roman" w:eastAsia="黑体" w:hAnsi="Times New Roman" w:hint="eastAsia"/>
          <w:bCs w:val="0"/>
          <w:sz w:val="36"/>
          <w:szCs w:val="36"/>
        </w:rPr>
        <w:t>S</w:t>
      </w:r>
      <w:r w:rsidR="008F0B5B">
        <w:rPr>
          <w:rFonts w:ascii="Times New Roman" w:eastAsia="黑体" w:hAnsi="Times New Roman"/>
          <w:bCs w:val="0"/>
          <w:sz w:val="36"/>
          <w:szCs w:val="36"/>
        </w:rPr>
        <w:t>TM32</w:t>
      </w:r>
      <w:r w:rsidR="008F0B5B">
        <w:rPr>
          <w:rFonts w:ascii="Times New Roman" w:eastAsia="黑体" w:hAnsi="Times New Roman" w:hint="eastAsia"/>
          <w:bCs w:val="0"/>
          <w:sz w:val="36"/>
          <w:szCs w:val="36"/>
        </w:rPr>
        <w:t>的</w:t>
      </w:r>
      <w:r w:rsidR="00B008CC" w:rsidRPr="00B008CC">
        <w:rPr>
          <w:rFonts w:ascii="Times New Roman" w:eastAsia="黑体" w:hAnsi="Times New Roman" w:hint="eastAsia"/>
          <w:bCs w:val="0"/>
          <w:sz w:val="36"/>
          <w:szCs w:val="36"/>
        </w:rPr>
        <w:t>智能环境监测与控制系统</w:t>
      </w:r>
    </w:p>
    <w:p w14:paraId="6DB4EEA4" w14:textId="77777777" w:rsidR="00236218" w:rsidRDefault="00236218">
      <w:pPr>
        <w:pStyle w:val="aa"/>
        <w:tabs>
          <w:tab w:val="left" w:pos="7740"/>
        </w:tabs>
        <w:spacing w:line="240" w:lineRule="auto"/>
        <w:ind w:right="85" w:firstLineChars="150" w:firstLine="540"/>
        <w:jc w:val="center"/>
        <w:rPr>
          <w:rFonts w:ascii="Times New Roman" w:eastAsia="黑体" w:hAnsi="Times New Roman"/>
          <w:bCs w:val="0"/>
          <w:sz w:val="36"/>
          <w:szCs w:val="36"/>
        </w:rPr>
      </w:pPr>
    </w:p>
    <w:p w14:paraId="5133F327" w14:textId="77777777" w:rsidR="00236218" w:rsidRDefault="00236218">
      <w:pPr>
        <w:pStyle w:val="aa"/>
        <w:tabs>
          <w:tab w:val="left" w:pos="7740"/>
        </w:tabs>
        <w:spacing w:line="240" w:lineRule="auto"/>
        <w:ind w:right="85" w:firstLineChars="150" w:firstLine="540"/>
        <w:jc w:val="center"/>
        <w:rPr>
          <w:rFonts w:ascii="Times New Roman" w:eastAsia="黑体" w:hAnsi="Times New Roman"/>
          <w:bCs w:val="0"/>
          <w:sz w:val="36"/>
          <w:szCs w:val="36"/>
        </w:rPr>
      </w:pPr>
    </w:p>
    <w:p w14:paraId="5103F675" w14:textId="295724AD" w:rsidR="00236218" w:rsidRDefault="0041448A">
      <w:pPr>
        <w:pStyle w:val="aa"/>
        <w:tabs>
          <w:tab w:val="left" w:pos="7740"/>
        </w:tabs>
        <w:spacing w:line="240" w:lineRule="auto"/>
        <w:ind w:right="85" w:firstLineChars="850" w:firstLine="3060"/>
        <w:rPr>
          <w:rFonts w:ascii="Times New Roman" w:eastAsia="黑体" w:hAnsi="Times New Roman"/>
          <w:bCs w:val="0"/>
          <w:sz w:val="36"/>
          <w:szCs w:val="36"/>
          <w:u w:val="single"/>
        </w:rPr>
      </w:pPr>
      <w:r>
        <w:rPr>
          <w:rFonts w:ascii="Times New Roman" w:eastAsia="黑体" w:hAnsi="Times New Roman" w:hint="eastAsia"/>
          <w:bCs w:val="0"/>
          <w:sz w:val="36"/>
          <w:szCs w:val="36"/>
        </w:rPr>
        <w:t>姓名：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</w:t>
      </w:r>
      <w:r w:rsidR="00950CCB"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>林战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</w:t>
      </w:r>
      <w:r w:rsidR="00950CCB">
        <w:rPr>
          <w:rFonts w:ascii="Times New Roman" w:eastAsia="黑体" w:hAnsi="Times New Roman"/>
          <w:bCs w:val="0"/>
          <w:sz w:val="36"/>
          <w:szCs w:val="36"/>
          <w:u w:val="single"/>
        </w:rPr>
        <w:t xml:space="preserve">      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    </w:t>
      </w:r>
    </w:p>
    <w:p w14:paraId="2012D7CC" w14:textId="5FFC8AFB" w:rsidR="00236218" w:rsidRDefault="0041448A">
      <w:pPr>
        <w:pStyle w:val="aa"/>
        <w:tabs>
          <w:tab w:val="left" w:pos="7740"/>
        </w:tabs>
        <w:spacing w:line="240" w:lineRule="auto"/>
        <w:ind w:right="85" w:firstLineChars="850" w:firstLine="3060"/>
        <w:rPr>
          <w:rFonts w:ascii="Times New Roman" w:eastAsia="黑体" w:hAnsi="Times New Roman"/>
          <w:bCs w:val="0"/>
          <w:sz w:val="36"/>
          <w:szCs w:val="36"/>
        </w:rPr>
      </w:pPr>
      <w:r>
        <w:rPr>
          <w:rFonts w:ascii="Times New Roman" w:eastAsia="黑体" w:hAnsi="Times New Roman" w:hint="eastAsia"/>
          <w:bCs w:val="0"/>
          <w:sz w:val="36"/>
          <w:szCs w:val="36"/>
        </w:rPr>
        <w:t>班级：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</w:t>
      </w:r>
      <w:r w:rsidR="00950CCB"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>自动</w:t>
      </w:r>
      <w:r w:rsidR="00950CCB"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>2</w:t>
      </w:r>
      <w:r w:rsidR="00950CCB">
        <w:rPr>
          <w:rFonts w:ascii="Times New Roman" w:eastAsia="黑体" w:hAnsi="Times New Roman"/>
          <w:bCs w:val="0"/>
          <w:sz w:val="36"/>
          <w:szCs w:val="36"/>
          <w:u w:val="single"/>
        </w:rPr>
        <w:t>302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</w:t>
      </w:r>
      <w:r w:rsidR="00950CCB">
        <w:rPr>
          <w:rFonts w:ascii="Times New Roman" w:eastAsia="黑体" w:hAnsi="Times New Roman"/>
          <w:bCs w:val="0"/>
          <w:sz w:val="36"/>
          <w:szCs w:val="36"/>
          <w:u w:val="single"/>
        </w:rPr>
        <w:t xml:space="preserve">  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   </w:t>
      </w:r>
    </w:p>
    <w:p w14:paraId="0DED792A" w14:textId="196B5919" w:rsidR="00236218" w:rsidRDefault="0041448A">
      <w:pPr>
        <w:pStyle w:val="aa"/>
        <w:tabs>
          <w:tab w:val="left" w:pos="7740"/>
        </w:tabs>
        <w:spacing w:line="240" w:lineRule="auto"/>
        <w:ind w:right="85" w:firstLineChars="850" w:firstLine="3060"/>
        <w:rPr>
          <w:rFonts w:ascii="Times New Roman" w:eastAsia="黑体" w:hAnsi="Times New Roman"/>
          <w:bCs w:val="0"/>
          <w:sz w:val="36"/>
          <w:szCs w:val="36"/>
        </w:rPr>
      </w:pPr>
      <w:r>
        <w:rPr>
          <w:rFonts w:ascii="Times New Roman" w:eastAsia="黑体" w:hAnsi="Times New Roman" w:hint="eastAsia"/>
          <w:bCs w:val="0"/>
          <w:sz w:val="36"/>
          <w:szCs w:val="36"/>
        </w:rPr>
        <w:t>学号：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</w:t>
      </w:r>
      <w:r w:rsidR="00950CCB">
        <w:rPr>
          <w:rFonts w:ascii="Times New Roman" w:eastAsia="黑体" w:hAnsi="Times New Roman"/>
          <w:bCs w:val="0"/>
          <w:sz w:val="36"/>
          <w:szCs w:val="36"/>
          <w:u w:val="single"/>
        </w:rPr>
        <w:t>2306050216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     </w:t>
      </w:r>
    </w:p>
    <w:p w14:paraId="6A4E01BE" w14:textId="7B749394" w:rsidR="00236218" w:rsidRDefault="0041448A">
      <w:pPr>
        <w:pStyle w:val="aa"/>
        <w:tabs>
          <w:tab w:val="left" w:pos="7740"/>
        </w:tabs>
        <w:spacing w:line="240" w:lineRule="auto"/>
        <w:ind w:right="85" w:firstLineChars="750" w:firstLine="2700"/>
        <w:rPr>
          <w:rFonts w:ascii="Times New Roman" w:eastAsia="黑体" w:hAnsi="Times New Roman"/>
          <w:bCs w:val="0"/>
          <w:sz w:val="36"/>
          <w:szCs w:val="36"/>
        </w:rPr>
      </w:pPr>
      <w:r>
        <w:rPr>
          <w:rFonts w:ascii="Times New Roman" w:eastAsia="黑体" w:hAnsi="Times New Roman" w:hint="eastAsia"/>
          <w:bCs w:val="0"/>
          <w:sz w:val="36"/>
          <w:szCs w:val="36"/>
        </w:rPr>
        <w:t>同组者：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</w:t>
      </w:r>
      <w:r w:rsidR="00950CCB"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>朱天宝</w:t>
      </w:r>
      <w:r w:rsidR="00950CCB"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</w:t>
      </w:r>
      <w:r w:rsidR="00950CCB">
        <w:rPr>
          <w:rFonts w:ascii="Times New Roman" w:eastAsia="黑体" w:hAnsi="Times New Roman"/>
          <w:bCs w:val="0"/>
          <w:sz w:val="36"/>
          <w:szCs w:val="36"/>
          <w:u w:val="single"/>
        </w:rPr>
        <w:t xml:space="preserve">   </w:t>
      </w:r>
      <w:r>
        <w:rPr>
          <w:rFonts w:ascii="Times New Roman" w:eastAsia="黑体" w:hAnsi="Times New Roman" w:hint="eastAsia"/>
          <w:bCs w:val="0"/>
          <w:sz w:val="36"/>
          <w:szCs w:val="36"/>
          <w:u w:val="single"/>
        </w:rPr>
        <w:t xml:space="preserve">      </w:t>
      </w:r>
      <w:r>
        <w:rPr>
          <w:rFonts w:ascii="Times New Roman" w:eastAsia="黑体" w:hAnsi="Times New Roman"/>
          <w:bCs w:val="0"/>
          <w:sz w:val="36"/>
          <w:szCs w:val="36"/>
          <w:u w:val="single"/>
        </w:rPr>
        <w:t xml:space="preserve">  </w:t>
      </w:r>
    </w:p>
    <w:p w14:paraId="4DA5CCC9" w14:textId="77777777" w:rsidR="00236218" w:rsidRDefault="00236218">
      <w:pPr>
        <w:pStyle w:val="aa"/>
        <w:tabs>
          <w:tab w:val="left" w:pos="7740"/>
        </w:tabs>
        <w:spacing w:line="240" w:lineRule="auto"/>
        <w:ind w:right="85" w:firstLineChars="150" w:firstLine="540"/>
        <w:jc w:val="center"/>
        <w:rPr>
          <w:rFonts w:ascii="Times New Roman" w:eastAsia="黑体" w:hAnsi="Times New Roman"/>
          <w:bCs w:val="0"/>
          <w:sz w:val="36"/>
          <w:szCs w:val="36"/>
        </w:rPr>
      </w:pPr>
    </w:p>
    <w:p w14:paraId="6CAE1109" w14:textId="77777777" w:rsidR="00236218" w:rsidRDefault="00236218">
      <w:pPr>
        <w:pStyle w:val="aa"/>
        <w:tabs>
          <w:tab w:val="left" w:pos="7740"/>
        </w:tabs>
        <w:spacing w:line="240" w:lineRule="auto"/>
        <w:ind w:right="85" w:firstLineChars="150" w:firstLine="540"/>
        <w:jc w:val="center"/>
        <w:rPr>
          <w:rFonts w:ascii="Times New Roman" w:eastAsia="黑体" w:hAnsi="Times New Roman"/>
          <w:bCs w:val="0"/>
          <w:sz w:val="36"/>
          <w:szCs w:val="36"/>
        </w:rPr>
      </w:pPr>
    </w:p>
    <w:tbl>
      <w:tblPr>
        <w:tblStyle w:val="a9"/>
        <w:tblW w:w="9277" w:type="dxa"/>
        <w:jc w:val="center"/>
        <w:tblLook w:val="04A0" w:firstRow="1" w:lastRow="0" w:firstColumn="1" w:lastColumn="0" w:noHBand="0" w:noVBand="1"/>
      </w:tblPr>
      <w:tblGrid>
        <w:gridCol w:w="2626"/>
        <w:gridCol w:w="2510"/>
        <w:gridCol w:w="2468"/>
        <w:gridCol w:w="1673"/>
      </w:tblGrid>
      <w:tr w:rsidR="00236218" w14:paraId="60923A8A" w14:textId="77777777">
        <w:trPr>
          <w:jc w:val="center"/>
        </w:trPr>
        <w:tc>
          <w:tcPr>
            <w:tcW w:w="2626" w:type="dxa"/>
          </w:tcPr>
          <w:p w14:paraId="6CD07430" w14:textId="77777777" w:rsidR="00236218" w:rsidRDefault="0041448A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jc w:val="center"/>
              <w:rPr>
                <w:rFonts w:asciiTheme="minorEastAsia" w:eastAsiaTheme="minorEastAsia" w:hAnsiTheme="minorEastAsia"/>
                <w:bCs w:val="0"/>
                <w:sz w:val="32"/>
                <w:szCs w:val="36"/>
              </w:rPr>
            </w:pPr>
            <w:r>
              <w:rPr>
                <w:rFonts w:asciiTheme="minorEastAsia" w:eastAsiaTheme="minorEastAsia" w:hAnsiTheme="minorEastAsia" w:hint="eastAsia"/>
                <w:bCs w:val="0"/>
                <w:sz w:val="32"/>
                <w:szCs w:val="36"/>
              </w:rPr>
              <w:t>平时表现30%</w:t>
            </w:r>
          </w:p>
        </w:tc>
        <w:tc>
          <w:tcPr>
            <w:tcW w:w="2510" w:type="dxa"/>
          </w:tcPr>
          <w:p w14:paraId="14064143" w14:textId="77777777" w:rsidR="00236218" w:rsidRDefault="0041448A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jc w:val="center"/>
              <w:rPr>
                <w:rFonts w:asciiTheme="minorEastAsia" w:eastAsiaTheme="minorEastAsia" w:hAnsiTheme="minorEastAsia"/>
                <w:sz w:val="32"/>
              </w:rPr>
            </w:pPr>
            <w:r>
              <w:rPr>
                <w:rFonts w:asciiTheme="minorEastAsia" w:eastAsiaTheme="minorEastAsia" w:hAnsiTheme="minorEastAsia" w:hint="eastAsia"/>
                <w:sz w:val="32"/>
              </w:rPr>
              <w:t>成果与答辩40%</w:t>
            </w:r>
          </w:p>
        </w:tc>
        <w:tc>
          <w:tcPr>
            <w:tcW w:w="2468" w:type="dxa"/>
          </w:tcPr>
          <w:p w14:paraId="4F026980" w14:textId="77777777" w:rsidR="00236218" w:rsidRDefault="0041448A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jc w:val="center"/>
              <w:rPr>
                <w:rFonts w:asciiTheme="minorEastAsia" w:eastAsiaTheme="minorEastAsia" w:hAnsiTheme="minorEastAsia"/>
                <w:sz w:val="32"/>
              </w:rPr>
            </w:pPr>
            <w:r>
              <w:rPr>
                <w:rFonts w:asciiTheme="minorEastAsia" w:eastAsiaTheme="minorEastAsia" w:hAnsiTheme="minorEastAsia" w:hint="eastAsia"/>
                <w:sz w:val="32"/>
              </w:rPr>
              <w:t>设计报告30%</w:t>
            </w:r>
          </w:p>
        </w:tc>
        <w:tc>
          <w:tcPr>
            <w:tcW w:w="1673" w:type="dxa"/>
          </w:tcPr>
          <w:p w14:paraId="2A963C40" w14:textId="77777777" w:rsidR="00236218" w:rsidRDefault="0041448A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jc w:val="center"/>
              <w:rPr>
                <w:rFonts w:asciiTheme="minorEastAsia" w:eastAsiaTheme="minorEastAsia" w:hAnsiTheme="minorEastAsia"/>
                <w:sz w:val="32"/>
              </w:rPr>
            </w:pPr>
            <w:r>
              <w:rPr>
                <w:rFonts w:asciiTheme="minorEastAsia" w:eastAsiaTheme="minorEastAsia" w:hAnsiTheme="minorEastAsia" w:hint="eastAsia"/>
                <w:sz w:val="32"/>
              </w:rPr>
              <w:t>综合评价</w:t>
            </w:r>
          </w:p>
        </w:tc>
      </w:tr>
      <w:tr w:rsidR="00236218" w14:paraId="68A89017" w14:textId="77777777">
        <w:trPr>
          <w:trHeight w:val="936"/>
          <w:jc w:val="center"/>
        </w:trPr>
        <w:tc>
          <w:tcPr>
            <w:tcW w:w="2626" w:type="dxa"/>
          </w:tcPr>
          <w:p w14:paraId="64DCB16C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</w:tc>
        <w:tc>
          <w:tcPr>
            <w:tcW w:w="2510" w:type="dxa"/>
          </w:tcPr>
          <w:p w14:paraId="018F6EA7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</w:tc>
        <w:tc>
          <w:tcPr>
            <w:tcW w:w="2468" w:type="dxa"/>
          </w:tcPr>
          <w:p w14:paraId="7694BE27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</w:tc>
        <w:tc>
          <w:tcPr>
            <w:tcW w:w="1673" w:type="dxa"/>
          </w:tcPr>
          <w:p w14:paraId="434FD4EE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</w:tc>
      </w:tr>
      <w:tr w:rsidR="00236218" w14:paraId="7A3A0EEF" w14:textId="77777777">
        <w:trPr>
          <w:trHeight w:val="936"/>
          <w:jc w:val="center"/>
        </w:trPr>
        <w:tc>
          <w:tcPr>
            <w:tcW w:w="9277" w:type="dxa"/>
            <w:gridSpan w:val="4"/>
          </w:tcPr>
          <w:p w14:paraId="25ACB632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  <w:p w14:paraId="6DD66EF5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  <w:p w14:paraId="566BA231" w14:textId="77777777" w:rsidR="00236218" w:rsidRDefault="00236218">
            <w:pPr>
              <w:pStyle w:val="aa"/>
              <w:tabs>
                <w:tab w:val="left" w:pos="7740"/>
              </w:tabs>
              <w:spacing w:line="240" w:lineRule="auto"/>
              <w:ind w:right="85" w:firstLineChars="0" w:firstLine="0"/>
              <w:rPr>
                <w:rFonts w:ascii="Times New Roman" w:eastAsia="黑体" w:hAnsi="Times New Roman"/>
                <w:bCs w:val="0"/>
                <w:sz w:val="28"/>
                <w:szCs w:val="36"/>
              </w:rPr>
            </w:pPr>
          </w:p>
        </w:tc>
      </w:tr>
    </w:tbl>
    <w:p w14:paraId="205BDE90" w14:textId="57648D40" w:rsidR="00236218" w:rsidRDefault="0041448A">
      <w:pPr>
        <w:spacing w:beforeLines="50" w:before="156" w:afterLines="50" w:after="156" w:line="360" w:lineRule="auto"/>
        <w:jc w:val="center"/>
        <w:rPr>
          <w:rFonts w:ascii="仿宋_GB2312" w:eastAsia="仿宋_GB2312"/>
          <w:sz w:val="32"/>
        </w:rPr>
        <w:sectPr w:rsidR="00236218">
          <w:footerReference w:type="default" r:id="rId8"/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  <w:r>
        <w:rPr>
          <w:rFonts w:ascii="仿宋_GB2312" w:eastAsia="仿宋_GB2312" w:hint="eastAsia"/>
          <w:sz w:val="32"/>
        </w:rPr>
        <w:t>2025年7月</w:t>
      </w:r>
      <w:r w:rsidR="00FC003F">
        <w:rPr>
          <w:rFonts w:ascii="仿宋_GB2312" w:eastAsia="仿宋_GB2312"/>
          <w:sz w:val="32"/>
        </w:rPr>
        <w:t>10</w:t>
      </w:r>
      <w:r w:rsidR="00FC003F">
        <w:rPr>
          <w:rFonts w:ascii="仿宋_GB2312" w:eastAsia="仿宋_GB2312" w:hint="eastAsia"/>
          <w:sz w:val="32"/>
        </w:rPr>
        <w:t>日</w:t>
      </w:r>
    </w:p>
    <w:p w14:paraId="23E67058" w14:textId="5A70B60F" w:rsidR="00950CCB" w:rsidRDefault="00950CCB">
      <w:pPr>
        <w:rPr>
          <w:highlight w:val="yellow"/>
        </w:rPr>
      </w:pPr>
    </w:p>
    <w:p w14:paraId="7DC06AAE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宋体" w:hAnsi="宋体" w:cs="宋体"/>
          <w:b/>
          <w:color w:val="1B1C1D"/>
          <w:kern w:val="0"/>
          <w:sz w:val="30"/>
          <w:szCs w:val="30"/>
        </w:rPr>
        <w:t>摘</w:t>
      </w: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要</w:t>
      </w:r>
    </w:p>
    <w:p w14:paraId="59C98048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本设计旨在开发一个基于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STM32F103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系列单片机的智能环境监测系统。该系统集成了多种传感器与外设，能够实时监测环境的温度、湿度以及有害气体浓度，并通过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显示屏直观地展示数据。系统具备自动和手动两种控制模式。在自动模式下，系统能根据预设的阈值自动启动风扇、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和蜂鸣器进行声光报警和环境调节。在手动模式下，用户可以通过蓝牙串口发送指令，对风扇等设备进行远程控制。此外，系统还集成了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实时时钟，能够准确显示当前日期和时间，并支持通过物理按键进行校准。本设计综合运用了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的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GPIO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ADC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PWM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UART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I2C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等多种片上资源，实现了软硬件的协同工作，具有结构清晰、功能实用、可扩展性强等特点，可广泛应用于家庭、仓库、实验室等多种需要环境监测的场景。</w:t>
      </w:r>
    </w:p>
    <w:p w14:paraId="224B39BA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关键词：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；环境监测；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DHT11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；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MQ-2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；蓝牙控制；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时钟</w:t>
      </w:r>
    </w:p>
    <w:p w14:paraId="11640263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  <w:t xml:space="preserve">1 </w:t>
      </w: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引言</w:t>
      </w:r>
    </w:p>
    <w:p w14:paraId="44BC440A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1.1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项目背景</w:t>
      </w:r>
    </w:p>
    <w:p w14:paraId="058B16B1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随着物联网（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IoT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）技术和智能家居概念的普及，人们对生活和工作环境的安全性、舒适性要求日益提高。温度、湿度和空气质量是衡量环境舒适度的关键指标，而有害气体的泄漏则直接关系到人身安全。传统的环境监测设备功能单一，无法满足智能化、网络化的需求。例如，在家庭环境中，燃气泄漏、温度过高或湿度异常等情况若不能及时发现，可能引发火灾、危害健康。在仓储或农业大棚等场景，精确的环境控制更是保证物资质量和作物生长的关键。因此，开发一套能够实时监测多种环境参数、具备自动报警与调节功能，并支持远程监控的低成本、高集成度智能系统具有重要的现实意义和应用价值。</w:t>
      </w:r>
    </w:p>
    <w:p w14:paraId="43F23CB9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1.2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设计意义</w:t>
      </w:r>
    </w:p>
    <w:p w14:paraId="3F10566E" w14:textId="4A6F4CF1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本项目基于意法半导体（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）公司推出的高性能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系列微控制器，设计并实现一个多功能的智能环境监测系统。该设计不仅是对单片机课程所学知识的综合应用与实践，也是对嵌入式系统开发流程的一次完整演练。通过本项目的开发，可以深入理解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微控制器的工作原理，熟练掌握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GPIO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UART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PWM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等常用外设的配置与编程方法，以及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DHT11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温湿度传感器、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MQ-2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烟雾传感器、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显示屏等多种模块的驱动和数据处理技术。</w:t>
      </w:r>
      <w:r w:rsidR="00583D17">
        <w:rPr>
          <w:rFonts w:ascii="宋体" w:hAnsi="宋体" w:cs="宋体"/>
          <w:color w:val="1B1C1D"/>
          <w:kern w:val="0"/>
          <w:sz w:val="24"/>
        </w:rPr>
        <w:tab/>
      </w:r>
    </w:p>
    <w:p w14:paraId="70D08FE7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系统集成了数据采集、本地显示、自动报警、手动干预和无线通信等多种功能，构成了一个典型的物联网应用雏形。这不仅锻炼了分析问题、设计方案、编写代码和软硬件调试的综合能力，也为未来从事更复杂的嵌入式系统或物联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lastRenderedPageBreak/>
        <w:t>网项目开发打下了坚实的基础。最终成品具有实用性强、成本低廉、易于扩展等优点，具备一定的市场应用潜力。</w:t>
      </w:r>
    </w:p>
    <w:p w14:paraId="0C2D77DF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  <w:t xml:space="preserve">2 </w:t>
      </w: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方案设计</w:t>
      </w:r>
    </w:p>
    <w:p w14:paraId="475C6FAB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2.1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系统总体设计</w:t>
      </w:r>
    </w:p>
    <w:p w14:paraId="4034BBCD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本系统以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STM32F103C8T6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微控制器为核心，负责整合并控制所有硬件模块。系统分为数据采集、数据显示、数据处理与控制、人机交互四个主要部分。</w:t>
      </w:r>
    </w:p>
    <w:p w14:paraId="421588A8" w14:textId="77777777" w:rsidR="00993F18" w:rsidRPr="00993F18" w:rsidRDefault="00993F18" w:rsidP="00993F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数据采集模块：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由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DHT11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温湿度传感器和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MQ-2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烟雾传感器组成，分别负责采集环境中的温度、湿度和有害气体浓度信息。</w:t>
      </w:r>
    </w:p>
    <w:p w14:paraId="4F285F0F" w14:textId="77777777" w:rsidR="00993F18" w:rsidRPr="00993F18" w:rsidRDefault="00993F18" w:rsidP="00993F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数据显示模块：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采用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显示屏，实时显示日期、时间、温湿度值和烟雾状态，为用户提供直观的本地监控界面。</w:t>
      </w:r>
    </w:p>
    <w:p w14:paraId="5AD3ADF8" w14:textId="77777777" w:rsidR="00993F18" w:rsidRPr="00993F18" w:rsidRDefault="00993F18" w:rsidP="00993F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数据处理与控制模块：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微控制器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获取传感器数据后，进行分析处理。一方面，将数据显示在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上；另一方面，根据预设的逻辑判断环境状态，并通过驱动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、蜂鸣器和风扇等执行器，实现自动报警和环境调节。</w:t>
      </w:r>
    </w:p>
    <w:p w14:paraId="05C5F60A" w14:textId="3F24DB3A" w:rsidR="00993F18" w:rsidRPr="00993F18" w:rsidRDefault="00993F18" w:rsidP="00993F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人机交互模块：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包括物理按键和蓝牙串口。物理按键用于手动校准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时钟；蓝牙串口则用于与手机等智能终端连接，实现远程手动控制和数据上报。</w:t>
      </w:r>
    </w:p>
    <w:p w14:paraId="0BB8B465" w14:textId="77777777" w:rsid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80"/>
        <w:jc w:val="left"/>
        <w:rPr>
          <w:rFonts w:ascii="Arial" w:hAnsi="Arial" w:cs="Arial"/>
          <w:kern w:val="0"/>
          <w:sz w:val="22"/>
          <w:szCs w:val="22"/>
        </w:rPr>
      </w:pPr>
    </w:p>
    <w:p w14:paraId="03FB078E" w14:textId="47ED41F6" w:rsid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120"/>
        <w:jc w:val="center"/>
        <w:rPr>
          <w:rFonts w:ascii="Arial" w:hAnsi="Arial" w:cs="Arial"/>
          <w:kern w:val="0"/>
          <w:sz w:val="22"/>
          <w:szCs w:val="22"/>
        </w:rPr>
      </w:pPr>
      <w:r>
        <w:rPr>
          <w:rFonts w:ascii="Arial" w:hAnsi="Arial" w:cs="Arial"/>
          <w:noProof/>
          <w:kern w:val="0"/>
          <w:sz w:val="22"/>
          <w:szCs w:val="22"/>
        </w:rPr>
        <w:drawing>
          <wp:inline distT="0" distB="0" distL="0" distR="0" wp14:anchorId="35550379" wp14:editId="689D6116">
            <wp:extent cx="5282419" cy="24477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14" b="16528"/>
                    <a:stretch/>
                  </pic:blipFill>
                  <pic:spPr bwMode="auto">
                    <a:xfrm>
                      <a:off x="0" y="0"/>
                      <a:ext cx="5287025" cy="244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DAD7" w14:textId="77777777" w:rsidR="00993F18" w:rsidRDefault="00993F18" w:rsidP="00993F18">
      <w:pPr>
        <w:pStyle w:val="ab"/>
        <w:ind w:firstLine="440"/>
        <w:jc w:val="center"/>
        <w:rPr>
          <w:rFonts w:ascii="Arial" w:hAnsi="Arial" w:cs="Arial"/>
          <w:kern w:val="0"/>
          <w:sz w:val="22"/>
          <w:szCs w:val="22"/>
        </w:rPr>
      </w:pPr>
    </w:p>
    <w:p w14:paraId="740847D7" w14:textId="69FD9EA5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center"/>
        <w:rPr>
          <w:rFonts w:ascii="Arial" w:hAnsi="Arial" w:cs="Arial"/>
          <w:kern w:val="0"/>
          <w:sz w:val="22"/>
          <w:szCs w:val="22"/>
        </w:rPr>
      </w:pPr>
      <w:r>
        <w:rPr>
          <w:rFonts w:ascii="Arial" w:hAnsi="Arial" w:cs="Arial" w:hint="eastAsia"/>
          <w:kern w:val="0"/>
          <w:sz w:val="22"/>
          <w:szCs w:val="22"/>
        </w:rPr>
        <w:t>工作流程图</w:t>
      </w:r>
    </w:p>
    <w:p w14:paraId="238C1502" w14:textId="36AA7180" w:rsid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宋体" w:hAnsi="宋体" w:cs="宋体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2.2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硬件选型</w:t>
      </w:r>
      <w:r w:rsidR="001C69E0">
        <w:rPr>
          <w:noProof/>
        </w:rPr>
        <w:lastRenderedPageBreak/>
        <w:drawing>
          <wp:inline distT="0" distB="0" distL="0" distR="0" wp14:anchorId="32EAAC9B" wp14:editId="68DE63E0">
            <wp:extent cx="5274310" cy="3634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0F45" w14:textId="2D2BA4B7" w:rsidR="001C69E0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center"/>
        <w:outlineLvl w:val="2"/>
        <w:rPr>
          <w:rFonts w:ascii="宋体" w:hAnsi="宋体" w:cs="宋体"/>
          <w:b/>
          <w:color w:val="1B1C1D"/>
          <w:kern w:val="0"/>
          <w:sz w:val="24"/>
        </w:rPr>
      </w:pPr>
      <w:r>
        <w:rPr>
          <w:rFonts w:ascii="宋体" w:hAnsi="宋体" w:cs="宋体" w:hint="eastAsia"/>
          <w:b/>
          <w:color w:val="1B1C1D"/>
          <w:kern w:val="0"/>
          <w:sz w:val="24"/>
        </w:rPr>
        <w:t>原理图</w:t>
      </w:r>
    </w:p>
    <w:p w14:paraId="7E5AC02B" w14:textId="629BF31A" w:rsidR="001C69E0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center"/>
        <w:outlineLvl w:val="2"/>
        <w:rPr>
          <w:noProof/>
        </w:rPr>
      </w:pPr>
      <w:r>
        <w:rPr>
          <w:noProof/>
        </w:rPr>
        <w:drawing>
          <wp:inline distT="0" distB="0" distL="0" distR="0" wp14:anchorId="16A049E1" wp14:editId="30256BC2">
            <wp:extent cx="2438903" cy="240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457" cy="24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EE8F" wp14:editId="3CDCC77F">
            <wp:extent cx="2439280" cy="24245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429" cy="2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、</w:t>
      </w:r>
    </w:p>
    <w:p w14:paraId="5D4D4DCD" w14:textId="22A3024C" w:rsidR="001C69E0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center"/>
        <w:outlineLvl w:val="2"/>
        <w:rPr>
          <w:rFonts w:ascii="宋体" w:hAnsi="宋体" w:cs="宋体"/>
          <w:b/>
          <w:color w:val="1B1C1D"/>
          <w:kern w:val="0"/>
          <w:sz w:val="24"/>
        </w:rPr>
      </w:pPr>
      <w:r>
        <w:rPr>
          <w:rFonts w:hint="eastAsia"/>
          <w:noProof/>
        </w:rPr>
        <w:t>P</w:t>
      </w:r>
      <w:r>
        <w:rPr>
          <w:noProof/>
        </w:rPr>
        <w:t>CB</w:t>
      </w:r>
      <w:r>
        <w:rPr>
          <w:rFonts w:hint="eastAsia"/>
          <w:noProof/>
        </w:rPr>
        <w:t>板正面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               PCB</w:t>
      </w:r>
      <w:r>
        <w:rPr>
          <w:rFonts w:hint="eastAsia"/>
          <w:noProof/>
        </w:rPr>
        <w:t>板反面</w:t>
      </w:r>
    </w:p>
    <w:p w14:paraId="3AEA99A6" w14:textId="77777777" w:rsidR="001C69E0" w:rsidRPr="00993F18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center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</w:p>
    <w:tbl>
      <w:tblPr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93F18" w:rsidRPr="00993F18" w14:paraId="49AB8B63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00EB0A3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模块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E9B3EE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型号</w:t>
            </w: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/</w:t>
            </w: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元件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4C9B82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选型说明</w:t>
            </w:r>
          </w:p>
        </w:tc>
      </w:tr>
      <w:tr w:rsidR="00993F18" w:rsidRPr="00993F18" w14:paraId="437F98D5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50F242A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主控芯片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0EB38D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STM32F103C8T6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AF1A625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基于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ARM Cortex-M3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内核，拥有丰富的外设接口（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GPIO, UART, PWM, I2C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等），性能强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lastRenderedPageBreak/>
              <w:t>大，资料丰富，满足系统所有控制需求。</w:t>
            </w:r>
          </w:p>
        </w:tc>
      </w:tr>
      <w:tr w:rsidR="00993F18" w:rsidRPr="00993F18" w14:paraId="45EEAB39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116F07C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lastRenderedPageBreak/>
              <w:t>温湿度传感器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8147500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DHT11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3D9646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数字信号输出，集成温湿度测量，校准简单，成本低廉，接口方便，适合入门级环境监测。</w:t>
            </w:r>
          </w:p>
        </w:tc>
      </w:tr>
      <w:tr w:rsidR="00993F18" w:rsidRPr="00993F18" w14:paraId="148E6613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2B8CA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烟雾传感器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1C113C1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MQ-2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71FA874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对液化气、丙烷、氢气等可燃气体灵敏度高，同时提供模拟和数字（阈值）输出，可用于烟雾和可燃气体泄漏检测。本项目使用其数字输出进行快速报警。</w:t>
            </w:r>
          </w:p>
        </w:tc>
      </w:tr>
      <w:tr w:rsidR="00993F18" w:rsidRPr="00993F18" w14:paraId="792B34E9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5EEAB2A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显示模块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0292FF2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0.96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寸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OLED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721078A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I2C/SPI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接口，自发光，对比度高，功耗低，体积小，适合在小型设备上显示信息。</w:t>
            </w:r>
          </w:p>
        </w:tc>
      </w:tr>
      <w:tr w:rsidR="00993F18" w:rsidRPr="00993F18" w14:paraId="3DA47F2E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999D18C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无线通信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D08A7EC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HC-05/06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蓝牙模块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01EEE31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基于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UART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串口通信，使用简单，能方便地与手机或电脑建立无线连接，实现近距离数据传输和控制。</w:t>
            </w:r>
          </w:p>
        </w:tc>
      </w:tr>
      <w:tr w:rsidR="00993F18" w:rsidRPr="00993F18" w14:paraId="133D4757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AAFD616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执行器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6B4F211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LED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、蜂鸣器、直流风扇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6B75B7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LED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用于状态指示和视觉报警，蜂鸣器用于声音报警，直流风扇（配合驱动电路）用于在温度或烟雾浓度过高时通风。</w:t>
            </w:r>
          </w:p>
        </w:tc>
      </w:tr>
      <w:tr w:rsidR="00993F18" w:rsidRPr="00993F18" w14:paraId="2FA9F565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0E69D4A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时钟模块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A2CDAB4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STM32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内置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RTC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5CEF56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使用外部低速晶振（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LSE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），可实现掉电后时间继续运行，提供精确的日期和时间信息。</w:t>
            </w:r>
          </w:p>
        </w:tc>
      </w:tr>
      <w:tr w:rsidR="00993F18" w:rsidRPr="00993F18" w14:paraId="62ABFB5D" w14:textId="77777777" w:rsidTr="002006D8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637F045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输入模块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B0952F8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独立按键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FC0CE02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结构简单，成本低，用于实现时间日期的设置功能。</w:t>
            </w:r>
          </w:p>
        </w:tc>
      </w:tr>
    </w:tbl>
    <w:p w14:paraId="7AD71A6A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480"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2.3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软件功能设计</w:t>
      </w:r>
    </w:p>
    <w:p w14:paraId="4761B806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主程序流程说明：</w:t>
      </w:r>
    </w:p>
    <w:p w14:paraId="0ADDA223" w14:textId="77777777" w:rsidR="00993F18" w:rsidRPr="00993F18" w:rsidRDefault="00993F18" w:rsidP="00993F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开始</w:t>
      </w:r>
    </w:p>
    <w:p w14:paraId="73A1D807" w14:textId="77777777" w:rsidR="00993F18" w:rsidRPr="00993F18" w:rsidRDefault="00993F18" w:rsidP="00993F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lastRenderedPageBreak/>
        <w:t>系统初始化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：配置所有硬件模块，包括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GPIO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、串口、定时器、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、传感器等。</w:t>
      </w:r>
    </w:p>
    <w:p w14:paraId="22E9710B" w14:textId="77777777" w:rsidR="00993F18" w:rsidRPr="00993F18" w:rsidRDefault="00993F18" w:rsidP="00993F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显示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>UI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界面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：初始化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屏幕，显示固定的信息框架。</w:t>
      </w:r>
    </w:p>
    <w:p w14:paraId="70A26712" w14:textId="77777777" w:rsidR="00993F18" w:rsidRPr="00993F18" w:rsidRDefault="00993F18" w:rsidP="00993F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进入主循环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 (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while(1)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>)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：</w:t>
      </w:r>
    </w:p>
    <w:p w14:paraId="21590099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处理蓝牙串口接收到的数据。</w:t>
      </w:r>
    </w:p>
    <w:p w14:paraId="6E78A626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定时读取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DHT11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和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MQ-2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传感器的值。</w:t>
      </w:r>
    </w:p>
    <w:p w14:paraId="258B0554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将最新的时间、日期和传感器数据刷新到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屏幕。</w:t>
      </w:r>
    </w:p>
    <w:p w14:paraId="6158355D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扫描物理按键，响应用户的校时操作。</w:t>
      </w:r>
    </w:p>
    <w:p w14:paraId="1004266D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执行自动报警逻辑判断。</w:t>
      </w:r>
    </w:p>
    <w:p w14:paraId="0A42DDD2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执行数据上报逻辑。</w:t>
      </w:r>
    </w:p>
    <w:p w14:paraId="424479EF" w14:textId="77777777" w:rsidR="00993F18" w:rsidRPr="00993F18" w:rsidRDefault="00993F18" w:rsidP="00993F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短暂延时后，返回循环开始。</w:t>
      </w:r>
    </w:p>
    <w:p w14:paraId="5806ABF3" w14:textId="77777777" w:rsidR="00993F18" w:rsidRPr="00993F18" w:rsidRDefault="00993F18" w:rsidP="00993F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循环往复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。</w:t>
      </w:r>
    </w:p>
    <w:p w14:paraId="12FF7939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  <w:t xml:space="preserve">3 </w:t>
      </w: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开发与调试</w:t>
      </w:r>
    </w:p>
    <w:p w14:paraId="6DDA416B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3.1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硬件连接</w:t>
      </w:r>
    </w:p>
    <w:p w14:paraId="690C8B2C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系统硬件连接是实现所有功能的基础。各模块与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单片机的引脚连接关系如下表所示：</w:t>
      </w:r>
    </w:p>
    <w:tbl>
      <w:tblPr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93F18" w:rsidRPr="00993F18" w14:paraId="6ACFD92D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1440701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模块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9CD7A0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连接引脚</w:t>
            </w:r>
          </w:p>
        </w:tc>
      </w:tr>
      <w:tr w:rsidR="00993F18" w:rsidRPr="00993F18" w14:paraId="06C438A8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2CB83BE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OLED</w:t>
            </w: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显示屏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489D52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(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根据实际驱动选择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I2C</w:t>
            </w:r>
            <w:r w:rsidRPr="00993F18">
              <w:rPr>
                <w:rFonts w:ascii="宋体" w:hAnsi="宋体" w:cs="宋体" w:hint="eastAsia"/>
                <w:color w:val="1B1C1D"/>
                <w:kern w:val="0"/>
                <w:sz w:val="20"/>
                <w:szCs w:val="20"/>
              </w:rPr>
              <w:t>或</w:t>
            </w: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SPI) SCL -&gt; PB6, SDA -&gt; PB7</w:t>
            </w:r>
          </w:p>
        </w:tc>
      </w:tr>
      <w:tr w:rsidR="00993F18" w:rsidRPr="00993F18" w14:paraId="1EBBF548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0BE2A92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DHT11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A73FCF5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DATA -&gt; PA0</w:t>
            </w:r>
          </w:p>
        </w:tc>
      </w:tr>
      <w:tr w:rsidR="00993F18" w:rsidRPr="00993F18" w14:paraId="7F0520C1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BBDA06D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MQ-2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4C04433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DOUT -&gt; PA1</w:t>
            </w:r>
          </w:p>
        </w:tc>
      </w:tr>
      <w:tr w:rsidR="00993F18" w:rsidRPr="00993F18" w14:paraId="450FE7A9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2C69037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LED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6974A73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LED -&gt; PA8</w:t>
            </w:r>
          </w:p>
        </w:tc>
      </w:tr>
      <w:tr w:rsidR="00993F18" w:rsidRPr="00993F18" w14:paraId="281CC2EF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E370C9F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蜂鸣器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EBFB83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BEEP -&gt; PA6</w:t>
            </w:r>
          </w:p>
        </w:tc>
      </w:tr>
      <w:tr w:rsidR="00993F18" w:rsidRPr="00993F18" w14:paraId="3793C5FC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26F057E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风扇</w:t>
            </w: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t>PWM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832953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PWM -&gt; PA2</w:t>
            </w:r>
          </w:p>
        </w:tc>
      </w:tr>
      <w:tr w:rsidR="00993F18" w:rsidRPr="00993F18" w14:paraId="6325A5B6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B1F2E50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风扇方向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6407DC4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IN1 -&gt; PA4, IN2 -&gt; PA5</w:t>
            </w:r>
          </w:p>
        </w:tc>
      </w:tr>
      <w:tr w:rsidR="00993F18" w:rsidRPr="00993F18" w14:paraId="612E57C0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6532B55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蓝牙模块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FB22B28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TXD -&gt; PA10 (MCU RX), RXD -&gt; PA9 (MCU TX)</w:t>
            </w:r>
          </w:p>
        </w:tc>
      </w:tr>
      <w:tr w:rsidR="00993F18" w:rsidRPr="00993F18" w14:paraId="70D892E3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9E93FC2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按键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43FDB9B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KEY1 -&gt; PB11, KEY2 -&gt; PB10, KEY3 -&gt; PB1, KEY4 -&gt; PB0</w:t>
            </w:r>
          </w:p>
        </w:tc>
      </w:tr>
      <w:tr w:rsidR="00993F18" w:rsidRPr="00993F18" w14:paraId="3E82FF37" w14:textId="77777777" w:rsidTr="002006D8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F87F68A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b/>
                <w:color w:val="1B1C1D"/>
                <w:kern w:val="0"/>
                <w:sz w:val="20"/>
                <w:szCs w:val="20"/>
              </w:rPr>
              <w:lastRenderedPageBreak/>
              <w:t>RTC</w:t>
            </w:r>
            <w:r w:rsidRPr="00993F18">
              <w:rPr>
                <w:rFonts w:ascii="宋体" w:hAnsi="宋体" w:cs="宋体" w:hint="eastAsia"/>
                <w:b/>
                <w:color w:val="1B1C1D"/>
                <w:kern w:val="0"/>
                <w:sz w:val="20"/>
                <w:szCs w:val="20"/>
              </w:rPr>
              <w:t>晶振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E09F182" w14:textId="77777777" w:rsidR="00993F18" w:rsidRPr="00993F18" w:rsidRDefault="00993F18" w:rsidP="00993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left"/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</w:pPr>
            <w:r w:rsidRPr="00993F18">
              <w:rPr>
                <w:rFonts w:ascii="Google Sans Text" w:eastAsia="Google Sans Text" w:hAnsi="Google Sans Text" w:cs="Google Sans Text"/>
                <w:color w:val="1B1C1D"/>
                <w:kern w:val="0"/>
                <w:sz w:val="20"/>
                <w:szCs w:val="20"/>
              </w:rPr>
              <w:t>LSE -&gt; PC14, PC15</w:t>
            </w:r>
          </w:p>
        </w:tc>
      </w:tr>
    </w:tbl>
    <w:p w14:paraId="4285A58A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480"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3.2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软件核心逻辑</w:t>
      </w:r>
    </w:p>
    <w:p w14:paraId="1C2C80B1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3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3.2.1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自动报警与控制流程</w:t>
      </w:r>
    </w:p>
    <w:p w14:paraId="7251CCCE" w14:textId="79D95B79" w:rsid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宋体" w:hAnsi="宋体" w:cs="宋体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这是系统的核心智能体现。当环境异常时，系统自动做出反应。该逻辑仅在未被蓝牙手动控制时生效，手动控制拥有更高优先级。其工作流程如图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3-1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所示。</w:t>
      </w:r>
    </w:p>
    <w:p w14:paraId="1D3F9996" w14:textId="77777777" w:rsidR="001C69E0" w:rsidRDefault="001C69E0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noProof/>
          <w:color w:val="1B1C1D"/>
          <w:kern w:val="0"/>
          <w:sz w:val="24"/>
        </w:rPr>
      </w:pPr>
    </w:p>
    <w:p w14:paraId="22971C42" w14:textId="48211142" w:rsidR="001C69E0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rFonts w:ascii="Google Sans Text" w:eastAsiaTheme="minorEastAsia" w:hAnsi="Google Sans Text" w:cs="Google Sans Text" w:hint="eastAsia"/>
          <w:color w:val="1B1C1D"/>
          <w:kern w:val="0"/>
          <w:sz w:val="24"/>
        </w:rPr>
      </w:pPr>
      <w:r>
        <w:rPr>
          <w:rFonts w:ascii="Google Sans Text" w:eastAsia="Google Sans Text" w:hAnsi="Google Sans Text" w:cs="Google Sans Text" w:hint="eastAsia"/>
          <w:noProof/>
          <w:color w:val="1B1C1D"/>
          <w:kern w:val="0"/>
          <w:sz w:val="24"/>
        </w:rPr>
        <w:drawing>
          <wp:inline distT="0" distB="0" distL="0" distR="0" wp14:anchorId="7A28D0D3" wp14:editId="30DA7757">
            <wp:extent cx="3396924" cy="409492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21" b="18868"/>
                    <a:stretch/>
                  </pic:blipFill>
                  <pic:spPr bwMode="auto">
                    <a:xfrm>
                      <a:off x="0" y="0"/>
                      <a:ext cx="3400786" cy="409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FE3D9" w14:textId="5CE5C20C" w:rsidR="001C69E0" w:rsidRPr="00993F18" w:rsidRDefault="001C69E0" w:rsidP="001C69E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rFonts w:ascii="Google Sans Text" w:eastAsiaTheme="minorEastAsia" w:hAnsi="Google Sans Text" w:cs="Google Sans Text" w:hint="eastAsia"/>
          <w:color w:val="1B1C1D"/>
          <w:kern w:val="0"/>
          <w:sz w:val="24"/>
        </w:rPr>
      </w:pPr>
      <w:r>
        <w:rPr>
          <w:rFonts w:ascii="Google Sans Text" w:eastAsiaTheme="minorEastAsia" w:hAnsi="Google Sans Text" w:cs="Google Sans Text" w:hint="eastAsia"/>
          <w:color w:val="1B1C1D"/>
          <w:kern w:val="0"/>
          <w:sz w:val="24"/>
        </w:rPr>
        <w:t>3</w:t>
      </w:r>
      <w:r>
        <w:rPr>
          <w:rFonts w:ascii="Google Sans Text" w:eastAsiaTheme="minorEastAsia" w:hAnsi="Google Sans Text" w:cs="Google Sans Text"/>
          <w:color w:val="1B1C1D"/>
          <w:kern w:val="0"/>
          <w:sz w:val="24"/>
        </w:rPr>
        <w:t>-1</w:t>
      </w:r>
      <w:r>
        <w:rPr>
          <w:rFonts w:ascii="Google Sans Text" w:eastAsiaTheme="minorEastAsia" w:hAnsi="Google Sans Text" w:cs="Google Sans Text" w:hint="eastAsia"/>
          <w:color w:val="1B1C1D"/>
          <w:kern w:val="0"/>
          <w:sz w:val="24"/>
        </w:rPr>
        <w:t>蓝牙控制和环境监测流程图</w:t>
      </w:r>
    </w:p>
    <w:p w14:paraId="2F066633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流程说明：</w:t>
      </w:r>
    </w:p>
    <w:p w14:paraId="238B8361" w14:textId="77777777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检查系统是否处于蓝牙手动控制模式。如果是，则退出自动逻辑。</w:t>
      </w:r>
    </w:p>
    <w:p w14:paraId="3A3BD357" w14:textId="77777777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如果不是手动模式，则依次判断是否满足高、中、低三个报警等级的条件。</w:t>
      </w:r>
    </w:p>
    <w:p w14:paraId="242785CD" w14:textId="1FCA6DA1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高级报警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( 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温度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 xml:space="preserve"> &gt; 35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℃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):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启动蜂鸣器、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，并使风扇高速转动。</w:t>
      </w:r>
    </w:p>
    <w:p w14:paraId="1B44D11B" w14:textId="2135960E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中级报警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( 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温度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 xml:space="preserve"> &gt; 30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℃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):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启动蜂鸣器、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，并使风扇中速转动。</w:t>
      </w:r>
    </w:p>
    <w:p w14:paraId="3A16C529" w14:textId="7820E672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lastRenderedPageBreak/>
        <w:t>低级报警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( 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温度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 xml:space="preserve"> &gt; 28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℃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或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MQ-2</w:t>
      </w:r>
      <w:r w:rsidRPr="00993F18">
        <w:rPr>
          <w:rFonts w:ascii="宋体" w:hAnsi="宋体" w:cs="宋体" w:hint="eastAsia"/>
          <w:color w:val="575B5F"/>
          <w:kern w:val="0"/>
          <w:sz w:val="20"/>
          <w:szCs w:val="20"/>
        </w:rPr>
        <w:t>检测到烟雾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):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启动蜂鸣器、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，并使风扇低速转动。</w:t>
      </w:r>
    </w:p>
    <w:p w14:paraId="16969342" w14:textId="77777777" w:rsidR="00993F18" w:rsidRPr="00993F18" w:rsidRDefault="00993F18" w:rsidP="00993F1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若所有条件均不满足，则判断为环境正常，关闭所有执行器（蜂鸣器、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、风扇）。</w:t>
      </w:r>
    </w:p>
    <w:p w14:paraId="299C0AE4" w14:textId="3B931888" w:rsid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3"/>
        <w:rPr>
          <w:rFonts w:ascii="宋体" w:hAnsi="宋体" w:cs="宋体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3.2.2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蓝牙远程控制流程</w:t>
      </w:r>
    </w:p>
    <w:p w14:paraId="245F5DBA" w14:textId="77777777" w:rsidR="004B0728" w:rsidRDefault="004B072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3"/>
        <w:rPr>
          <w:rFonts w:ascii="Google Sans Text" w:eastAsia="Google Sans Text" w:hAnsi="Google Sans Text" w:cs="Google Sans Text"/>
          <w:b/>
          <w:noProof/>
          <w:color w:val="1B1C1D"/>
          <w:kern w:val="0"/>
          <w:sz w:val="24"/>
        </w:rPr>
      </w:pPr>
    </w:p>
    <w:p w14:paraId="0DAB7A0B" w14:textId="77777777" w:rsidR="005A0CD1" w:rsidRDefault="004B0728" w:rsidP="005A0CD1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center"/>
        <w:outlineLvl w:val="3"/>
        <w:rPr>
          <w:rFonts w:ascii="宋体" w:hAnsi="宋体" w:cs="宋体"/>
          <w:bCs/>
          <w:color w:val="1B1C1D"/>
          <w:kern w:val="0"/>
          <w:sz w:val="24"/>
        </w:rPr>
      </w:pPr>
      <w:r>
        <w:rPr>
          <w:rFonts w:ascii="Google Sans Text" w:eastAsia="Google Sans Text" w:hAnsi="Google Sans Text" w:cs="Google Sans Text" w:hint="eastAsia"/>
          <w:b/>
          <w:noProof/>
          <w:color w:val="1B1C1D"/>
          <w:kern w:val="0"/>
          <w:sz w:val="24"/>
        </w:rPr>
        <w:drawing>
          <wp:inline distT="0" distB="0" distL="0" distR="0" wp14:anchorId="77417BF5" wp14:editId="319D8957">
            <wp:extent cx="3578087" cy="404561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9"/>
                    <a:stretch/>
                  </pic:blipFill>
                  <pic:spPr bwMode="auto">
                    <a:xfrm>
                      <a:off x="0" y="0"/>
                      <a:ext cx="3580045" cy="404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B8BC" w14:textId="7253A345" w:rsidR="004B0728" w:rsidRPr="004B0728" w:rsidRDefault="004B0728" w:rsidP="005A0CD1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center"/>
        <w:outlineLvl w:val="3"/>
        <w:rPr>
          <w:rFonts w:ascii="Google Sans Text" w:eastAsiaTheme="minorEastAsia" w:hAnsi="Google Sans Text" w:cs="Google Sans Text" w:hint="eastAsia"/>
          <w:b/>
          <w:color w:val="1B1C1D"/>
          <w:kern w:val="0"/>
          <w:sz w:val="24"/>
        </w:rPr>
      </w:pPr>
      <w:r w:rsidRPr="004B0728">
        <w:rPr>
          <w:rFonts w:ascii="宋体" w:hAnsi="宋体" w:cs="宋体" w:hint="eastAsia"/>
          <w:bCs/>
          <w:color w:val="1B1C1D"/>
          <w:kern w:val="0"/>
          <w:sz w:val="24"/>
        </w:rPr>
        <w:t>3</w:t>
      </w:r>
      <w:r w:rsidRPr="004B0728">
        <w:rPr>
          <w:rFonts w:ascii="宋体" w:hAnsi="宋体" w:cs="宋体"/>
          <w:bCs/>
          <w:color w:val="1B1C1D"/>
          <w:kern w:val="0"/>
          <w:sz w:val="24"/>
        </w:rPr>
        <w:t>-2</w:t>
      </w:r>
      <w:r w:rsidRPr="00993F18">
        <w:rPr>
          <w:rFonts w:ascii="宋体" w:hAnsi="宋体" w:cs="宋体" w:hint="eastAsia"/>
          <w:bCs/>
          <w:color w:val="1B1C1D"/>
          <w:kern w:val="0"/>
          <w:sz w:val="24"/>
        </w:rPr>
        <w:t>蓝牙远程控制流程</w:t>
      </w:r>
      <w:r w:rsidRPr="004B0728">
        <w:rPr>
          <w:rFonts w:ascii="宋体" w:hAnsi="宋体" w:cs="宋体" w:hint="eastAsia"/>
          <w:bCs/>
          <w:color w:val="1B1C1D"/>
          <w:kern w:val="0"/>
          <w:sz w:val="24"/>
        </w:rPr>
        <w:t>图</w:t>
      </w:r>
    </w:p>
    <w:p w14:paraId="2ED855E7" w14:textId="77777777" w:rsidR="004B0728" w:rsidRPr="00993F18" w:rsidRDefault="004B072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3"/>
        <w:rPr>
          <w:rFonts w:ascii="Google Sans Text" w:eastAsiaTheme="minorEastAsia" w:hAnsi="Google Sans Text" w:cs="Google Sans Text" w:hint="eastAsia"/>
          <w:b/>
          <w:color w:val="1B1C1D"/>
          <w:kern w:val="0"/>
          <w:sz w:val="24"/>
        </w:rPr>
      </w:pPr>
    </w:p>
    <w:p w14:paraId="0668ADF8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流程说明：</w:t>
      </w:r>
    </w:p>
    <w:p w14:paraId="78E6C9F9" w14:textId="77777777" w:rsidR="00993F18" w:rsidRPr="00993F18" w:rsidRDefault="00993F18" w:rsidP="00993F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系统监听串口，判断是否接收到新数据。</w:t>
      </w:r>
    </w:p>
    <w:p w14:paraId="48DF4F37" w14:textId="77777777" w:rsidR="00993F18" w:rsidRPr="00993F18" w:rsidRDefault="00993F18" w:rsidP="00993F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接收到数据后，根据数据内容进行分支判断：</w:t>
      </w:r>
    </w:p>
    <w:p w14:paraId="39EED144" w14:textId="77777777" w:rsidR="00993F18" w:rsidRPr="00993F18" w:rsidRDefault="00993F18" w:rsidP="00993F1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指令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 '1'/'2'/'3'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进入手动控制模式，并根据指令分别以低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/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中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/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高速启动风扇和报警器，同时准备向手机发送一条包含所有设备状态的完整数据。</w:t>
      </w:r>
    </w:p>
    <w:p w14:paraId="19DEE0D7" w14:textId="77777777" w:rsidR="00993F18" w:rsidRPr="00993F18" w:rsidRDefault="00993F18" w:rsidP="00993F1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指令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 '0'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退出手动控制模式，关闭所有执行器。</w:t>
      </w:r>
    </w:p>
    <w:p w14:paraId="1664685B" w14:textId="17F75C04" w:rsidR="00993F18" w:rsidRPr="00993F18" w:rsidRDefault="00993F18" w:rsidP="00993F1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指令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 '4'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开启数据自动上报功能，系统将每隔一段时间（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5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秒）发送一次温湿度和时间数据。</w:t>
      </w:r>
    </w:p>
    <w:p w14:paraId="25043324" w14:textId="77777777" w:rsidR="00993F18" w:rsidRPr="00993F18" w:rsidRDefault="00993F18" w:rsidP="00993F1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指令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 '5'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关闭数据自动上报功能。</w:t>
      </w:r>
    </w:p>
    <w:p w14:paraId="2D2ABBE1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3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lastRenderedPageBreak/>
        <w:t>3.2.3 RTC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时间管理逻辑</w:t>
      </w:r>
    </w:p>
    <w:p w14:paraId="5B766B5F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时间的管理利用了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语言标准库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&lt;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time.h</w:t>
      </w:r>
      <w:proofErr w:type="spellEnd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&gt;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中的时间戳机制。</w:t>
      </w:r>
    </w:p>
    <w:p w14:paraId="69020409" w14:textId="77777777" w:rsidR="00993F18" w:rsidRPr="00993F18" w:rsidRDefault="00993F18" w:rsidP="00993F1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设置时间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将用户通过按键设定的年月日时分秒（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MyRTC_Time</w:t>
      </w:r>
      <w:proofErr w:type="spellEnd"/>
      <w:r w:rsidRPr="00993F18">
        <w:rPr>
          <w:rFonts w:ascii="宋体" w:hAnsi="宋体" w:cs="宋体" w:hint="eastAsia"/>
          <w:color w:val="1B1C1D"/>
          <w:kern w:val="0"/>
          <w:sz w:val="24"/>
        </w:rPr>
        <w:t>数组）填充到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struct tm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结构体中，调用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mktime</w:t>
      </w:r>
      <w:proofErr w:type="spellEnd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()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函数将其转换为一个长整型的时间戳。考虑到时区差异，将此时间戳减去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8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小时后，写入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的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计数器。</w:t>
      </w:r>
    </w:p>
    <w:p w14:paraId="260A172E" w14:textId="5ACA99F0" w:rsidR="00FA6A82" w:rsidRPr="00FA6A82" w:rsidRDefault="00993F18" w:rsidP="00FA6A8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读取时间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: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从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计数器读出当前的时间戳，加上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8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小时转换为本地时间。再调用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localtime</w:t>
      </w:r>
      <w:proofErr w:type="spellEnd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()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函数将时间戳反向转换为</w:t>
      </w:r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struct tm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结构体，最后将结构体中的年月日时分秒信息更新回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MyRTC_Time</w:t>
      </w:r>
      <w:proofErr w:type="spellEnd"/>
      <w:r w:rsidRPr="00993F18">
        <w:rPr>
          <w:rFonts w:ascii="宋体" w:hAnsi="宋体" w:cs="宋体" w:hint="eastAsia"/>
          <w:color w:val="1B1C1D"/>
          <w:kern w:val="0"/>
          <w:sz w:val="24"/>
        </w:rPr>
        <w:t>数组，供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显示。</w:t>
      </w:r>
    </w:p>
    <w:p w14:paraId="583CC4BC" w14:textId="29806547" w:rsidR="00FA6A82" w:rsidRDefault="00FA6A82" w:rsidP="00FA6A82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jc w:val="center"/>
        <w:rPr>
          <w:rFonts w:ascii="Arial" w:hAnsi="Arial" w:cs="Arial"/>
          <w:kern w:val="0"/>
          <w:sz w:val="22"/>
          <w:szCs w:val="22"/>
        </w:rPr>
      </w:pPr>
      <w:r>
        <w:rPr>
          <w:rFonts w:ascii="Arial" w:hAnsi="Arial" w:cs="Arial" w:hint="eastAsia"/>
          <w:noProof/>
          <w:kern w:val="0"/>
          <w:sz w:val="22"/>
          <w:szCs w:val="22"/>
        </w:rPr>
        <w:drawing>
          <wp:inline distT="0" distB="0" distL="0" distR="0" wp14:anchorId="61CBB65E" wp14:editId="47949C0C">
            <wp:extent cx="4101220" cy="53583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611" b="8342"/>
                    <a:stretch/>
                  </pic:blipFill>
                  <pic:spPr bwMode="auto">
                    <a:xfrm>
                      <a:off x="0" y="0"/>
                      <a:ext cx="4102774" cy="536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2D82" w14:textId="7198DED4" w:rsidR="00FA6A82" w:rsidRPr="00993F18" w:rsidRDefault="00FA6A82" w:rsidP="00FA6A82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jc w:val="center"/>
        <w:rPr>
          <w:rFonts w:ascii="Arial" w:hAnsi="Arial" w:cs="Arial"/>
          <w:kern w:val="0"/>
          <w:sz w:val="22"/>
          <w:szCs w:val="22"/>
        </w:rPr>
      </w:pPr>
      <w:r w:rsidRPr="00FA6A82">
        <w:rPr>
          <w:rFonts w:ascii="Arial" w:hAnsi="Arial" w:cs="Arial" w:hint="eastAsia"/>
          <w:kern w:val="0"/>
          <w:sz w:val="22"/>
          <w:szCs w:val="22"/>
        </w:rPr>
        <w:t>3</w:t>
      </w:r>
      <w:r w:rsidRPr="00FA6A82">
        <w:rPr>
          <w:rFonts w:ascii="Arial" w:hAnsi="Arial" w:cs="Arial"/>
          <w:kern w:val="0"/>
          <w:sz w:val="22"/>
          <w:szCs w:val="22"/>
        </w:rPr>
        <w:t>-2-3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时间管理</w:t>
      </w:r>
      <w:r w:rsidRPr="00FA6A82">
        <w:rPr>
          <w:rFonts w:ascii="宋体" w:hAnsi="宋体" w:cs="宋体" w:hint="eastAsia"/>
          <w:color w:val="1B1C1D"/>
          <w:kern w:val="0"/>
          <w:sz w:val="24"/>
        </w:rPr>
        <w:t>流程图</w:t>
      </w:r>
    </w:p>
    <w:p w14:paraId="7890B51B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3.3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调试过程</w:t>
      </w:r>
    </w:p>
    <w:p w14:paraId="0009B780" w14:textId="77777777" w:rsidR="00993F18" w:rsidRPr="00993F18" w:rsidRDefault="00993F18" w:rsidP="00993F1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基础功能调试：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编写简单的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闪烁程序，验证程序下载和基本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GPIO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输出功能。</w:t>
      </w:r>
    </w:p>
    <w:p w14:paraId="0FD16AFE" w14:textId="77777777" w:rsidR="00993F18" w:rsidRPr="00993F18" w:rsidRDefault="00993F18" w:rsidP="00993F1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lastRenderedPageBreak/>
        <w:t>模块独立调试：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分别对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OLED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显示、串口通信、传感器数据读取、执行器（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LED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、蜂鸣器、风扇）控制、按键扫描和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RTC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功能进行单独测试，确保每个模块都能按预期工作。</w:t>
      </w:r>
    </w:p>
    <w:p w14:paraId="70023C4F" w14:textId="77777777" w:rsidR="00993F18" w:rsidRPr="00993F18" w:rsidRDefault="00993F18" w:rsidP="00993F1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系统联调：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将所有模块整合到主程序中。初期遇到的主要问题是自动报警逻辑和手动控制逻辑的冲突。通过引入</w:t>
      </w:r>
      <w:proofErr w:type="spellStart"/>
      <w:r w:rsidRPr="00993F18">
        <w:rPr>
          <w:rFonts w:ascii="Google Sans Text" w:eastAsia="Google Sans Text" w:hAnsi="Google Sans Text" w:cs="Google Sans Text"/>
          <w:color w:val="575B5F"/>
          <w:kern w:val="0"/>
          <w:sz w:val="20"/>
          <w:szCs w:val="20"/>
        </w:rPr>
        <w:t>BluetoothControl</w:t>
      </w:r>
      <w:proofErr w:type="spellEnd"/>
      <w:r w:rsidRPr="00993F18">
        <w:rPr>
          <w:rFonts w:ascii="宋体" w:hAnsi="宋体" w:cs="宋体" w:hint="eastAsia"/>
          <w:color w:val="1B1C1D"/>
          <w:kern w:val="0"/>
          <w:sz w:val="24"/>
        </w:rPr>
        <w:t>标志位，设定手动模式拥有更高优先级，解决了该问题。此外，通过对蓝牙指令接收增加延时和过滤机制，提升了远程控制的稳定性。</w:t>
      </w:r>
    </w:p>
    <w:p w14:paraId="20D08660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  <w:t xml:space="preserve">4. </w:t>
      </w: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结果与结论</w:t>
      </w:r>
    </w:p>
    <w:p w14:paraId="7ABFD2E2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4.1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系统成果展示</w:t>
      </w:r>
    </w:p>
    <w:p w14:paraId="2C0A2948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经过硬件组装和软件调试，系统成功实现了预定的所有功能。</w:t>
      </w:r>
    </w:p>
    <w:p w14:paraId="2D5F06EB" w14:textId="4EBAD773" w:rsidR="004B0728" w:rsidRPr="004B0728" w:rsidRDefault="00993F18" w:rsidP="00993F1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硬件实物图：</w:t>
      </w:r>
    </w:p>
    <w:p w14:paraId="70E83BA1" w14:textId="43637AF8" w:rsidR="004B0728" w:rsidRPr="004B0728" w:rsidRDefault="004B0728" w:rsidP="00993F1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5A715C3A" wp14:editId="0479695E">
            <wp:extent cx="1963972" cy="190382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6093" cy="19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72D" w14:textId="4C966111" w:rsidR="00993F18" w:rsidRPr="00FA6A82" w:rsidRDefault="00993F18" w:rsidP="00993F1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蓝牙通信测试：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使用手机蓝牙串口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APP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，可以成功连接并发送指令控制风扇转速、开关报警器，并能正常接收系统上报的环境数据。</w:t>
      </w:r>
    </w:p>
    <w:p w14:paraId="4016A7BC" w14:textId="36F836D6" w:rsidR="00FA6A82" w:rsidRPr="00993F18" w:rsidRDefault="00FA6A82" w:rsidP="00993F1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6B5C8109" wp14:editId="3B4E2800">
            <wp:extent cx="1866948" cy="21366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0579" cy="21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2323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4.2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结论</w:t>
      </w:r>
    </w:p>
    <w:p w14:paraId="68F7B733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本项目成功设计并实现了一个基于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的智能环境监测系统。系统以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STM32F103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为核心，集成了温湿度、烟雾等多种传感器，实现了环境参数的实时采集与显示。系统创新的结合了自动报警和远程手动控制两种模式，既能独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lastRenderedPageBreak/>
        <w:t>立工作，又能通过蓝牙与用户交互，增强了实用性和灵活性。通过模块化的软硬件设计，系统结构清晰，便于维护和功能扩展。实践证明，该系统运行稳定，响应迅速，达到了预期的设计目标。</w:t>
      </w:r>
    </w:p>
    <w:p w14:paraId="023C164B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outlineLvl w:val="2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 xml:space="preserve">4.3 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心得体会与展望</w:t>
      </w:r>
    </w:p>
    <w:p w14:paraId="562FEAE6" w14:textId="7C885682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color w:val="1B1C1D"/>
          <w:kern w:val="0"/>
          <w:sz w:val="24"/>
        </w:rPr>
        <w:t>通过本次课程设计，我将课堂上学到的理论知识与实践紧密结合，对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STM32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单片机的开发流程有了全面而深入的理解。从需求分析、方案设计、元器件选型，到原理图绘制、代码编写、焊接调试，每一个环节都充满了挑战和收获。我深刻体会到，模块化编程和分步调试是解决复杂工程问题的有效方法。</w:t>
      </w:r>
    </w:p>
    <w:p w14:paraId="0753677B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对系统的未来改进与展望：</w:t>
      </w:r>
    </w:p>
    <w:p w14:paraId="25B58FB5" w14:textId="77777777" w:rsidR="00993F18" w:rsidRPr="00993F18" w:rsidRDefault="00993F18" w:rsidP="00993F1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网络化升级：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将蓝牙模块替换为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ESP8266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等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Wi-Fi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模块，使设备接入互联网，通过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MQTT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等协议将数据上传到云服务器，实现真正意义上的远程无限距离监控。</w:t>
      </w:r>
    </w:p>
    <w:p w14:paraId="4156EB2B" w14:textId="77777777" w:rsidR="00993F18" w:rsidRPr="00993F18" w:rsidRDefault="00993F18" w:rsidP="00993F1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开发专属</w:t>
      </w:r>
      <w:r w:rsidRPr="00993F18">
        <w:rPr>
          <w:rFonts w:ascii="Google Sans Text" w:eastAsia="Google Sans Text" w:hAnsi="Google Sans Text" w:cs="Google Sans Text"/>
          <w:b/>
          <w:color w:val="1B1C1D"/>
          <w:kern w:val="0"/>
          <w:sz w:val="24"/>
        </w:rPr>
        <w:t>APP</w:t>
      </w: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设计一个图形化的手机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APP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，提供更友好的用户交互界面，并能展示历史数据曲线图。</w:t>
      </w:r>
    </w:p>
    <w:p w14:paraId="3E88B759" w14:textId="77777777" w:rsidR="00993F18" w:rsidRPr="00993F18" w:rsidRDefault="00993F18" w:rsidP="00993F1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增加传感器种类：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集成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>PM2.5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、光照、二氧化碳等更多类型的传感器，实现更全面的环境监测。</w:t>
      </w:r>
    </w:p>
    <w:p w14:paraId="1DEEAC4C" w14:textId="77777777" w:rsidR="00993F18" w:rsidRPr="00993F18" w:rsidRDefault="00993F18" w:rsidP="00993F1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left"/>
        <w:rPr>
          <w:rFonts w:ascii="Arial" w:hAnsi="Arial" w:cs="Arial"/>
          <w:kern w:val="0"/>
          <w:sz w:val="22"/>
          <w:szCs w:val="22"/>
        </w:rPr>
      </w:pPr>
      <w:r w:rsidRPr="00993F18">
        <w:rPr>
          <w:rFonts w:ascii="宋体" w:hAnsi="宋体" w:cs="宋体" w:hint="eastAsia"/>
          <w:b/>
          <w:color w:val="1B1C1D"/>
          <w:kern w:val="0"/>
          <w:sz w:val="24"/>
        </w:rPr>
        <w:t>低功耗设计：</w:t>
      </w:r>
      <w:r w:rsidRPr="00993F18">
        <w:rPr>
          <w:rFonts w:ascii="Google Sans Text" w:eastAsia="Google Sans Text" w:hAnsi="Google Sans Text" w:cs="Google Sans Text"/>
          <w:color w:val="1B1C1D"/>
          <w:kern w:val="0"/>
          <w:sz w:val="24"/>
        </w:rPr>
        <w:t xml:space="preserve"> </w:t>
      </w:r>
      <w:r w:rsidRPr="00993F18">
        <w:rPr>
          <w:rFonts w:ascii="宋体" w:hAnsi="宋体" w:cs="宋体" w:hint="eastAsia"/>
          <w:color w:val="1B1C1D"/>
          <w:kern w:val="0"/>
          <w:sz w:val="24"/>
        </w:rPr>
        <w:t>优化系统功耗，增加深度睡眠和唤醒机制，使其能够由电池供电，应用于更广泛的场景。</w:t>
      </w:r>
    </w:p>
    <w:p w14:paraId="6854A6B7" w14:textId="77777777" w:rsidR="00993F18" w:rsidRPr="00993F18" w:rsidRDefault="00993F18" w:rsidP="00993F1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left"/>
        <w:outlineLvl w:val="1"/>
        <w:rPr>
          <w:rFonts w:ascii="Google Sans Text" w:eastAsia="Google Sans Text" w:hAnsi="Google Sans Text" w:cs="Google Sans Text"/>
          <w:b/>
          <w:color w:val="1B1C1D"/>
          <w:kern w:val="0"/>
          <w:sz w:val="30"/>
          <w:szCs w:val="30"/>
        </w:rPr>
      </w:pPr>
      <w:r w:rsidRPr="00993F18">
        <w:rPr>
          <w:rFonts w:ascii="宋体" w:hAnsi="宋体" w:cs="宋体" w:hint="eastAsia"/>
          <w:b/>
          <w:color w:val="1B1C1D"/>
          <w:kern w:val="0"/>
          <w:sz w:val="30"/>
          <w:szCs w:val="30"/>
        </w:rPr>
        <w:t>附录</w:t>
      </w:r>
    </w:p>
    <w:p w14:paraId="60B86BBC" w14:textId="0E3D91DD" w:rsidR="00236218" w:rsidRDefault="00B008CC" w:rsidP="00FA6A82">
      <w:pPr>
        <w:rPr>
          <w:rFonts w:ascii="宋体" w:hAnsi="宋体" w:cs="宋体"/>
          <w:color w:val="1B1C1D"/>
          <w:kern w:val="0"/>
          <w:sz w:val="24"/>
        </w:rPr>
      </w:pPr>
      <w:r>
        <w:rPr>
          <w:rFonts w:ascii="宋体" w:hAnsi="宋体" w:cs="宋体" w:hint="eastAsia"/>
          <w:color w:val="1B1C1D"/>
          <w:kern w:val="0"/>
          <w:sz w:val="24"/>
        </w:rPr>
        <w:t>代码文件已上传至</w:t>
      </w:r>
      <w:proofErr w:type="spellStart"/>
      <w:r>
        <w:rPr>
          <w:rFonts w:ascii="宋体" w:hAnsi="宋体" w:cs="宋体" w:hint="eastAsia"/>
          <w:color w:val="1B1C1D"/>
          <w:kern w:val="0"/>
          <w:sz w:val="24"/>
        </w:rPr>
        <w:t>git</w:t>
      </w:r>
      <w:r>
        <w:rPr>
          <w:rFonts w:ascii="宋体" w:hAnsi="宋体" w:cs="宋体"/>
          <w:color w:val="1B1C1D"/>
          <w:kern w:val="0"/>
          <w:sz w:val="24"/>
        </w:rPr>
        <w:t>hub</w:t>
      </w:r>
      <w:proofErr w:type="spellEnd"/>
      <w:r>
        <w:rPr>
          <w:rFonts w:ascii="宋体" w:hAnsi="宋体" w:cs="宋体" w:hint="eastAsia"/>
          <w:color w:val="1B1C1D"/>
          <w:kern w:val="0"/>
          <w:sz w:val="24"/>
        </w:rPr>
        <w:t>仓库：</w:t>
      </w:r>
      <w:hyperlink r:id="rId18" w:history="1">
        <w:r w:rsidRPr="00D9457B">
          <w:rPr>
            <w:rStyle w:val="ae"/>
            <w:rFonts w:ascii="宋体" w:hAnsi="宋体" w:cs="宋体"/>
            <w:kern w:val="0"/>
            <w:sz w:val="24"/>
          </w:rPr>
          <w:t>https://github.com/zhanivgit/2025-630-32</w:t>
        </w:r>
      </w:hyperlink>
    </w:p>
    <w:p w14:paraId="65764E77" w14:textId="77777777" w:rsidR="00B008CC" w:rsidRPr="00B008CC" w:rsidRDefault="00B008CC" w:rsidP="00FA6A82">
      <w:pPr>
        <w:rPr>
          <w:rFonts w:ascii="宋体" w:hAnsi="宋体" w:cs="宋体"/>
          <w:color w:val="1B1C1D"/>
          <w:kern w:val="0"/>
          <w:sz w:val="24"/>
        </w:rPr>
      </w:pPr>
    </w:p>
    <w:sectPr w:rsidR="00B008CC" w:rsidRPr="00B008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5D58D" w14:textId="77777777" w:rsidR="003621E8" w:rsidRDefault="003621E8">
      <w:r>
        <w:separator/>
      </w:r>
    </w:p>
  </w:endnote>
  <w:endnote w:type="continuationSeparator" w:id="0">
    <w:p w14:paraId="37BBA2A8" w14:textId="77777777" w:rsidR="003621E8" w:rsidRDefault="00362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Google Sans Text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16D66" w14:textId="77777777" w:rsidR="00236218" w:rsidRDefault="00236218">
    <w:pPr>
      <w:pStyle w:val="a5"/>
      <w:jc w:val="center"/>
    </w:pPr>
  </w:p>
  <w:p w14:paraId="691EC7A8" w14:textId="77777777" w:rsidR="00236218" w:rsidRDefault="002362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2DB4E" w14:textId="77777777" w:rsidR="003621E8" w:rsidRDefault="003621E8">
      <w:r>
        <w:separator/>
      </w:r>
    </w:p>
  </w:footnote>
  <w:footnote w:type="continuationSeparator" w:id="0">
    <w:p w14:paraId="7C72755E" w14:textId="77777777" w:rsidR="003621E8" w:rsidRDefault="00362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7E86"/>
    <w:multiLevelType w:val="multilevel"/>
    <w:tmpl w:val="4D10D54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BCF3B43"/>
    <w:multiLevelType w:val="multilevel"/>
    <w:tmpl w:val="5DBEB37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F0031EE"/>
    <w:multiLevelType w:val="multilevel"/>
    <w:tmpl w:val="7EB2051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3687FD7"/>
    <w:multiLevelType w:val="multilevel"/>
    <w:tmpl w:val="688EAD4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2D8B68B3"/>
    <w:multiLevelType w:val="multilevel"/>
    <w:tmpl w:val="ACD4CCB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3E022103"/>
    <w:multiLevelType w:val="multilevel"/>
    <w:tmpl w:val="5E4879C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41410DDA"/>
    <w:multiLevelType w:val="multilevel"/>
    <w:tmpl w:val="43765E5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568620E0"/>
    <w:multiLevelType w:val="multilevel"/>
    <w:tmpl w:val="CE4012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5F783ABC"/>
    <w:multiLevelType w:val="multilevel"/>
    <w:tmpl w:val="5F783AB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3C706A"/>
    <w:multiLevelType w:val="multilevel"/>
    <w:tmpl w:val="A066EF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68694B39"/>
    <w:multiLevelType w:val="multilevel"/>
    <w:tmpl w:val="2EC0E31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6F90268"/>
    <w:multiLevelType w:val="multilevel"/>
    <w:tmpl w:val="F832181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7D3D6A04"/>
    <w:multiLevelType w:val="multilevel"/>
    <w:tmpl w:val="F4982CF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9"/>
  </w:num>
  <w:num w:numId="9">
    <w:abstractNumId w:val="10"/>
  </w:num>
  <w:num w:numId="10">
    <w:abstractNumId w:val="7"/>
  </w:num>
  <w:num w:numId="11">
    <w:abstractNumId w:val="1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dlMjViOWUwYjJjZTBhYTMzOGYzNDJmZTQyMThmYmIifQ=="/>
  </w:docVars>
  <w:rsids>
    <w:rsidRoot w:val="00C313AB"/>
    <w:rsid w:val="00065F73"/>
    <w:rsid w:val="000B6982"/>
    <w:rsid w:val="00100755"/>
    <w:rsid w:val="00127856"/>
    <w:rsid w:val="00176D6A"/>
    <w:rsid w:val="001B5890"/>
    <w:rsid w:val="001C1F0A"/>
    <w:rsid w:val="001C69E0"/>
    <w:rsid w:val="00236218"/>
    <w:rsid w:val="0024371A"/>
    <w:rsid w:val="002A7CB0"/>
    <w:rsid w:val="002F6DBF"/>
    <w:rsid w:val="003621E8"/>
    <w:rsid w:val="003C5DBE"/>
    <w:rsid w:val="0041448A"/>
    <w:rsid w:val="00437968"/>
    <w:rsid w:val="00454A95"/>
    <w:rsid w:val="0049394A"/>
    <w:rsid w:val="004B0728"/>
    <w:rsid w:val="004C11C4"/>
    <w:rsid w:val="0050560A"/>
    <w:rsid w:val="005622A3"/>
    <w:rsid w:val="005707A4"/>
    <w:rsid w:val="00583D17"/>
    <w:rsid w:val="00593925"/>
    <w:rsid w:val="00596186"/>
    <w:rsid w:val="005A0CD1"/>
    <w:rsid w:val="00611E75"/>
    <w:rsid w:val="007533FA"/>
    <w:rsid w:val="007A2862"/>
    <w:rsid w:val="007A6CF2"/>
    <w:rsid w:val="007E4EA1"/>
    <w:rsid w:val="00844038"/>
    <w:rsid w:val="008461C7"/>
    <w:rsid w:val="008A0033"/>
    <w:rsid w:val="008A6288"/>
    <w:rsid w:val="008C3D71"/>
    <w:rsid w:val="008F0B5B"/>
    <w:rsid w:val="00923D3B"/>
    <w:rsid w:val="00950CCB"/>
    <w:rsid w:val="00993F18"/>
    <w:rsid w:val="00A1017A"/>
    <w:rsid w:val="00A45692"/>
    <w:rsid w:val="00AA1B0B"/>
    <w:rsid w:val="00AC38EF"/>
    <w:rsid w:val="00B008CC"/>
    <w:rsid w:val="00B80EE4"/>
    <w:rsid w:val="00C06122"/>
    <w:rsid w:val="00C313AB"/>
    <w:rsid w:val="00C45C46"/>
    <w:rsid w:val="00C63389"/>
    <w:rsid w:val="00CD410B"/>
    <w:rsid w:val="00CF5EC6"/>
    <w:rsid w:val="00D43A82"/>
    <w:rsid w:val="00DC28BA"/>
    <w:rsid w:val="00DE468B"/>
    <w:rsid w:val="00DF1E47"/>
    <w:rsid w:val="00E06C09"/>
    <w:rsid w:val="00E16554"/>
    <w:rsid w:val="00F73AC8"/>
    <w:rsid w:val="00F77F5D"/>
    <w:rsid w:val="00F9266D"/>
    <w:rsid w:val="00F969C9"/>
    <w:rsid w:val="00FA6A82"/>
    <w:rsid w:val="00FC003F"/>
    <w:rsid w:val="09B969B2"/>
    <w:rsid w:val="1BB62396"/>
    <w:rsid w:val="26E7705A"/>
    <w:rsid w:val="497435B7"/>
    <w:rsid w:val="5553696F"/>
    <w:rsid w:val="6E8A378F"/>
    <w:rsid w:val="7C06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8EC96"/>
  <w15:docId w15:val="{363AEB50-7C74-4D1C-8868-66DC770FA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aa">
    <w:name w:val="我的正文"/>
    <w:basedOn w:val="a"/>
    <w:link w:val="Char"/>
    <w:semiHidden/>
    <w:qFormat/>
    <w:pPr>
      <w:spacing w:line="420" w:lineRule="exact"/>
      <w:ind w:firstLineChars="200" w:firstLine="200"/>
    </w:pPr>
    <w:rPr>
      <w:rFonts w:ascii="宋体" w:hAnsi="宋体"/>
      <w:bCs/>
      <w:sz w:val="24"/>
    </w:rPr>
  </w:style>
  <w:style w:type="character" w:customStyle="1" w:styleId="Char">
    <w:name w:val="我的正文 Char"/>
    <w:link w:val="aa"/>
    <w:semiHidden/>
    <w:qFormat/>
    <w:rPr>
      <w:rFonts w:ascii="宋体" w:eastAsia="宋体" w:hAnsi="宋体" w:cs="Times New Roman"/>
      <w:bCs/>
      <w:sz w:val="24"/>
      <w:szCs w:val="24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Plain Text"/>
    <w:basedOn w:val="a"/>
    <w:link w:val="ad"/>
    <w:uiPriority w:val="99"/>
    <w:unhideWhenUsed/>
    <w:rsid w:val="00950CCB"/>
    <w:rPr>
      <w:rFonts w:asciiTheme="minorEastAsia" w:eastAsiaTheme="minorEastAsia" w:hAnsi="Courier New" w:cs="Courier New"/>
      <w:szCs w:val="22"/>
    </w:rPr>
  </w:style>
  <w:style w:type="character" w:customStyle="1" w:styleId="ad">
    <w:name w:val="纯文本 字符"/>
    <w:basedOn w:val="a0"/>
    <w:link w:val="ac"/>
    <w:uiPriority w:val="99"/>
    <w:rsid w:val="00950CCB"/>
    <w:rPr>
      <w:rFonts w:asciiTheme="minorEastAsia" w:hAnsi="Courier New" w:cs="Courier New"/>
      <w:kern w:val="2"/>
      <w:sz w:val="21"/>
      <w:szCs w:val="22"/>
    </w:rPr>
  </w:style>
  <w:style w:type="character" w:styleId="ae">
    <w:name w:val="Hyperlink"/>
    <w:basedOn w:val="a0"/>
    <w:uiPriority w:val="99"/>
    <w:unhideWhenUsed/>
    <w:rsid w:val="00B008C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008CC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008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github.com/zhanivgit/2025-630-3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713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zhan iv</cp:lastModifiedBy>
  <cp:revision>8</cp:revision>
  <dcterms:created xsi:type="dcterms:W3CDTF">2025-07-10T10:52:00Z</dcterms:created>
  <dcterms:modified xsi:type="dcterms:W3CDTF">2025-07-10T11:00:00Z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5629D83FDFB040D6A2C86A5EE10846DE</vt:lpwstr>
  </property>
  <property fmtid="{D5CDD505-2E9C-101B-9397-08002B2CF9AE}" pid="4" name="KSOTemplateDocerSaveRecord">
    <vt:lpwstr>eyJoZGlkIjoiNzZiNTVmODlkNGVjMjI5NDU0M2ExYzkyOGJjODMwMDMiLCJ1c2VySWQiOiI0NTc3NDU2ODkifQ==</vt:lpwstr>
  </property>
</Properties>
</file>