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512000" cy="1512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512000" cy="151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b/>
          <w:color w:val="1F4E79"/>
          <w:sz w:val="68"/>
        </w:rPr>
        <w:t>Vein Launcher</w:t>
      </w:r>
    </w:p>
    <w:p>
      <w:pPr>
        <w:jc w:val="center"/>
      </w:pPr>
      <w:r>
        <w:rPr>
          <w:rFonts w:ascii="微软雅黑" w:hAnsi="微软雅黑" w:eastAsia="微软雅黑"/>
          <w:color w:val="555555"/>
          <w:sz w:val="28"/>
        </w:rPr>
        <w:t>Minecraft Java 启动器 · 开发者文档</w:t>
      </w:r>
    </w:p>
    <w:p/>
    <w:p>
      <w:pPr>
        <w:jc w:val="center"/>
      </w:pPr>
      <w:r>
        <w:rPr>
          <w:rFonts w:ascii="微软雅黑" w:hAnsi="微软雅黑" w:eastAsia="微软雅黑"/>
          <w:color w:val="777777"/>
          <w:sz w:val="20"/>
        </w:rPr>
        <w:t>文档版本 v0.0.2　|　2026-10-30　|　内部资料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color w:val="1F4E79"/>
          <w:sz w:val="32"/>
        </w:rPr>
        <w:t>1　文档说明</w:t>
      </w:r>
    </w:p>
    <w:p>
      <w:pPr>
        <w:spacing w:after="120"/>
      </w:pPr>
      <w:r>
        <w:rPr>
          <w:rFonts w:ascii="微软雅黑" w:hAnsi="微软雅黑" w:eastAsia="微软雅黑"/>
          <w:sz w:val="21"/>
        </w:rPr>
        <w:t>本文档面向 Vein Launcher 的开发者，描述 v0.0.2 阶段的架构、接口、约定与现状。</w:t>
      </w:r>
    </w:p>
    <w:p>
      <w:pPr>
        <w:spacing w:after="120"/>
      </w:pPr>
      <w:r>
        <w:rPr>
          <w:rFonts w:ascii="微软雅黑" w:hAnsi="微软雅黑" w:eastAsia="微软雅黑"/>
          <w:sz w:val="21"/>
        </w:rPr>
        <w:t>文档只记录已经落地的实现与明确的规划边界；未实现的能力会标注「规划」或「未做」，不夸大完成度。</w:t>
      </w:r>
    </w:p>
    <w:p>
      <w:pPr>
        <w:pStyle w:val="Heading1"/>
      </w:pPr>
      <w:r>
        <w:rPr>
          <w:rFonts w:ascii="微软雅黑" w:hAnsi="微软雅黑" w:eastAsia="微软雅黑"/>
          <w:b/>
          <w:color w:val="1F4E79"/>
          <w:sz w:val="32"/>
        </w:rPr>
        <w:t>2　技术栈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814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领域</w:t>
            </w:r>
          </w:p>
        </w:tc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选型</w:t>
            </w:r>
          </w:p>
        </w:tc>
        <w:tc>
          <w:tcPr>
            <w:tcW w:type="dxa" w:w="4082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说明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微软雅黑" w:hAnsi="微软雅黑" w:eastAsia="微软雅黑"/>
                <w:sz w:val="18"/>
              </w:rPr>
              <w:t>语言</w:t>
            </w:r>
          </w:p>
        </w:tc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sz w:val="18"/>
              </w:rPr>
              <w:t>Python 3.13</w:t>
            </w:r>
          </w:p>
        </w:tc>
        <w:tc>
          <w:tcPr>
            <w:tcW w:type="dxa" w:w="4082"/>
          </w:tcPr>
          <w:p>
            <w:r/>
            <w:r>
              <w:rPr>
                <w:rFonts w:ascii="微软雅黑" w:hAnsi="微软雅黑" w:eastAsia="微软雅黑"/>
                <w:sz w:val="18"/>
              </w:rPr>
              <w:t>后端与系统集成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微软雅黑" w:hAnsi="微软雅黑" w:eastAsia="微软雅黑"/>
                <w:sz w:val="18"/>
              </w:rPr>
              <w:t>桌面容器</w:t>
            </w:r>
          </w:p>
        </w:tc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sz w:val="18"/>
              </w:rPr>
              <w:t>PySide6 6.12 + QWebEngine</w:t>
            </w:r>
          </w:p>
        </w:tc>
        <w:tc>
          <w:tcPr>
            <w:tcW w:type="dxa" w:w="4082"/>
          </w:tcPr>
          <w:p>
            <w:r/>
            <w:r>
              <w:rPr>
                <w:rFonts w:ascii="微软雅黑" w:hAnsi="微软雅黑" w:eastAsia="微软雅黑"/>
                <w:sz w:val="18"/>
              </w:rPr>
              <w:t>WebView 承载前端，QWebChannel 通信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微软雅黑" w:hAnsi="微软雅黑" w:eastAsia="微软雅黑"/>
                <w:sz w:val="18"/>
              </w:rPr>
              <w:t>前端</w:t>
            </w:r>
          </w:p>
        </w:tc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sz w:val="18"/>
              </w:rPr>
              <w:t>React 19 + TypeScript</w:t>
            </w:r>
          </w:p>
        </w:tc>
        <w:tc>
          <w:tcPr>
            <w:tcW w:type="dxa" w:w="4082"/>
          </w:tcPr>
          <w:p>
            <w:r/>
            <w:r>
              <w:rPr>
                <w:rFonts w:ascii="微软雅黑" w:hAnsi="微软雅黑" w:eastAsia="微软雅黑"/>
                <w:sz w:val="18"/>
              </w:rPr>
              <w:t>esbuild 打包，无框架依赖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微软雅黑" w:hAnsi="微软雅黑" w:eastAsia="微软雅黑"/>
                <w:sz w:val="18"/>
              </w:rPr>
              <w:t>网络</w:t>
            </w:r>
          </w:p>
        </w:tc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sz w:val="18"/>
              </w:rPr>
              <w:t>aiohttp</w:t>
            </w:r>
          </w:p>
        </w:tc>
        <w:tc>
          <w:tcPr>
            <w:tcW w:type="dxa" w:w="4082"/>
          </w:tcPr>
          <w:p>
            <w:r/>
            <w:r>
              <w:rPr>
                <w:rFonts w:ascii="微软雅黑" w:hAnsi="微软雅黑" w:eastAsia="微软雅黑"/>
                <w:sz w:val="18"/>
              </w:rPr>
              <w:t>异步 HTTP，重试与证书降级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微软雅黑" w:hAnsi="微软雅黑" w:eastAsia="微软雅黑"/>
                <w:sz w:val="18"/>
              </w:rPr>
              <w:t>数据模型</w:t>
            </w:r>
          </w:p>
        </w:tc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sz w:val="18"/>
              </w:rPr>
              <w:t>Pydantic v2</w:t>
            </w:r>
          </w:p>
        </w:tc>
        <w:tc>
          <w:tcPr>
            <w:tcW w:type="dxa" w:w="4082"/>
          </w:tcPr>
          <w:p>
            <w:r/>
            <w:r>
              <w:rPr>
                <w:rFonts w:ascii="微软雅黑" w:hAnsi="微软雅黑" w:eastAsia="微软雅黑"/>
                <w:sz w:val="18"/>
              </w:rPr>
              <w:t>配置与领域模型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微软雅黑" w:hAnsi="微软雅黑" w:eastAsia="微软雅黑"/>
                <w:sz w:val="18"/>
              </w:rPr>
              <w:t>插件宿主</w:t>
            </w:r>
          </w:p>
        </w:tc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sz w:val="18"/>
              </w:rPr>
              <w:t>Node.js 22</w:t>
            </w:r>
          </w:p>
        </w:tc>
        <w:tc>
          <w:tcPr>
            <w:tcW w:type="dxa" w:w="4082"/>
          </w:tcPr>
          <w:p>
            <w:r/>
            <w:r>
              <w:rPr>
                <w:rFonts w:ascii="微软雅黑" w:hAnsi="微软雅黑" w:eastAsia="微软雅黑"/>
                <w:sz w:val="18"/>
              </w:rPr>
              <w:t>独立进程，JSON-RPC 双向通信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微软雅黑" w:hAnsi="微软雅黑" w:eastAsia="微软雅黑"/>
                <w:sz w:val="18"/>
              </w:rPr>
              <w:t>打包</w:t>
            </w:r>
          </w:p>
        </w:tc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sz w:val="18"/>
              </w:rPr>
              <w:t>PyInstaller</w:t>
            </w:r>
          </w:p>
        </w:tc>
        <w:tc>
          <w:tcPr>
            <w:tcW w:type="dxa" w:w="4082"/>
          </w:tcPr>
          <w:p>
            <w:r/>
            <w:r>
              <w:rPr>
                <w:rFonts w:ascii="微软雅黑" w:hAnsi="微软雅黑" w:eastAsia="微软雅黑"/>
                <w:sz w:val="18"/>
              </w:rPr>
              <w:t>规划中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b/>
          <w:color w:val="1F4E79"/>
          <w:sz w:val="32"/>
        </w:rPr>
        <w:t>3　分层架构</w:t>
      </w:r>
    </w:p>
    <w:p>
      <w:pPr>
        <w:spacing w:after="120"/>
      </w:pPr>
      <w:r>
        <w:rPr>
          <w:rFonts w:ascii="微软雅黑" w:hAnsi="微软雅黑" w:eastAsia="微软雅黑"/>
          <w:sz w:val="21"/>
        </w:rPr>
        <w:t>依赖方向自上而下：Presentation → Application → Domain ← Infrastructure；跨层通信只走 event_bus。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层</w:t>
            </w:r>
          </w:p>
        </w:tc>
        <w:tc>
          <w:tcPr>
            <w:tcW w:type="dxa" w:w="5216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职责</w:t>
            </w:r>
          </w:p>
        </w:tc>
        <w:tc>
          <w:tcPr>
            <w:tcW w:type="dxa" w:w="2381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示例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  <w:t>Common</w:t>
            </w:r>
          </w:p>
        </w:tc>
        <w:tc>
          <w:tcPr>
            <w:tcW w:type="dxa" w:w="5216"/>
          </w:tcPr>
          <w:p>
            <w:r/>
            <w:r>
              <w:rPr>
                <w:rFonts w:ascii="微软雅黑" w:hAnsi="微软雅黑" w:eastAsia="微软雅黑"/>
                <w:sz w:val="18"/>
              </w:rPr>
              <w:t>事件总线、配置、日志、i18n、路径工具、异常</w:t>
            </w:r>
          </w:p>
        </w:tc>
        <w:tc>
          <w:tcPr>
            <w:tcW w:type="dxa" w:w="2381"/>
          </w:tcPr>
          <w:p>
            <w:r/>
            <w:r>
              <w:rPr>
                <w:rFonts w:ascii="微软雅黑" w:hAnsi="微软雅黑" w:eastAsia="微软雅黑"/>
                <w:sz w:val="18"/>
              </w:rPr>
              <w:t>event_bus、settings、logger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  <w:t>Domain</w:t>
            </w:r>
          </w:p>
        </w:tc>
        <w:tc>
          <w:tcPr>
            <w:tcW w:type="dxa" w:w="5216"/>
          </w:tcPr>
          <w:p>
            <w:r/>
            <w:r>
              <w:rPr>
                <w:rFonts w:ascii="微软雅黑" w:hAnsi="微软雅黑" w:eastAsia="微软雅黑"/>
                <w:sz w:val="18"/>
              </w:rPr>
              <w:t>版本/账号/加载器/模组/插件模型与仓储接口</w:t>
            </w:r>
          </w:p>
        </w:tc>
        <w:tc>
          <w:tcPr>
            <w:tcW w:type="dxa" w:w="2381"/>
          </w:tcPr>
          <w:p>
            <w:r/>
            <w:r>
              <w:rPr>
                <w:rFonts w:ascii="微软雅黑" w:hAnsi="微软雅黑" w:eastAsia="微软雅黑"/>
                <w:sz w:val="18"/>
              </w:rPr>
              <w:t>models、version_resolver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  <w:t>Infrastructure</w:t>
            </w:r>
          </w:p>
        </w:tc>
        <w:tc>
          <w:tcPr>
            <w:tcW w:type="dxa" w:w="5216"/>
          </w:tcPr>
          <w:p>
            <w:r/>
            <w:r>
              <w:rPr>
                <w:rFonts w:ascii="微软雅黑" w:hAnsi="微软雅黑" w:eastAsia="微软雅黑"/>
                <w:sz w:val="18"/>
              </w:rPr>
              <w:t>HTTP、下载、Java 进程、存储、插件宿主</w:t>
            </w:r>
          </w:p>
        </w:tc>
        <w:tc>
          <w:tcPr>
            <w:tcW w:type="dxa" w:w="2381"/>
          </w:tcPr>
          <w:p>
            <w:r/>
            <w:r>
              <w:rPr>
                <w:rFonts w:ascii="微软雅黑" w:hAnsi="微软雅黑" w:eastAsia="微软雅黑"/>
                <w:sz w:val="18"/>
              </w:rPr>
              <w:t>http_client、downloader、plugin_host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  <w:t>Application</w:t>
            </w:r>
          </w:p>
        </w:tc>
        <w:tc>
          <w:tcPr>
            <w:tcW w:type="dxa" w:w="5216"/>
          </w:tcPr>
          <w:p>
            <w:r/>
            <w:r>
              <w:rPr>
                <w:rFonts w:ascii="微软雅黑" w:hAnsi="微软雅黑" w:eastAsia="微软雅黑"/>
                <w:sz w:val="18"/>
              </w:rPr>
              <w:t>版本安装、启动编排、账号、插件服务</w:t>
            </w:r>
          </w:p>
        </w:tc>
        <w:tc>
          <w:tcPr>
            <w:tcW w:type="dxa" w:w="2381"/>
          </w:tcPr>
          <w:p>
            <w:r/>
            <w:r>
              <w:rPr>
                <w:rFonts w:ascii="微软雅黑" w:hAnsi="微软雅黑" w:eastAsia="微软雅黑"/>
                <w:sz w:val="18"/>
              </w:rPr>
              <w:t>version_service、launcher_service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  <w:t>Presentation</w:t>
            </w:r>
          </w:p>
        </w:tc>
        <w:tc>
          <w:tcPr>
            <w:tcW w:type="dxa" w:w="5216"/>
          </w:tcPr>
          <w:p>
            <w:r/>
            <w:r>
              <w:rPr>
                <w:rFonts w:ascii="微软雅黑" w:hAnsi="微软雅黑" w:eastAsia="微软雅黑"/>
                <w:sz w:val="18"/>
              </w:rPr>
              <w:t>WebView 窗口、JSON-RPC 桥、React 界面</w:t>
            </w:r>
          </w:p>
        </w:tc>
        <w:tc>
          <w:tcPr>
            <w:tcW w:type="dxa" w:w="2381"/>
          </w:tcPr>
          <w:p>
            <w:r/>
            <w:r>
              <w:rPr>
                <w:rFonts w:ascii="微软雅黑" w:hAnsi="微软雅黑" w:eastAsia="微软雅黑"/>
                <w:sz w:val="18"/>
              </w:rPr>
              <w:t>main.py、bridge.py、webui/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b/>
          <w:color w:val="1F4E79"/>
          <w:sz w:val="32"/>
        </w:rPr>
        <w:t>4　前端结构（v0.0.2）</w:t>
      </w:r>
    </w:p>
    <w:p>
      <w:pPr>
        <w:spacing w:after="40"/>
        <w:ind w:left="340"/>
      </w:pPr>
      <w:r>
        <w:rPr>
          <w:rFonts w:ascii="Consolas" w:hAnsi="Consolas" w:eastAsia="Consolas"/>
          <w:color w:val="333333"/>
          <w:sz w:val="18"/>
        </w:rPr>
        <w:t>webui/src/</w:t>
      </w:r>
    </w:p>
    <w:p>
      <w:pPr>
        <w:spacing w:after="40"/>
        <w:ind w:left="340"/>
      </w:pPr>
      <w:r>
        <w:rPr>
          <w:rFonts w:ascii="Consolas" w:hAnsi="Consolas" w:eastAsia="Consolas"/>
          <w:color w:val="333333"/>
          <w:sz w:val="18"/>
        </w:rPr>
        <w:t>├── main.tsx       入口：初始化桥并挂载 App</w:t>
      </w:r>
    </w:p>
    <w:p>
      <w:pPr>
        <w:spacing w:after="40"/>
        <w:ind w:left="340"/>
      </w:pPr>
      <w:r>
        <w:rPr>
          <w:rFonts w:ascii="Consolas" w:hAnsi="Consolas" w:eastAsia="Consolas"/>
          <w:color w:val="333333"/>
          <w:sz w:val="18"/>
        </w:rPr>
        <w:t>├── App.tsx        外壳：7 项一级导航</w:t>
      </w:r>
    </w:p>
    <w:p>
      <w:pPr>
        <w:spacing w:after="40"/>
        <w:ind w:left="340"/>
      </w:pPr>
      <w:r>
        <w:rPr>
          <w:rFonts w:ascii="Consolas" w:hAnsi="Consolas" w:eastAsia="Consolas"/>
          <w:color w:val="333333"/>
          <w:sz w:val="18"/>
        </w:rPr>
        <w:t>├── pages.tsx      页面：启动/下载/插件/MLC/联机/设置/工具箱</w:t>
      </w:r>
    </w:p>
    <w:p>
      <w:pPr>
        <w:spacing w:after="40"/>
        <w:ind w:left="340"/>
      </w:pPr>
      <w:r>
        <w:rPr>
          <w:rFonts w:ascii="Consolas" w:hAnsi="Consolas" w:eastAsia="Consolas"/>
          <w:color w:val="333333"/>
          <w:sz w:val="18"/>
        </w:rPr>
        <w:t>├── ui.tsx         三栏布局、下载栏、权限弹窗、状态点</w:t>
      </w:r>
    </w:p>
    <w:p>
      <w:pPr>
        <w:spacing w:after="40"/>
        <w:ind w:left="340"/>
      </w:pPr>
      <w:r>
        <w:rPr>
          <w:rFonts w:ascii="Consolas" w:hAnsi="Consolas" w:eastAsia="Consolas"/>
          <w:color w:val="333333"/>
          <w:sz w:val="18"/>
        </w:rPr>
        <w:t>├── bridge.ts      JSON-RPC 客户端与事件分发</w:t>
      </w:r>
    </w:p>
    <w:p>
      <w:pPr>
        <w:spacing w:after="40"/>
        <w:ind w:left="340"/>
      </w:pPr>
      <w:r>
        <w:rPr>
          <w:rFonts w:ascii="Consolas" w:hAnsi="Consolas" w:eastAsia="Consolas"/>
          <w:color w:val="333333"/>
          <w:sz w:val="18"/>
        </w:rPr>
        <w:t>├── types.ts       接口与数据结构</w:t>
      </w:r>
    </w:p>
    <w:p>
      <w:pPr>
        <w:spacing w:after="40"/>
        <w:ind w:left="340"/>
      </w:pPr>
      <w:r>
        <w:rPr>
          <w:rFonts w:ascii="Consolas" w:hAnsi="Consolas" w:eastAsia="Consolas"/>
          <w:color w:val="333333"/>
          <w:sz w:val="18"/>
        </w:rPr>
        <w:t>└── styles.css     浅色设计系统</w:t>
      </w:r>
    </w:p>
    <w:p>
      <w:pPr>
        <w:spacing w:after="120"/>
      </w:pPr>
      <w:r>
        <w:rPr>
          <w:rFonts w:ascii="微软雅黑" w:hAnsi="微软雅黑" w:eastAsia="微软雅黑"/>
          <w:sz w:val="21"/>
        </w:rPr>
        <w:t>一级导航：启动 / 下载 / 插件（核心）/ MLC / 联机（敬请期待）/ 设置 / 工具箱。</w:t>
      </w:r>
    </w:p>
    <w:p>
      <w:pPr>
        <w:spacing w:after="120"/>
      </w:pPr>
      <w:r>
        <w:rPr>
          <w:rFonts w:ascii="微软雅黑" w:hAnsi="微软雅黑" w:eastAsia="微软雅黑"/>
          <w:sz w:val="21"/>
        </w:rPr>
        <w:t>布局范式：下载、插件、设置采用「左侧分类 + 中间列表 + 右侧详情」三栏。</w:t>
      </w:r>
    </w:p>
    <w:p>
      <w:pPr>
        <w:pStyle w:val="Heading1"/>
      </w:pPr>
      <w:r>
        <w:rPr>
          <w:rFonts w:ascii="微软雅黑" w:hAnsi="微软雅黑" w:eastAsia="微软雅黑"/>
          <w:b/>
          <w:color w:val="1F4E79"/>
          <w:sz w:val="32"/>
        </w:rPr>
        <w:t>5　通信协议（JSON-RPC 2.0）</w:t>
      </w:r>
    </w:p>
    <w:p>
      <w:pPr>
        <w:spacing w:after="40"/>
        <w:ind w:left="340"/>
      </w:pPr>
      <w:r>
        <w:rPr>
          <w:rFonts w:ascii="Consolas" w:hAnsi="Consolas" w:eastAsia="Consolas"/>
          <w:color w:val="333333"/>
          <w:sz w:val="18"/>
        </w:rPr>
        <w:t>JS  →  Python：bridge.call(id, '{"jsonrpc":"2.0","id":n,"method":"...","params":{"args":[...]}}')</w:t>
      </w:r>
    </w:p>
    <w:p>
      <w:pPr>
        <w:spacing w:after="40"/>
        <w:ind w:left="340"/>
      </w:pPr>
      <w:r>
        <w:rPr>
          <w:rFonts w:ascii="Consolas" w:hAnsi="Consolas" w:eastAsia="Consolas"/>
          <w:color w:val="333333"/>
          <w:sz w:val="18"/>
        </w:rPr>
        <w:t>Python →  JS：window.__veinResult(id, ok, payload)</w:t>
      </w:r>
    </w:p>
    <w:p>
      <w:pPr>
        <w:spacing w:after="40"/>
        <w:ind w:left="340"/>
      </w:pPr>
      <w:r>
        <w:rPr>
          <w:rFonts w:ascii="Consolas" w:hAnsi="Consolas" w:eastAsia="Consolas"/>
          <w:color w:val="333333"/>
          <w:sz w:val="18"/>
        </w:rPr>
        <w:t>推送通道：__veinProgress / __veinLog / __veinNotify / __veinNavigate</w:t>
      </w:r>
    </w:p>
    <w:p>
      <w:pPr>
        <w:spacing w:after="120"/>
      </w:pPr>
      <w:r>
        <w:rPr>
          <w:rFonts w:ascii="微软雅黑" w:hAnsi="微软雅黑" w:eastAsia="微软雅黑"/>
          <w:sz w:val="21"/>
        </w:rPr>
        <w:t>线程约束：Python 侧所有 JS 调用通过 Signal 回到 UI 线程，页面加载完成前的脚本入队，加载后统一冲刷。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75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方法</w:t>
            </w:r>
          </w:p>
        </w:tc>
        <w:tc>
          <w:tcPr>
            <w:tcW w:type="dxa" w:w="3061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参数</w:t>
            </w:r>
          </w:p>
        </w:tc>
        <w:tc>
          <w:tcPr>
            <w:tcW w:type="dxa" w:w="3061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返回</w:t>
            </w:r>
          </w:p>
        </w:tc>
      </w:tr>
      <w:tr>
        <w:tc>
          <w:tcPr>
            <w:tcW w:type="dxa" w:w="3175"/>
          </w:tcPr>
          <w:p>
            <w:r/>
            <w:r>
              <w:rPr>
                <w:rFonts w:ascii="微软雅黑" w:hAnsi="微软雅黑" w:eastAsia="微软雅黑"/>
                <w:sz w:val="18"/>
              </w:rPr>
              <w:t>versions.info / remote</w:t>
            </w:r>
          </w:p>
        </w:tc>
        <w:tc>
          <w:tcPr>
            <w:tcW w:type="dxa" w:w="3061"/>
          </w:tcPr>
          <w:p>
            <w:r/>
            <w:r>
              <w:rPr>
                <w:rFonts w:ascii="微软雅黑" w:hAnsi="微软雅黑" w:eastAsia="微软雅黑"/>
                <w:sz w:val="18"/>
              </w:rPr>
              <w:t>limit</w:t>
            </w:r>
          </w:p>
        </w:tc>
        <w:tc>
          <w:tcPr>
            <w:tcW w:type="dxa" w:w="3061"/>
          </w:tcPr>
          <w:p>
            <w:r/>
            <w:r>
              <w:rPr>
                <w:rFonts w:ascii="微软雅黑" w:hAnsi="微软雅黑" w:eastAsia="微软雅黑"/>
                <w:sz w:val="18"/>
              </w:rPr>
              <w:t>版本数组</w:t>
            </w:r>
          </w:p>
        </w:tc>
      </w:tr>
      <w:tr>
        <w:tc>
          <w:tcPr>
            <w:tcW w:type="dxa" w:w="3175"/>
          </w:tcPr>
          <w:p>
            <w:r/>
            <w:r>
              <w:rPr>
                <w:rFonts w:ascii="微软雅黑" w:hAnsi="微软雅黑" w:eastAsia="微软雅黑"/>
                <w:sz w:val="18"/>
              </w:rPr>
              <w:t>versions.install</w:t>
            </w:r>
          </w:p>
        </w:tc>
        <w:tc>
          <w:tcPr>
            <w:tcW w:type="dxa" w:w="3061"/>
          </w:tcPr>
          <w:p>
            <w:r/>
            <w:r>
              <w:rPr>
                <w:rFonts w:ascii="微软雅黑" w:hAnsi="微软雅黑" w:eastAsia="微软雅黑"/>
                <w:sz w:val="18"/>
              </w:rPr>
              <w:t>versionId, loader?</w:t>
            </w:r>
          </w:p>
        </w:tc>
        <w:tc>
          <w:tcPr>
            <w:tcW w:type="dxa" w:w="3061"/>
          </w:tcPr>
          <w:p>
            <w:r/>
            <w:r>
              <w:rPr>
                <w:rFonts w:ascii="微软雅黑" w:hAnsi="微软雅黑" w:eastAsia="微软雅黑"/>
                <w:sz w:val="18"/>
              </w:rPr>
              <w:t>安装统计或加载器结果</w:t>
            </w:r>
          </w:p>
        </w:tc>
      </w:tr>
      <w:tr>
        <w:tc>
          <w:tcPr>
            <w:tcW w:type="dxa" w:w="3175"/>
          </w:tcPr>
          <w:p>
            <w:r/>
            <w:r>
              <w:rPr>
                <w:rFonts w:ascii="微软雅黑" w:hAnsi="微软雅黑" w:eastAsia="微软雅黑"/>
                <w:sz w:val="18"/>
              </w:rPr>
              <w:t>versions.delete</w:t>
            </w:r>
          </w:p>
        </w:tc>
        <w:tc>
          <w:tcPr>
            <w:tcW w:type="dxa" w:w="3061"/>
          </w:tcPr>
          <w:p>
            <w:r/>
            <w:r>
              <w:rPr>
                <w:rFonts w:ascii="微软雅黑" w:hAnsi="微软雅黑" w:eastAsia="微软雅黑"/>
                <w:sz w:val="18"/>
              </w:rPr>
              <w:t>versionId</w:t>
            </w:r>
          </w:p>
        </w:tc>
        <w:tc>
          <w:tcPr>
            <w:tcW w:type="dxa" w:w="3061"/>
          </w:tcPr>
          <w:p>
            <w:r/>
            <w:r>
              <w:rPr>
                <w:rFonts w:ascii="微软雅黑" w:hAnsi="微软雅黑" w:eastAsia="微软雅黑"/>
                <w:sz w:val="18"/>
              </w:rPr>
              <w:t>{deleted}</w:t>
            </w:r>
          </w:p>
        </w:tc>
      </w:tr>
      <w:tr>
        <w:tc>
          <w:tcPr>
            <w:tcW w:type="dxa" w:w="3175"/>
          </w:tcPr>
          <w:p>
            <w:r/>
            <w:r>
              <w:rPr>
                <w:rFonts w:ascii="微软雅黑" w:hAnsi="微软雅黑" w:eastAsia="微软雅黑"/>
                <w:sz w:val="18"/>
              </w:rPr>
              <w:t>launch</w:t>
            </w:r>
          </w:p>
        </w:tc>
        <w:tc>
          <w:tcPr>
            <w:tcW w:type="dxa" w:w="3061"/>
          </w:tcPr>
          <w:p>
            <w:r/>
            <w:r>
              <w:rPr>
                <w:rFonts w:ascii="微软雅黑" w:hAnsi="微软雅黑" w:eastAsia="微软雅黑"/>
                <w:sz w:val="18"/>
              </w:rPr>
              <w:t>versionId, username</w:t>
            </w:r>
          </w:p>
        </w:tc>
        <w:tc>
          <w:tcPr>
            <w:tcW w:type="dxa" w:w="3061"/>
          </w:tcPr>
          <w:p>
            <w:r/>
            <w:r>
              <w:rPr>
                <w:rFonts w:ascii="微软雅黑" w:hAnsi="微软雅黑" w:eastAsia="微软雅黑"/>
                <w:sz w:val="18"/>
              </w:rPr>
              <w:t>{pid}</w:t>
            </w:r>
          </w:p>
        </w:tc>
      </w:tr>
      <w:tr>
        <w:tc>
          <w:tcPr>
            <w:tcW w:type="dxa" w:w="3175"/>
          </w:tcPr>
          <w:p>
            <w:r/>
            <w:r>
              <w:rPr>
                <w:rFonts w:ascii="微软雅黑" w:hAnsi="微软雅黑" w:eastAsia="微软雅黑"/>
                <w:sz w:val="18"/>
              </w:rPr>
              <w:t>accounts.list / add / select</w:t>
            </w:r>
          </w:p>
        </w:tc>
        <w:tc>
          <w:tcPr>
            <w:tcW w:type="dxa" w:w="3061"/>
          </w:tcPr>
          <w:p>
            <w:r/>
            <w:r>
              <w:rPr>
                <w:rFonts w:ascii="微软雅黑" w:hAnsi="微软雅黑" w:eastAsia="微软雅黑"/>
                <w:sz w:val="18"/>
              </w:rPr>
              <w:t>username / accountId</w:t>
            </w:r>
          </w:p>
        </w:tc>
        <w:tc>
          <w:tcPr>
            <w:tcW w:type="dxa" w:w="3061"/>
          </w:tcPr>
          <w:p>
            <w:r/>
            <w:r>
              <w:rPr>
                <w:rFonts w:ascii="微软雅黑" w:hAnsi="微软雅黑" w:eastAsia="微软雅黑"/>
                <w:sz w:val="18"/>
              </w:rPr>
              <w:t>账号列表或结果</w:t>
            </w:r>
          </w:p>
        </w:tc>
      </w:tr>
      <w:tr>
        <w:tc>
          <w:tcPr>
            <w:tcW w:type="dxa" w:w="3175"/>
          </w:tcPr>
          <w:p>
            <w:r/>
            <w:r>
              <w:rPr>
                <w:rFonts w:ascii="微软雅黑" w:hAnsi="微软雅黑" w:eastAsia="微软雅黑"/>
                <w:sz w:val="18"/>
              </w:rPr>
              <w:t>mods.search / featured / install</w:t>
            </w:r>
          </w:p>
        </w:tc>
        <w:tc>
          <w:tcPr>
            <w:tcW w:type="dxa" w:w="3061"/>
          </w:tcPr>
          <w:p>
            <w:r/>
            <w:r>
              <w:rPr>
                <w:rFonts w:ascii="微软雅黑" w:hAnsi="微软雅黑" w:eastAsia="微软雅黑"/>
                <w:sz w:val="18"/>
              </w:rPr>
              <w:t>query, type, mc, loader</w:t>
            </w:r>
          </w:p>
        </w:tc>
        <w:tc>
          <w:tcPr>
            <w:tcW w:type="dxa" w:w="3061"/>
          </w:tcPr>
          <w:p>
            <w:r/>
            <w:r>
              <w:rPr>
                <w:rFonts w:ascii="微软雅黑" w:hAnsi="微软雅黑" w:eastAsia="微软雅黑"/>
                <w:sz w:val="18"/>
              </w:rPr>
              <w:t>资源列表或安装结果</w:t>
            </w:r>
          </w:p>
        </w:tc>
      </w:tr>
      <w:tr>
        <w:tc>
          <w:tcPr>
            <w:tcW w:type="dxa" w:w="3175"/>
          </w:tcPr>
          <w:p>
            <w:r/>
            <w:r>
              <w:rPr>
                <w:rFonts w:ascii="微软雅黑" w:hAnsi="微软雅黑" w:eastAsia="微软雅黑"/>
                <w:sz w:val="18"/>
              </w:rPr>
              <w:t>plugins.state / setEnabled / reload / logs</w:t>
            </w:r>
          </w:p>
        </w:tc>
        <w:tc>
          <w:tcPr>
            <w:tcW w:type="dxa" w:w="3061"/>
          </w:tcPr>
          <w:p>
            <w:r/>
            <w:r>
              <w:rPr>
                <w:rFonts w:ascii="微软雅黑" w:hAnsi="微软雅黑" w:eastAsia="微软雅黑"/>
                <w:sz w:val="18"/>
              </w:rPr>
              <w:t>name, enabled</w:t>
            </w:r>
          </w:p>
        </w:tc>
        <w:tc>
          <w:tcPr>
            <w:tcW w:type="dxa" w:w="3061"/>
          </w:tcPr>
          <w:p>
            <w:r/>
            <w:r>
              <w:rPr>
                <w:rFonts w:ascii="微软雅黑" w:hAnsi="微软雅黑" w:eastAsia="微软雅黑"/>
                <w:sz w:val="18"/>
              </w:rPr>
              <w:t>宿主状态与插件信息</w:t>
            </w:r>
          </w:p>
        </w:tc>
      </w:tr>
      <w:tr>
        <w:tc>
          <w:tcPr>
            <w:tcW w:type="dxa" w:w="3175"/>
          </w:tcPr>
          <w:p>
            <w:r/>
            <w:r>
              <w:rPr>
                <w:rFonts w:ascii="微软雅黑" w:hAnsi="微软雅黑" w:eastAsia="微软雅黑"/>
                <w:sz w:val="18"/>
              </w:rPr>
              <w:t>downloads.list</w:t>
            </w:r>
          </w:p>
        </w:tc>
        <w:tc>
          <w:tcPr>
            <w:tcW w:type="dxa" w:w="3061"/>
          </w:tcPr>
          <w:p>
            <w:r/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61"/>
          </w:tcPr>
          <w:p>
            <w:r/>
            <w:r>
              <w:rPr>
                <w:rFonts w:ascii="微软雅黑" w:hAnsi="微软雅黑" w:eastAsia="微软雅黑"/>
                <w:sz w:val="18"/>
              </w:rPr>
              <w:t>全局下载任务</w:t>
            </w:r>
          </w:p>
        </w:tc>
      </w:tr>
      <w:tr>
        <w:tc>
          <w:tcPr>
            <w:tcW w:type="dxa" w:w="3175"/>
          </w:tcPr>
          <w:p>
            <w:r/>
            <w:r>
              <w:rPr>
                <w:rFonts w:ascii="微软雅黑" w:hAnsi="微软雅黑" w:eastAsia="微软雅黑"/>
                <w:sz w:val="18"/>
              </w:rPr>
              <w:t>mlc.state / mlc.worlds</w:t>
            </w:r>
          </w:p>
        </w:tc>
        <w:tc>
          <w:tcPr>
            <w:tcW w:type="dxa" w:w="3061"/>
          </w:tcPr>
          <w:p>
            <w:r/>
            <w:r>
              <w:rPr>
                <w:rFonts w:ascii="微软雅黑" w:hAnsi="微软雅黑" w:eastAsia="微软雅黑"/>
                <w:sz w:val="18"/>
              </w:rPr>
              <w:t>versionId</w:t>
            </w:r>
          </w:p>
        </w:tc>
        <w:tc>
          <w:tcPr>
            <w:tcW w:type="dxa" w:w="3061"/>
          </w:tcPr>
          <w:p>
            <w:r/>
            <w:r>
              <w:rPr>
                <w:rFonts w:ascii="微软雅黑" w:hAnsi="微软雅黑" w:eastAsia="微软雅黑"/>
                <w:sz w:val="18"/>
              </w:rPr>
              <w:t>连接状态与存档</w:t>
            </w:r>
          </w:p>
        </w:tc>
      </w:tr>
      <w:tr>
        <w:tc>
          <w:tcPr>
            <w:tcW w:type="dxa" w:w="3175"/>
          </w:tcPr>
          <w:p>
            <w:r/>
            <w:r>
              <w:rPr>
                <w:rFonts w:ascii="微软雅黑" w:hAnsi="微软雅黑" w:eastAsia="微软雅黑"/>
                <w:sz w:val="18"/>
              </w:rPr>
              <w:t>java.detect / app.info / app.openDataDir</w:t>
            </w:r>
          </w:p>
        </w:tc>
        <w:tc>
          <w:tcPr>
            <w:tcW w:type="dxa" w:w="3061"/>
          </w:tcPr>
          <w:p>
            <w:r/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61"/>
          </w:tcPr>
          <w:p>
            <w:r/>
            <w:r>
              <w:rPr>
                <w:rFonts w:ascii="微软雅黑" w:hAnsi="微软雅黑" w:eastAsia="微软雅黑"/>
                <w:sz w:val="18"/>
              </w:rPr>
              <w:t>环境信息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b/>
          <w:color w:val="1F4E79"/>
          <w:sz w:val="32"/>
        </w:rPr>
        <w:t>6　下载与镜像</w:t>
      </w:r>
    </w:p>
    <w:p>
      <w:pPr>
        <w:spacing w:after="120"/>
      </w:pPr>
      <w:r>
        <w:rPr>
          <w:rFonts w:ascii="微软雅黑" w:hAnsi="微软雅黑" w:eastAsia="微软雅黑"/>
          <w:sz w:val="21"/>
        </w:rPr>
        <w:t>默认镜像优先：Mojang 地址改写为 BMCLAPI；镜像失败自动回退官方源。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252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官方</w:t>
            </w:r>
          </w:p>
        </w:tc>
        <w:tc>
          <w:tcPr>
            <w:tcW w:type="dxa" w:w="5102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镜像</w:t>
            </w:r>
          </w:p>
        </w:tc>
      </w:tr>
      <w:tr>
        <w:tc>
          <w:tcPr>
            <w:tcW w:type="dxa" w:w="4252"/>
          </w:tcPr>
          <w:p>
            <w:r/>
            <w:r>
              <w:rPr>
                <w:rFonts w:ascii="微软雅黑" w:hAnsi="微软雅黑" w:eastAsia="微软雅黑"/>
                <w:sz w:val="18"/>
              </w:rPr>
              <w:t>piston-meta / launchermeta</w:t>
            </w:r>
          </w:p>
        </w:tc>
        <w:tc>
          <w:tcPr>
            <w:tcW w:type="dxa" w:w="5102"/>
          </w:tcPr>
          <w:p>
            <w:r/>
            <w:r>
              <w:rPr>
                <w:rFonts w:ascii="微软雅黑" w:hAnsi="微软雅黑" w:eastAsia="微软雅黑"/>
                <w:sz w:val="18"/>
              </w:rPr>
              <w:t>bmclapi2.bangbang93.com</w:t>
            </w:r>
          </w:p>
        </w:tc>
      </w:tr>
      <w:tr>
        <w:tc>
          <w:tcPr>
            <w:tcW w:type="dxa" w:w="4252"/>
          </w:tcPr>
          <w:p>
            <w:r/>
            <w:r>
              <w:rPr>
                <w:rFonts w:ascii="微软雅黑" w:hAnsi="微软雅黑" w:eastAsia="微软雅黑"/>
                <w:sz w:val="18"/>
              </w:rPr>
              <w:t>libraries.minecraft.net</w:t>
            </w:r>
          </w:p>
        </w:tc>
        <w:tc>
          <w:tcPr>
            <w:tcW w:type="dxa" w:w="5102"/>
          </w:tcPr>
          <w:p>
            <w:r/>
            <w:r>
              <w:rPr>
                <w:rFonts w:ascii="微软雅黑" w:hAnsi="微软雅黑" w:eastAsia="微软雅黑"/>
                <w:sz w:val="18"/>
              </w:rPr>
              <w:t>bmclapi2.bangbang93.com/maven</w:t>
            </w:r>
          </w:p>
        </w:tc>
      </w:tr>
      <w:tr>
        <w:tc>
          <w:tcPr>
            <w:tcW w:type="dxa" w:w="4252"/>
          </w:tcPr>
          <w:p>
            <w:r/>
            <w:r>
              <w:rPr>
                <w:rFonts w:ascii="微软雅黑" w:hAnsi="微软雅黑" w:eastAsia="微软雅黑"/>
                <w:sz w:val="18"/>
              </w:rPr>
              <w:t>resources.download.minecraft.net</w:t>
            </w:r>
          </w:p>
        </w:tc>
        <w:tc>
          <w:tcPr>
            <w:tcW w:type="dxa" w:w="5102"/>
          </w:tcPr>
          <w:p>
            <w:r/>
            <w:r>
              <w:rPr>
                <w:rFonts w:ascii="微软雅黑" w:hAnsi="微软雅黑" w:eastAsia="微软雅黑"/>
                <w:sz w:val="18"/>
              </w:rPr>
              <w:t>bmclapi2.bangbang93.com/assets</w:t>
            </w:r>
          </w:p>
        </w:tc>
      </w:tr>
    </w:tbl>
    <w:p/>
    <w:p>
      <w:pPr>
        <w:pStyle w:val="ListBullet"/>
      </w:pPr>
      <w:r>
        <w:rPr>
          <w:rFonts w:ascii="微软雅黑" w:hAnsi="微软雅黑" w:eastAsia="微软雅黑"/>
          <w:sz w:val="21"/>
        </w:rPr>
        <w:t>证书：镜像节点证书链不完整时降级为不校验会话，文件仍按官方 SHA-1 校验。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资产索引：对象键可能是路径名，必须以 objects[*].hash 拼 URL（v0.0.1 的 404 根因）。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并发：同一目标串行下载、队列按 dest 去重、安装流程串行执行。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断点续传：.part + Range，SHA-1 不匹配自动重下。</w:t>
      </w:r>
    </w:p>
    <w:p>
      <w:pPr>
        <w:pStyle w:val="Heading1"/>
      </w:pPr>
      <w:r>
        <w:rPr>
          <w:rFonts w:ascii="微软雅黑" w:hAnsi="微软雅黑" w:eastAsia="微软雅黑"/>
          <w:b/>
          <w:color w:val="1F4E79"/>
          <w:sz w:val="32"/>
        </w:rPr>
        <w:t>7　插件系统（核心特性）</w:t>
      </w:r>
    </w:p>
    <w:p>
      <w:pPr>
        <w:spacing w:after="120"/>
      </w:pPr>
      <w:r>
        <w:rPr>
          <w:rFonts w:ascii="微软雅黑" w:hAnsi="微软雅黑" w:eastAsia="微软雅黑"/>
          <w:sz w:val="21"/>
        </w:rPr>
        <w:t>Node.js 独立进程 + JSON-RPC + 权限沙箱；插件以 NPM 包结构分发。</w:t>
      </w:r>
    </w:p>
    <w:p>
      <w:pPr>
        <w:spacing w:after="40"/>
        <w:ind w:left="340"/>
      </w:pPr>
      <w:r>
        <w:rPr>
          <w:rFonts w:ascii="Consolas" w:hAnsi="Consolas" w:eastAsia="Consolas"/>
          <w:color w:val="333333"/>
          <w:sz w:val="18"/>
        </w:rPr>
        <w:t>plugins/&lt;name&gt;/package.json   vein.permissions 声明能力</w:t>
      </w:r>
    </w:p>
    <w:p>
      <w:pPr>
        <w:spacing w:after="40"/>
        <w:ind w:left="340"/>
      </w:pPr>
      <w:r>
        <w:rPr>
          <w:rFonts w:ascii="Consolas" w:hAnsi="Consolas" w:eastAsia="Consolas"/>
          <w:color w:val="333333"/>
          <w:sz w:val="18"/>
        </w:rPr>
        <w:t>plugins/&lt;name&gt;/index.js      export async function activate(vein)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3685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权限</w:t>
            </w:r>
          </w:p>
        </w:tc>
        <w:tc>
          <w:tcPr>
            <w:tcW w:type="dxa" w:w="5669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能力</w:t>
            </w:r>
          </w:p>
        </w:tc>
      </w:tr>
      <w:tr>
        <w:tc>
          <w:tcPr>
            <w:tcW w:type="dxa" w:w="3685"/>
          </w:tcPr>
          <w:p>
            <w:r/>
            <w:r>
              <w:rPr>
                <w:rFonts w:ascii="微软雅黑" w:hAnsi="微软雅黑" w:eastAsia="微软雅黑"/>
                <w:sz w:val="18"/>
              </w:rPr>
              <w:t>file.read / file.write</w:t>
            </w:r>
          </w:p>
        </w:tc>
        <w:tc>
          <w:tcPr>
            <w:tcW w:type="dxa" w:w="5669"/>
          </w:tcPr>
          <w:p>
            <w:r/>
            <w:r>
              <w:rPr>
                <w:rFonts w:ascii="微软雅黑" w:hAnsi="微软雅黑" w:eastAsia="微软雅黑"/>
                <w:sz w:val="18"/>
              </w:rPr>
              <w:t>仅限插件自身目录</w:t>
            </w:r>
          </w:p>
        </w:tc>
      </w:tr>
      <w:tr>
        <w:tc>
          <w:tcPr>
            <w:tcW w:type="dxa" w:w="3685"/>
          </w:tcPr>
          <w:p>
            <w:r/>
            <w:r>
              <w:rPr>
                <w:rFonts w:ascii="微软雅黑" w:hAnsi="微软雅黑" w:eastAsia="微软雅黑"/>
                <w:sz w:val="18"/>
              </w:rPr>
              <w:t>download.queue</w:t>
            </w:r>
          </w:p>
        </w:tc>
        <w:tc>
          <w:tcPr>
            <w:tcW w:type="dxa" w:w="5669"/>
          </w:tcPr>
          <w:p>
            <w:r/>
            <w:r>
              <w:rPr>
                <w:rFonts w:ascii="微软雅黑" w:hAnsi="微软雅黑" w:eastAsia="微软雅黑"/>
                <w:sz w:val="18"/>
              </w:rPr>
              <w:t>加入下载队列</w:t>
            </w:r>
          </w:p>
        </w:tc>
      </w:tr>
      <w:tr>
        <w:tc>
          <w:tcPr>
            <w:tcW w:type="dxa" w:w="3685"/>
          </w:tcPr>
          <w:p>
            <w:r/>
            <w:r>
              <w:rPr>
                <w:rFonts w:ascii="微软雅黑" w:hAnsi="微软雅黑" w:eastAsia="微软雅黑"/>
                <w:sz w:val="18"/>
              </w:rPr>
              <w:t>game.launch</w:t>
            </w:r>
          </w:p>
        </w:tc>
        <w:tc>
          <w:tcPr>
            <w:tcW w:type="dxa" w:w="5669"/>
          </w:tcPr>
          <w:p>
            <w:r/>
            <w:r>
              <w:rPr>
                <w:rFonts w:ascii="微软雅黑" w:hAnsi="微软雅黑" w:eastAsia="微软雅黑"/>
                <w:sz w:val="18"/>
              </w:rPr>
              <w:t>启动游戏</w:t>
            </w:r>
          </w:p>
        </w:tc>
      </w:tr>
      <w:tr>
        <w:tc>
          <w:tcPr>
            <w:tcW w:type="dxa" w:w="3685"/>
          </w:tcPr>
          <w:p>
            <w:r/>
            <w:r>
              <w:rPr>
                <w:rFonts w:ascii="微软雅黑" w:hAnsi="微软雅黑" w:eastAsia="微软雅黑"/>
                <w:sz w:val="18"/>
              </w:rPr>
              <w:t>ui.notify</w:t>
            </w:r>
          </w:p>
        </w:tc>
        <w:tc>
          <w:tcPr>
            <w:tcW w:type="dxa" w:w="5669"/>
          </w:tcPr>
          <w:p>
            <w:r/>
            <w:r>
              <w:rPr>
                <w:rFonts w:ascii="微软雅黑" w:hAnsi="微软雅黑" w:eastAsia="微软雅黑"/>
                <w:sz w:val="18"/>
              </w:rPr>
              <w:t>通知前端</w:t>
            </w:r>
          </w:p>
        </w:tc>
      </w:tr>
      <w:tr>
        <w:tc>
          <w:tcPr>
            <w:tcW w:type="dxa" w:w="3685"/>
          </w:tcPr>
          <w:p>
            <w:r/>
            <w:r>
              <w:rPr>
                <w:rFonts w:ascii="微软雅黑" w:hAnsi="微软雅黑" w:eastAsia="微软雅黑"/>
                <w:sz w:val="18"/>
              </w:rPr>
              <w:t>config.read / config.write</w:t>
            </w:r>
          </w:p>
        </w:tc>
        <w:tc>
          <w:tcPr>
            <w:tcW w:type="dxa" w:w="5669"/>
          </w:tcPr>
          <w:p>
            <w:r/>
            <w:r>
              <w:rPr>
                <w:rFonts w:ascii="微软雅黑" w:hAnsi="微软雅黑" w:eastAsia="微软雅黑"/>
                <w:sz w:val="18"/>
              </w:rPr>
              <w:t>读写启动器配置</w:t>
            </w:r>
          </w:p>
        </w:tc>
      </w:tr>
      <w:tr>
        <w:tc>
          <w:tcPr>
            <w:tcW w:type="dxa" w:w="3685"/>
          </w:tcPr>
          <w:p>
            <w:r/>
            <w:r>
              <w:rPr>
                <w:rFonts w:ascii="微软雅黑" w:hAnsi="微软雅黑" w:eastAsia="微软雅黑"/>
                <w:sz w:val="18"/>
              </w:rPr>
              <w:t>network.http</w:t>
            </w:r>
          </w:p>
        </w:tc>
        <w:tc>
          <w:tcPr>
            <w:tcW w:type="dxa" w:w="5669"/>
          </w:tcPr>
          <w:p>
            <w:r/>
            <w:r>
              <w:rPr>
                <w:rFonts w:ascii="微软雅黑" w:hAnsi="微软雅黑" w:eastAsia="微软雅黑"/>
                <w:sz w:val="18"/>
              </w:rPr>
              <w:t>经宿主发起 HTTP</w:t>
            </w:r>
          </w:p>
        </w:tc>
      </w:tr>
      <w:tr>
        <w:tc>
          <w:tcPr>
            <w:tcW w:type="dxa" w:w="3685"/>
          </w:tcPr>
          <w:p>
            <w:r/>
            <w:r>
              <w:rPr>
                <w:rFonts w:ascii="微软雅黑" w:hAnsi="微软雅黑" w:eastAsia="微软雅黑"/>
                <w:sz w:val="18"/>
              </w:rPr>
              <w:t>mlc.world / mlc.player / mlc.mod</w:t>
            </w:r>
          </w:p>
        </w:tc>
        <w:tc>
          <w:tcPr>
            <w:tcW w:type="dxa" w:w="5669"/>
          </w:tcPr>
          <w:p>
            <w:r/>
            <w:r>
              <w:rPr>
                <w:rFonts w:ascii="微软雅黑" w:hAnsi="微软雅黑" w:eastAsia="微软雅黑"/>
                <w:sz w:val="18"/>
              </w:rPr>
              <w:t>MLC 能力</w:t>
            </w:r>
          </w:p>
        </w:tc>
      </w:tr>
    </w:tbl>
    <w:p/>
    <w:p>
      <w:pPr>
        <w:spacing w:after="120"/>
      </w:pPr>
      <w:r>
        <w:rPr>
          <w:rFonts w:ascii="微软雅黑" w:hAnsi="微软雅黑" w:eastAsia="微软雅黑"/>
          <w:sz w:val="21"/>
        </w:rPr>
        <w:t>管理能力：启用/禁用、热重载、权限确认弹窗、宿主日志、示例插件（template / game-log）。</w:t>
      </w:r>
    </w:p>
    <w:p>
      <w:pPr>
        <w:pStyle w:val="Heading1"/>
      </w:pPr>
      <w:r>
        <w:rPr>
          <w:rFonts w:ascii="微软雅黑" w:hAnsi="微软雅黑" w:eastAsia="微软雅黑"/>
          <w:b/>
          <w:color w:val="1F4E79"/>
          <w:sz w:val="32"/>
        </w:rPr>
        <w:t>8　MLC 控制层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551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接口</w:t>
            </w:r>
          </w:p>
        </w:tc>
        <w:tc>
          <w:tcPr>
            <w:tcW w:type="dxa" w:w="5102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说明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状态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微软雅黑" w:hAnsi="微软雅黑" w:eastAsia="微软雅黑"/>
                <w:sz w:val="18"/>
              </w:rPr>
              <w:t>mlc.launch</w:t>
            </w:r>
          </w:p>
        </w:tc>
        <w:tc>
          <w:tcPr>
            <w:tcW w:type="dxa" w:w="5102"/>
          </w:tcPr>
          <w:p>
            <w:r/>
            <w:r>
              <w:rPr>
                <w:rFonts w:ascii="微软雅黑" w:hAnsi="微软雅黑" w:eastAsia="微软雅黑"/>
                <w:sz w:val="18"/>
              </w:rPr>
              <w:t>启动游戏并返回 PID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  <w:t>可用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微软雅黑" w:hAnsi="微软雅黑" w:eastAsia="微软雅黑"/>
                <w:sz w:val="18"/>
              </w:rPr>
              <w:t>mlc.world.info</w:t>
            </w:r>
          </w:p>
        </w:tc>
        <w:tc>
          <w:tcPr>
            <w:tcW w:type="dxa" w:w="5102"/>
          </w:tcPr>
          <w:p>
            <w:r/>
            <w:r>
              <w:rPr>
                <w:rFonts w:ascii="微软雅黑" w:hAnsi="微软雅黑" w:eastAsia="微软雅黑"/>
                <w:sz w:val="18"/>
              </w:rPr>
              <w:t>读取存档列表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  <w:t>可用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微软雅黑" w:hAnsi="微软雅黑" w:eastAsia="微软雅黑"/>
                <w:sz w:val="18"/>
              </w:rPr>
              <w:t>mlc.world.create</w:t>
            </w:r>
          </w:p>
        </w:tc>
        <w:tc>
          <w:tcPr>
            <w:tcW w:type="dxa" w:w="5102"/>
          </w:tcPr>
          <w:p>
            <w:r/>
            <w:r>
              <w:rPr>
                <w:rFonts w:ascii="微软雅黑" w:hAnsi="微软雅黑" w:eastAsia="微软雅黑"/>
                <w:sz w:val="18"/>
              </w:rPr>
              <w:t>创建存档目录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  <w:t>可用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微软雅黑" w:hAnsi="微软雅黑" w:eastAsia="微软雅黑"/>
                <w:sz w:val="18"/>
              </w:rPr>
              <w:t>mlc.event.subscribe</w:t>
            </w:r>
          </w:p>
        </w:tc>
        <w:tc>
          <w:tcPr>
            <w:tcW w:type="dxa" w:w="5102"/>
          </w:tcPr>
          <w:p>
            <w:r/>
            <w:r>
              <w:rPr>
                <w:rFonts w:ascii="微软雅黑" w:hAnsi="微软雅黑" w:eastAsia="微软雅黑"/>
                <w:sz w:val="18"/>
              </w:rPr>
              <w:t>订阅 game.log / game.exit / download.progress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  <w:t>可用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微软雅黑" w:hAnsi="微软雅黑" w:eastAsia="微软雅黑"/>
                <w:sz w:val="18"/>
              </w:rPr>
              <w:t>mlc.player.info</w:t>
            </w:r>
          </w:p>
        </w:tc>
        <w:tc>
          <w:tcPr>
            <w:tcW w:type="dxa" w:w="5102"/>
          </w:tcPr>
          <w:p>
            <w:r/>
            <w:r>
              <w:rPr>
                <w:rFonts w:ascii="微软雅黑" w:hAnsi="微软雅黑" w:eastAsia="微软雅黑"/>
                <w:sz w:val="18"/>
              </w:rPr>
              <w:t>玩家坐标等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  <w:t>需游戏侧 mod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微软雅黑" w:hAnsi="微软雅黑" w:eastAsia="微软雅黑"/>
                <w:sz w:val="18"/>
              </w:rPr>
              <w:t>mlc.mod.load</w:t>
            </w:r>
          </w:p>
        </w:tc>
        <w:tc>
          <w:tcPr>
            <w:tcW w:type="dxa" w:w="5102"/>
          </w:tcPr>
          <w:p>
            <w:r/>
            <w:r>
              <w:rPr>
                <w:rFonts w:ascii="微软雅黑" w:hAnsi="微软雅黑" w:eastAsia="微软雅黑"/>
                <w:sz w:val="18"/>
              </w:rPr>
              <w:t>运行时加载模组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  <w:t>需游戏侧 mod</w:t>
            </w:r>
          </w:p>
        </w:tc>
      </w:tr>
    </w:tbl>
    <w:p/>
    <w:p>
      <w:pPr>
        <w:spacing w:after="120"/>
      </w:pPr>
      <w:r>
        <w:rPr>
          <w:rFonts w:ascii="微软雅黑" w:hAnsi="微软雅黑" w:eastAsia="微软雅黑"/>
          <w:sz w:val="21"/>
        </w:rPr>
        <w:t>UI 提供连接状态指示器：由 GAME_RUNNING / GAME_EXITED 事件驱动，实时显示 PID。</w:t>
      </w:r>
    </w:p>
    <w:p>
      <w:pPr>
        <w:pStyle w:val="Heading1"/>
      </w:pPr>
      <w:r>
        <w:rPr>
          <w:rFonts w:ascii="微软雅黑" w:hAnsi="微软雅黑" w:eastAsia="微软雅黑"/>
          <w:b/>
          <w:color w:val="1F4E79"/>
          <w:sz w:val="32"/>
        </w:rPr>
        <w:t>9　日志系统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3402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文件</w:t>
            </w:r>
          </w:p>
        </w:tc>
        <w:tc>
          <w:tcPr>
            <w:tcW w:type="dxa" w:w="595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内容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微软雅黑" w:hAnsi="微软雅黑" w:eastAsia="微软雅黑"/>
                <w:sz w:val="18"/>
              </w:rPr>
              <w:t>logs/YYYY-MM-DD.log</w:t>
            </w:r>
          </w:p>
        </w:tc>
        <w:tc>
          <w:tcPr>
            <w:tcW w:type="dxa" w:w="5953"/>
          </w:tcPr>
          <w:p>
            <w:r/>
            <w:r>
              <w:rPr>
                <w:rFonts w:ascii="微软雅黑" w:hAnsi="微软雅黑" w:eastAsia="微软雅黑"/>
                <w:sz w:val="18"/>
              </w:rPr>
              <w:t>按天记录 INFO 及以上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微软雅黑" w:hAnsi="微软雅黑" w:eastAsia="微软雅黑"/>
                <w:sz w:val="18"/>
              </w:rPr>
              <w:t>logs/error.log</w:t>
            </w:r>
          </w:p>
        </w:tc>
        <w:tc>
          <w:tcPr>
            <w:tcW w:type="dxa" w:w="5953"/>
          </w:tcPr>
          <w:p>
            <w:r/>
            <w:r>
              <w:rPr>
                <w:rFonts w:ascii="微软雅黑" w:hAnsi="微软雅黑" w:eastAsia="微软雅黑"/>
                <w:sz w:val="18"/>
              </w:rPr>
              <w:t>仅 ERROR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微软雅黑" w:hAnsi="微软雅黑" w:eastAsia="微软雅黑"/>
                <w:sz w:val="18"/>
              </w:rPr>
              <w:t>logs/crash.log</w:t>
            </w:r>
          </w:p>
        </w:tc>
        <w:tc>
          <w:tcPr>
            <w:tcW w:type="dxa" w:w="5953"/>
          </w:tcPr>
          <w:p>
            <w:r/>
            <w:r>
              <w:rPr>
                <w:rFonts w:ascii="微软雅黑" w:hAnsi="微软雅黑" w:eastAsia="微软雅黑"/>
                <w:sz w:val="18"/>
              </w:rPr>
              <w:t>faulthandler 线程栈</w:t>
            </w:r>
          </w:p>
        </w:tc>
      </w:tr>
    </w:tbl>
    <w:p/>
    <w:p>
      <w:pPr>
        <w:pStyle w:val="ListBullet"/>
      </w:pPr>
      <w:r>
        <w:rPr>
          <w:rFonts w:ascii="微软雅黑" w:hAnsi="微软雅黑" w:eastAsia="微软雅黑"/>
          <w:sz w:val="21"/>
        </w:rPr>
        <w:t>程序内：下载页「安装活动」显示进度；插件页显示宿主日志。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采集：Python 日志、Qt 消息、前端 console、未捕获异常、主线程心跳（&gt;3s 告警）。</w:t>
      </w:r>
    </w:p>
    <w:p>
      <w:pPr>
        <w:pStyle w:val="Heading1"/>
      </w:pPr>
      <w:r>
        <w:rPr>
          <w:rFonts w:ascii="微软雅黑" w:hAnsi="微软雅黑" w:eastAsia="微软雅黑"/>
          <w:b/>
          <w:color w:val="1F4E79"/>
          <w:sz w:val="32"/>
        </w:rPr>
        <w:t>10　数据目录</w:t>
      </w:r>
    </w:p>
    <w:p>
      <w:pPr>
        <w:spacing w:after="40"/>
        <w:ind w:left="340"/>
      </w:pPr>
      <w:r>
        <w:rPr>
          <w:rFonts w:ascii="Consolas" w:hAnsi="Consolas" w:eastAsia="Consolas"/>
          <w:color w:val="333333"/>
          <w:sz w:val="18"/>
        </w:rPr>
        <w:t>%APPDATA%\VeinLauncher\</w:t>
      </w:r>
    </w:p>
    <w:p>
      <w:pPr>
        <w:spacing w:after="40"/>
        <w:ind w:left="340"/>
      </w:pPr>
      <w:r>
        <w:rPr>
          <w:rFonts w:ascii="Consolas" w:hAnsi="Consolas" w:eastAsia="Consolas"/>
          <w:color w:val="333333"/>
          <w:sz w:val="18"/>
        </w:rPr>
        <w:t>├── config.json</w:t>
      </w:r>
    </w:p>
    <w:p>
      <w:pPr>
        <w:spacing w:after="40"/>
        <w:ind w:left="340"/>
      </w:pPr>
      <w:r>
        <w:rPr>
          <w:rFonts w:ascii="Consolas" w:hAnsi="Consolas" w:eastAsia="Consolas"/>
          <w:color w:val="333333"/>
          <w:sz w:val="18"/>
        </w:rPr>
        <w:t>├── instances\&lt;id&gt;\        版本 JSON / client jar / mods / saves</w:t>
      </w:r>
    </w:p>
    <w:p>
      <w:pPr>
        <w:spacing w:after="40"/>
        <w:ind w:left="340"/>
      </w:pPr>
      <w:r>
        <w:rPr>
          <w:rFonts w:ascii="Consolas" w:hAnsi="Consolas" w:eastAsia="Consolas"/>
          <w:color w:val="333333"/>
          <w:sz w:val="18"/>
        </w:rPr>
        <w:t>├── libraries\             多实例共享</w:t>
      </w:r>
    </w:p>
    <w:p>
      <w:pPr>
        <w:spacing w:after="40"/>
        <w:ind w:left="340"/>
      </w:pPr>
      <w:r>
        <w:rPr>
          <w:rFonts w:ascii="Consolas" w:hAnsi="Consolas" w:eastAsia="Consolas"/>
          <w:color w:val="333333"/>
          <w:sz w:val="18"/>
        </w:rPr>
        <w:t>├── assets\indexes|objects 资源索引与对象</w:t>
      </w:r>
    </w:p>
    <w:p>
      <w:pPr>
        <w:spacing w:after="40"/>
        <w:ind w:left="340"/>
      </w:pPr>
      <w:r>
        <w:rPr>
          <w:rFonts w:ascii="Consolas" w:hAnsi="Consolas" w:eastAsia="Consolas"/>
          <w:color w:val="333333"/>
          <w:sz w:val="18"/>
        </w:rPr>
        <w:t>├── plugins\&lt;name&gt;\        插件与 data/</w:t>
      </w:r>
    </w:p>
    <w:p>
      <w:pPr>
        <w:spacing w:after="40"/>
        <w:ind w:left="340"/>
      </w:pPr>
      <w:r>
        <w:rPr>
          <w:rFonts w:ascii="Consolas" w:hAnsi="Consolas" w:eastAsia="Consolas"/>
          <w:color w:val="333333"/>
          <w:sz w:val="18"/>
        </w:rPr>
        <w:t>└── logs\</w:t>
      </w:r>
    </w:p>
    <w:p>
      <w:pPr>
        <w:pStyle w:val="Heading1"/>
      </w:pPr>
      <w:r>
        <w:rPr>
          <w:rFonts w:ascii="微软雅黑" w:hAnsi="微软雅黑" w:eastAsia="微软雅黑"/>
          <w:b/>
          <w:color w:val="1F4E79"/>
          <w:sz w:val="32"/>
        </w:rPr>
        <w:t>11　运行与构建</w:t>
      </w:r>
    </w:p>
    <w:p>
      <w:pPr>
        <w:spacing w:after="40"/>
        <w:ind w:left="340"/>
      </w:pPr>
      <w:r>
        <w:rPr>
          <w:rFonts w:ascii="Consolas" w:hAnsi="Consolas" w:eastAsia="Consolas"/>
          <w:color w:val="333333"/>
          <w:sz w:val="18"/>
        </w:rPr>
        <w:t>python -m vein_launcher.presentation.main</w:t>
      </w:r>
    </w:p>
    <w:p>
      <w:pPr>
        <w:spacing w:after="40"/>
        <w:ind w:left="340"/>
      </w:pPr>
      <w:r>
        <w:rPr>
          <w:rFonts w:ascii="Consolas" w:hAnsi="Consolas" w:eastAsia="Consolas"/>
          <w:color w:val="333333"/>
          <w:sz w:val="18"/>
        </w:rPr>
        <w:t>esbuild src/main.tsx --bundle --outfile=dist/app.js --jsx=automatic --minify</w:t>
      </w:r>
    </w:p>
    <w:p>
      <w:pPr>
        <w:spacing w:after="120"/>
      </w:pPr>
      <w:r>
        <w:rPr>
          <w:rFonts w:ascii="微软雅黑" w:hAnsi="微软雅黑" w:eastAsia="微软雅黑"/>
          <w:sz w:val="21"/>
        </w:rPr>
        <w:t>前端产物 dist/ 已随仓库提交；修改 React 源码后需要重新构建。</w:t>
      </w:r>
    </w:p>
    <w:p>
      <w:pPr>
        <w:pStyle w:val="Heading1"/>
      </w:pPr>
      <w:r>
        <w:rPr>
          <w:rFonts w:ascii="微软雅黑" w:hAnsi="微软雅黑" w:eastAsia="微软雅黑"/>
          <w:b/>
          <w:color w:val="1F4E79"/>
          <w:sz w:val="32"/>
        </w:rPr>
        <w:t>12　当前状态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3685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模块</w:t>
            </w:r>
          </w:p>
        </w:tc>
        <w:tc>
          <w:tcPr>
            <w:tcW w:type="dxa" w:w="595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状态</w:t>
            </w:r>
          </w:p>
        </w:tc>
      </w:tr>
      <w:tr>
        <w:tc>
          <w:tcPr>
            <w:tcW w:type="dxa" w:w="3685"/>
          </w:tcPr>
          <w:p>
            <w:r/>
            <w:r>
              <w:rPr>
                <w:rFonts w:ascii="微软雅黑" w:hAnsi="微软雅黑" w:eastAsia="微软雅黑"/>
                <w:sz w:val="18"/>
              </w:rPr>
              <w:t>版本安装（原版）</w:t>
            </w:r>
          </w:p>
        </w:tc>
        <w:tc>
          <w:tcPr>
            <w:tcW w:type="dxa" w:w="5953"/>
          </w:tcPr>
          <w:p>
            <w:r/>
            <w:r>
              <w:rPr>
                <w:rFonts w:ascii="微软雅黑" w:hAnsi="微软雅黑" w:eastAsia="微软雅黑"/>
                <w:sz w:val="18"/>
              </w:rPr>
              <w:t>可用，实测 1.20.1 完整（3598 资产 / 64 库）</w:t>
            </w:r>
          </w:p>
        </w:tc>
      </w:tr>
      <w:tr>
        <w:tc>
          <w:tcPr>
            <w:tcW w:type="dxa" w:w="3685"/>
          </w:tcPr>
          <w:p>
            <w:r/>
            <w:r>
              <w:rPr>
                <w:rFonts w:ascii="微软雅黑" w:hAnsi="微软雅黑" w:eastAsia="微软雅黑"/>
                <w:sz w:val="18"/>
              </w:rPr>
              <w:t>Fabric / Quilt</w:t>
            </w:r>
          </w:p>
        </w:tc>
        <w:tc>
          <w:tcPr>
            <w:tcW w:type="dxa" w:w="5953"/>
          </w:tcPr>
          <w:p>
            <w:r/>
            <w:r>
              <w:rPr>
                <w:rFonts w:ascii="微软雅黑" w:hAnsi="微软雅黑" w:eastAsia="微软雅黑"/>
                <w:sz w:val="18"/>
              </w:rPr>
              <w:t>可用</w:t>
            </w:r>
          </w:p>
        </w:tc>
      </w:tr>
      <w:tr>
        <w:tc>
          <w:tcPr>
            <w:tcW w:type="dxa" w:w="3685"/>
          </w:tcPr>
          <w:p>
            <w:r/>
            <w:r>
              <w:rPr>
                <w:rFonts w:ascii="微软雅黑" w:hAnsi="微软雅黑" w:eastAsia="微软雅黑"/>
                <w:sz w:val="18"/>
              </w:rPr>
              <w:t>Forge / NeoForge</w:t>
            </w:r>
          </w:p>
        </w:tc>
        <w:tc>
          <w:tcPr>
            <w:tcW w:type="dxa" w:w="5953"/>
          </w:tcPr>
          <w:p>
            <w:r/>
            <w:r>
              <w:rPr>
                <w:rFonts w:ascii="微软雅黑" w:hAnsi="微软雅黑" w:eastAsia="微软雅黑"/>
                <w:sz w:val="18"/>
              </w:rPr>
              <w:t>已实现安装器路径，待实机验证</w:t>
            </w:r>
          </w:p>
        </w:tc>
      </w:tr>
      <w:tr>
        <w:tc>
          <w:tcPr>
            <w:tcW w:type="dxa" w:w="3685"/>
          </w:tcPr>
          <w:p>
            <w:r/>
            <w:r>
              <w:rPr>
                <w:rFonts w:ascii="微软雅黑" w:hAnsi="微软雅黑" w:eastAsia="微软雅黑"/>
                <w:sz w:val="18"/>
              </w:rPr>
              <w:t>Modrinth 推荐与搜索</w:t>
            </w:r>
          </w:p>
        </w:tc>
        <w:tc>
          <w:tcPr>
            <w:tcW w:type="dxa" w:w="5953"/>
          </w:tcPr>
          <w:p>
            <w:r/>
            <w:r>
              <w:rPr>
                <w:rFonts w:ascii="微软雅黑" w:hAnsi="微软雅黑" w:eastAsia="微软雅黑"/>
                <w:sz w:val="18"/>
              </w:rPr>
              <w:t>可用，含缩略图</w:t>
            </w:r>
          </w:p>
        </w:tc>
      </w:tr>
      <w:tr>
        <w:tc>
          <w:tcPr>
            <w:tcW w:type="dxa" w:w="3685"/>
          </w:tcPr>
          <w:p>
            <w:r/>
            <w:r>
              <w:rPr>
                <w:rFonts w:ascii="微软雅黑" w:hAnsi="微软雅黑" w:eastAsia="微软雅黑"/>
                <w:sz w:val="18"/>
              </w:rPr>
              <w:t>插件系统</w:t>
            </w:r>
          </w:p>
        </w:tc>
        <w:tc>
          <w:tcPr>
            <w:tcW w:type="dxa" w:w="5953"/>
          </w:tcPr>
          <w:p>
            <w:r/>
            <w:r>
              <w:rPr>
                <w:rFonts w:ascii="微软雅黑" w:hAnsi="微软雅黑" w:eastAsia="微软雅黑"/>
                <w:sz w:val="18"/>
              </w:rPr>
              <w:t>可用，含热重载与权限弹窗</w:t>
            </w:r>
          </w:p>
        </w:tc>
      </w:tr>
      <w:tr>
        <w:tc>
          <w:tcPr>
            <w:tcW w:type="dxa" w:w="3685"/>
          </w:tcPr>
          <w:p>
            <w:r/>
            <w:r>
              <w:rPr>
                <w:rFonts w:ascii="微软雅黑" w:hAnsi="微软雅黑" w:eastAsia="微软雅黑"/>
                <w:sz w:val="18"/>
              </w:rPr>
              <w:t>MLC</w:t>
            </w:r>
          </w:p>
        </w:tc>
        <w:tc>
          <w:tcPr>
            <w:tcW w:type="dxa" w:w="5953"/>
          </w:tcPr>
          <w:p>
            <w:r/>
            <w:r>
              <w:rPr>
                <w:rFonts w:ascii="微软雅黑" w:hAnsi="微软雅黑" w:eastAsia="微软雅黑"/>
                <w:sz w:val="18"/>
              </w:rPr>
              <w:t>启动/存档/事件可用；玩家数据待游戏侧 mod</w:t>
            </w:r>
          </w:p>
        </w:tc>
      </w:tr>
      <w:tr>
        <w:tc>
          <w:tcPr>
            <w:tcW w:type="dxa" w:w="3685"/>
          </w:tcPr>
          <w:p>
            <w:r/>
            <w:r>
              <w:rPr>
                <w:rFonts w:ascii="微软雅黑" w:hAnsi="微软雅黑" w:eastAsia="微软雅黑"/>
                <w:sz w:val="18"/>
              </w:rPr>
              <w:t>微软登录</w:t>
            </w:r>
          </w:p>
        </w:tc>
        <w:tc>
          <w:tcPr>
            <w:tcW w:type="dxa" w:w="5953"/>
          </w:tcPr>
          <w:p>
            <w:r/>
            <w:r>
              <w:rPr>
                <w:rFonts w:ascii="微软雅黑" w:hAnsi="微软雅黑" w:eastAsia="微软雅黑"/>
                <w:sz w:val="18"/>
              </w:rPr>
              <w:t>未实现</w:t>
            </w:r>
          </w:p>
        </w:tc>
      </w:tr>
      <w:tr>
        <w:tc>
          <w:tcPr>
            <w:tcW w:type="dxa" w:w="3685"/>
          </w:tcPr>
          <w:p>
            <w:r/>
            <w:r>
              <w:rPr>
                <w:rFonts w:ascii="微软雅黑" w:hAnsi="微软雅黑" w:eastAsia="微软雅黑"/>
                <w:sz w:val="18"/>
              </w:rPr>
              <w:t>CurseForge</w:t>
            </w:r>
          </w:p>
        </w:tc>
        <w:tc>
          <w:tcPr>
            <w:tcW w:type="dxa" w:w="5953"/>
          </w:tcPr>
          <w:p>
            <w:r/>
            <w:r>
              <w:rPr>
                <w:rFonts w:ascii="微软雅黑" w:hAnsi="微软雅黑" w:eastAsia="微软雅黑"/>
                <w:sz w:val="18"/>
              </w:rPr>
              <w:t>客户端就绪，界面未接入</w:t>
            </w:r>
          </w:p>
        </w:tc>
      </w:tr>
      <w:tr>
        <w:tc>
          <w:tcPr>
            <w:tcW w:type="dxa" w:w="3685"/>
          </w:tcPr>
          <w:p>
            <w:r/>
            <w:r>
              <w:rPr>
                <w:rFonts w:ascii="微软雅黑" w:hAnsi="微软雅黑" w:eastAsia="微软雅黑"/>
                <w:sz w:val="18"/>
              </w:rPr>
              <w:t>帖子系统（广场）</w:t>
            </w:r>
          </w:p>
        </w:tc>
        <w:tc>
          <w:tcPr>
            <w:tcW w:type="dxa" w:w="5953"/>
          </w:tcPr>
          <w:p>
            <w:r/>
            <w:r>
              <w:rPr>
                <w:rFonts w:ascii="微软雅黑" w:hAnsi="微软雅黑" w:eastAsia="微软雅黑"/>
                <w:sz w:val="18"/>
              </w:rPr>
              <w:t>仅 API 契约与模型，未实现</w:t>
            </w:r>
          </w:p>
        </w:tc>
      </w:tr>
      <w:tr>
        <w:tc>
          <w:tcPr>
            <w:tcW w:type="dxa" w:w="3685"/>
          </w:tcPr>
          <w:p>
            <w:r/>
            <w:r>
              <w:rPr>
                <w:rFonts w:ascii="微软雅黑" w:hAnsi="微软雅黑" w:eastAsia="微软雅黑"/>
                <w:sz w:val="18"/>
              </w:rPr>
              <w:t>联机</w:t>
            </w:r>
          </w:p>
        </w:tc>
        <w:tc>
          <w:tcPr>
            <w:tcW w:type="dxa" w:w="5953"/>
          </w:tcPr>
          <w:p>
            <w:r/>
            <w:r>
              <w:rPr>
                <w:rFonts w:ascii="微软雅黑" w:hAnsi="微软雅黑" w:eastAsia="微软雅黑"/>
                <w:sz w:val="18"/>
              </w:rPr>
              <w:t>仅导航占位</w:t>
            </w:r>
          </w:p>
        </w:tc>
      </w:tr>
      <w:tr>
        <w:tc>
          <w:tcPr>
            <w:tcW w:type="dxa" w:w="3685"/>
          </w:tcPr>
          <w:p>
            <w:r/>
            <w:r>
              <w:rPr>
                <w:rFonts w:ascii="微软雅黑" w:hAnsi="微软雅黑" w:eastAsia="微软雅黑"/>
                <w:sz w:val="18"/>
              </w:rPr>
              <w:t>打包</w:t>
            </w:r>
          </w:p>
        </w:tc>
        <w:tc>
          <w:tcPr>
            <w:tcW w:type="dxa" w:w="5953"/>
          </w:tcPr>
          <w:p>
            <w:r/>
            <w:r>
              <w:rPr>
                <w:rFonts w:ascii="微软雅黑" w:hAnsi="微软雅黑" w:eastAsia="微软雅黑"/>
                <w:sz w:val="18"/>
              </w:rPr>
              <w:t>未开始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b/>
          <w:color w:val="1F4E79"/>
          <w:sz w:val="32"/>
        </w:rPr>
        <w:t>13　已知限制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安装中断会留下半成品实例，下次安装覆盖。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日志未实现 30 天自动清理。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镜像 SSL 不校验仅限镜像域，依赖 SHA-1 保证内容。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Forge 安装器依赖本机 Java 与网络，失败会回滚临时目录。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联机与广场未开发，仅保留导航占位。</w:t>
      </w:r>
    </w:p>
    <w:p>
      <w:pPr>
        <w:pStyle w:val="Heading1"/>
      </w:pPr>
      <w:r>
        <w:rPr>
          <w:rFonts w:ascii="微软雅黑" w:hAnsi="微软雅黑" w:eastAsia="微软雅黑"/>
          <w:b/>
          <w:color w:val="1F4E79"/>
          <w:sz w:val="32"/>
        </w:rPr>
        <w:t>附录 A　帖子系统（API 预留）</w:t>
      </w:r>
    </w:p>
    <w:p>
      <w:pPr>
        <w:spacing w:after="120"/>
      </w:pPr>
      <w:r>
        <w:rPr>
          <w:rFonts w:ascii="微软雅黑" w:hAnsi="微软雅黑" w:eastAsia="微软雅黑"/>
          <w:sz w:val="21"/>
        </w:rPr>
        <w:t>广场帖子系统目前只定义了接口契约与数据模型：没有服务端实现，也没有界面入口，按项目规则暂不开发，仅作为后续迭代的预留。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247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方法</w:t>
            </w:r>
          </w:p>
        </w:tc>
        <w:tc>
          <w:tcPr>
            <w:tcW w:type="dxa" w:w="4535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路径</w:t>
            </w:r>
          </w:p>
        </w:tc>
        <w:tc>
          <w:tcPr>
            <w:tcW w:type="dxa" w:w="3969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说明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微软雅黑" w:hAnsi="微软雅黑" w:eastAsia="微软雅黑"/>
                <w:sz w:val="18"/>
              </w:rPr>
              <w:t>GET</w:t>
            </w:r>
          </w:p>
        </w:tc>
        <w:tc>
          <w:tcPr>
            <w:tcW w:type="dxa" w:w="4535"/>
          </w:tcPr>
          <w:p>
            <w:r/>
            <w:r>
              <w:rPr>
                <w:rFonts w:ascii="微软雅黑" w:hAnsi="微软雅黑" w:eastAsia="微软雅黑"/>
                <w:sz w:val="18"/>
              </w:rPr>
              <w:t>/api/posts?tag=&amp;sort=hot|new&amp;page=</w:t>
            </w:r>
          </w:p>
        </w:tc>
        <w:tc>
          <w:tcPr>
            <w:tcW w:type="dxa" w:w="3969"/>
          </w:tcPr>
          <w:p>
            <w:r/>
            <w:r>
              <w:rPr>
                <w:rFonts w:ascii="微软雅黑" w:hAnsi="微软雅黑" w:eastAsia="微软雅黑"/>
                <w:sz w:val="18"/>
              </w:rPr>
              <w:t>帖子列表，支持标签过滤与热度/时间排序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微软雅黑" w:hAnsi="微软雅黑" w:eastAsia="微软雅黑"/>
                <w:sz w:val="18"/>
              </w:rPr>
              <w:t>GET</w:t>
            </w:r>
          </w:p>
        </w:tc>
        <w:tc>
          <w:tcPr>
            <w:tcW w:type="dxa" w:w="4535"/>
          </w:tcPr>
          <w:p>
            <w:r/>
            <w:r>
              <w:rPr>
                <w:rFonts w:ascii="微软雅黑" w:hAnsi="微软雅黑" w:eastAsia="微软雅黑"/>
                <w:sz w:val="18"/>
              </w:rPr>
              <w:t>/api/posts/{id}</w:t>
            </w:r>
          </w:p>
        </w:tc>
        <w:tc>
          <w:tcPr>
            <w:tcW w:type="dxa" w:w="3969"/>
          </w:tcPr>
          <w:p>
            <w:r/>
            <w:r>
              <w:rPr>
                <w:rFonts w:ascii="微软雅黑" w:hAnsi="微软雅黑" w:eastAsia="微软雅黑"/>
                <w:sz w:val="18"/>
              </w:rPr>
              <w:t>帖子详情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微软雅黑" w:hAnsi="微软雅黑" w:eastAsia="微软雅黑"/>
                <w:sz w:val="18"/>
              </w:rPr>
              <w:t>POST</w:t>
            </w:r>
          </w:p>
        </w:tc>
        <w:tc>
          <w:tcPr>
            <w:tcW w:type="dxa" w:w="4535"/>
          </w:tcPr>
          <w:p>
            <w:r/>
            <w:r>
              <w:rPr>
                <w:rFonts w:ascii="微软雅黑" w:hAnsi="微软雅黑" w:eastAsia="微软雅黑"/>
                <w:sz w:val="18"/>
              </w:rPr>
              <w:t>/api/posts</w:t>
            </w:r>
          </w:p>
        </w:tc>
        <w:tc>
          <w:tcPr>
            <w:tcW w:type="dxa" w:w="3969"/>
          </w:tcPr>
          <w:p>
            <w:r/>
            <w:r>
              <w:rPr>
                <w:rFonts w:ascii="微软雅黑" w:hAnsi="微软雅黑" w:eastAsia="微软雅黑"/>
                <w:sz w:val="18"/>
              </w:rPr>
              <w:t>发帖：title、content、tags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微软雅黑" w:hAnsi="微软雅黑" w:eastAsia="微软雅黑"/>
                <w:sz w:val="18"/>
              </w:rPr>
              <w:t>POST</w:t>
            </w:r>
          </w:p>
        </w:tc>
        <w:tc>
          <w:tcPr>
            <w:tcW w:type="dxa" w:w="4535"/>
          </w:tcPr>
          <w:p>
            <w:r/>
            <w:r>
              <w:rPr>
                <w:rFonts w:ascii="微软雅黑" w:hAnsi="微软雅黑" w:eastAsia="微软雅黑"/>
                <w:sz w:val="18"/>
              </w:rPr>
              <w:t>/api/posts/{id}/like</w:t>
            </w:r>
          </w:p>
        </w:tc>
        <w:tc>
          <w:tcPr>
            <w:tcW w:type="dxa" w:w="3969"/>
          </w:tcPr>
          <w:p>
            <w:r/>
            <w:r>
              <w:rPr>
                <w:rFonts w:ascii="微软雅黑" w:hAnsi="微软雅黑" w:eastAsia="微软雅黑"/>
                <w:sz w:val="18"/>
              </w:rPr>
              <w:t>点赞（同一用户幂等）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微软雅黑" w:hAnsi="微软雅黑" w:eastAsia="微软雅黑"/>
                <w:sz w:val="18"/>
              </w:rPr>
              <w:t>GET</w:t>
            </w:r>
          </w:p>
        </w:tc>
        <w:tc>
          <w:tcPr>
            <w:tcW w:type="dxa" w:w="4535"/>
          </w:tcPr>
          <w:p>
            <w:r/>
            <w:r>
              <w:rPr>
                <w:rFonts w:ascii="微软雅黑" w:hAnsi="微软雅黑" w:eastAsia="微软雅黑"/>
                <w:sz w:val="18"/>
              </w:rPr>
              <w:t>/api/tags</w:t>
            </w:r>
          </w:p>
        </w:tc>
        <w:tc>
          <w:tcPr>
            <w:tcW w:type="dxa" w:w="3969"/>
          </w:tcPr>
          <w:p>
            <w:r/>
            <w:r>
              <w:rPr>
                <w:rFonts w:ascii="微软雅黑" w:hAnsi="微软雅黑" w:eastAsia="微软雅黑"/>
                <w:sz w:val="18"/>
              </w:rPr>
              <w:t>标签列表</w:t>
            </w:r>
          </w:p>
        </w:tc>
      </w:tr>
    </w:tbl>
    <w:p/>
    <w:p>
      <w:pPr>
        <w:spacing w:after="120"/>
      </w:pPr>
      <w:r>
        <w:rPr>
          <w:rFonts w:ascii="微软雅黑" w:hAnsi="微软雅黑" w:eastAsia="微软雅黑"/>
          <w:sz w:val="21"/>
        </w:rPr>
        <w:t>数据模型：</w:t>
      </w:r>
    </w:p>
    <w:p>
      <w:pPr>
        <w:spacing w:after="40"/>
        <w:ind w:left="340"/>
      </w:pPr>
      <w:r>
        <w:rPr>
          <w:rFonts w:ascii="Consolas" w:hAnsi="Consolas" w:eastAsia="Consolas"/>
          <w:color w:val="333333"/>
          <w:sz w:val="18"/>
        </w:rPr>
        <w:t>Post { id, title, content, author_id, tags[], likes, created_at, hot_score }</w:t>
      </w:r>
    </w:p>
    <w:p>
      <w:pPr>
        <w:spacing w:after="120"/>
      </w:pPr>
      <w:r>
        <w:rPr>
          <w:rFonts w:ascii="微软雅黑" w:hAnsi="微软雅黑" w:eastAsia="微软雅黑"/>
          <w:sz w:val="21"/>
        </w:rPr>
        <w:t>热度排序（预留算法）：按点赞与时间的衰减计算，避免旧帖长期占榜。</w:t>
      </w:r>
    </w:p>
    <w:p>
      <w:pPr>
        <w:spacing w:after="40"/>
        <w:ind w:left="340"/>
      </w:pPr>
      <w:r>
        <w:rPr>
          <w:rFonts w:ascii="Consolas" w:hAnsi="Consolas" w:eastAsia="Consolas"/>
          <w:color w:val="333333"/>
          <w:sz w:val="18"/>
        </w:rPr>
        <w:t>hot_score = likes / pow(hours_since_created + 2, 1.5)</w:t>
      </w:r>
    </w:p>
    <w:p>
      <w:pPr>
        <w:spacing w:after="120"/>
      </w:pPr>
      <w:r>
        <w:rPr>
          <w:rFonts w:ascii="微软雅黑" w:hAnsi="微软雅黑" w:eastAsia="微软雅黑"/>
          <w:sz w:val="21"/>
        </w:rPr>
        <w:t>实现状态：契约与模型已定义；服务端、鉴权与 UI 均未实现。启用前需要补齐接口鉴权、内容审核与分页缓存。</w:t>
      </w:r>
    </w:p>
    <w:sectPr w:rsidR="00FC693F" w:rsidRPr="0006063C" w:rsidSect="00034616">
      <w:pgSz w:w="12240" w:h="15840"/>
      <w:pgMar w:top="1304" w:right="1417" w:bottom="1191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