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bookmarkStart w:id="0" w:name="_Hlk25049387"/>
      <w:bookmarkEnd w:id="0"/>
      <w:bookmarkStart w:id="1" w:name="_Toc25439466"/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结论与建议</w:t>
      </w:r>
    </w:p>
    <w:bookmarkEnd w:id="1"/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10.1结论</w:t>
      </w:r>
      <w:bookmarkStart w:id="2" w:name="_GoBack"/>
      <w:bookmarkEnd w:id="2"/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10.1.1项目概况</w:t>
      </w:r>
    </w:p>
    <w:p>
      <w:pPr>
        <w:spacing w:line="324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项目名称:中国矿业大学井下排矸中试系统</w:t>
      </w:r>
    </w:p>
    <w:p>
      <w:pPr>
        <w:spacing w:line="324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项目的建设地点:江苏省徐州市中国矿业大学南湖校区。</w:t>
      </w:r>
    </w:p>
    <w:p>
      <w:pPr>
        <w:spacing w:line="324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项目规模:占地面积 </w:t>
      </w:r>
      <w:r>
        <w:rPr>
          <w:rFonts w:ascii="Times New Roman" w:hAnsi="Times New Roman" w:eastAsia="宋体" w:cs="Times New Roman"/>
          <w:sz w:val="24"/>
          <w:szCs w:val="24"/>
        </w:rPr>
        <w:t>500</w:t>
      </w:r>
      <w:r>
        <w:rPr>
          <w:rFonts w:ascii="宋体" w:hAnsi="宋体" w:eastAsia="宋体"/>
          <w:sz w:val="24"/>
          <w:szCs w:val="24"/>
        </w:rPr>
        <w:t xml:space="preserve">平方米, 建筑面积 </w:t>
      </w:r>
      <w:r>
        <w:rPr>
          <w:rFonts w:ascii="Times New Roman" w:hAnsi="Times New Roman" w:eastAsia="宋体" w:cs="Times New Roman"/>
          <w:sz w:val="24"/>
          <w:szCs w:val="24"/>
        </w:rPr>
        <w:t>250</w:t>
      </w:r>
      <w:r>
        <w:rPr>
          <w:rFonts w:ascii="宋体" w:hAnsi="宋体" w:eastAsia="宋体"/>
          <w:sz w:val="24"/>
          <w:szCs w:val="24"/>
        </w:rPr>
        <w:t xml:space="preserve">平方米，冲次 </w:t>
      </w:r>
      <w:r>
        <w:rPr>
          <w:rFonts w:ascii="Times New Roman" w:hAnsi="Times New Roman" w:eastAsia="宋体" w:cs="Times New Roman"/>
          <w:sz w:val="24"/>
          <w:szCs w:val="24"/>
        </w:rPr>
        <w:t>420</w:t>
      </w:r>
      <w:r>
        <w:rPr>
          <w:rFonts w:ascii="宋体" w:hAnsi="宋体" w:eastAsia="宋体"/>
          <w:sz w:val="24"/>
          <w:szCs w:val="24"/>
        </w:rPr>
        <w:t xml:space="preserve">次/分钟,确定产品的产量 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>吨/小时。</w:t>
      </w:r>
    </w:p>
    <w:p>
      <w:pPr>
        <w:spacing w:line="324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10.1.2公司背景</w:t>
      </w:r>
    </w:p>
    <w:p>
      <w:pPr>
        <w:spacing w:before="312" w:beforeLines="100" w:after="312" w:afterLines="100" w:line="324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天行建设有限责任</w:t>
      </w:r>
      <w:r>
        <w:rPr>
          <w:rFonts w:hint="eastAsia" w:ascii="宋体" w:hAnsi="宋体" w:eastAsia="宋体"/>
          <w:sz w:val="24"/>
          <w:szCs w:val="24"/>
        </w:rPr>
        <w:t>公司始终坚持</w:t>
      </w:r>
      <w:r>
        <w:rPr>
          <w:rFonts w:ascii="宋体" w:hAnsi="宋体" w:eastAsia="宋体"/>
          <w:sz w:val="24"/>
          <w:szCs w:val="24"/>
        </w:rPr>
        <w:t>“服务为先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品质为本、创新为魄、共赢为道”的</w:t>
      </w:r>
      <w:r>
        <w:rPr>
          <w:rFonts w:hint="eastAsia" w:ascii="宋体" w:hAnsi="宋体" w:eastAsia="宋体"/>
          <w:sz w:val="24"/>
          <w:szCs w:val="24"/>
        </w:rPr>
        <w:t>经营理念，</w:t>
      </w:r>
      <w:r>
        <w:rPr>
          <w:rFonts w:ascii="宋体" w:hAnsi="宋体" w:eastAsia="宋体"/>
          <w:sz w:val="24"/>
          <w:szCs w:val="24"/>
        </w:rPr>
        <w:t>遵循“以客户需求为中心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坚持高端精品战略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提高最高</w:t>
      </w:r>
      <w:r>
        <w:rPr>
          <w:rFonts w:hint="eastAsia" w:ascii="宋体" w:hAnsi="宋体" w:eastAsia="宋体"/>
          <w:sz w:val="24"/>
          <w:szCs w:val="24"/>
        </w:rPr>
        <w:t>的服务价值”</w:t>
      </w:r>
      <w:r>
        <w:rPr>
          <w:rFonts w:ascii="宋体" w:hAnsi="宋体" w:eastAsia="宋体"/>
          <w:sz w:val="24"/>
          <w:szCs w:val="24"/>
        </w:rPr>
        <w:t>的服务理念，奉行“唯才是用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唯德重用”的人才理念，</w:t>
      </w:r>
      <w:r>
        <w:rPr>
          <w:rFonts w:hint="eastAsia" w:ascii="宋体" w:hAnsi="宋体" w:eastAsia="宋体"/>
          <w:sz w:val="24"/>
          <w:szCs w:val="24"/>
        </w:rPr>
        <w:t>致力于为客户</w:t>
      </w:r>
      <w:r>
        <w:rPr>
          <w:rFonts w:ascii="宋体" w:hAnsi="宋体" w:eastAsia="宋体"/>
          <w:sz w:val="24"/>
          <w:szCs w:val="24"/>
        </w:rPr>
        <w:t>量身定制出完美解决方案，满足高端市场高品质的需求。公司在发展中始终坚持以创新为源动力，不断投入巨资</w:t>
      </w:r>
      <w:r>
        <w:rPr>
          <w:rFonts w:hint="eastAsia" w:ascii="宋体" w:hAnsi="宋体" w:eastAsia="宋体"/>
          <w:sz w:val="24"/>
          <w:szCs w:val="24"/>
        </w:rPr>
        <w:t>引入先进研发设备，</w:t>
      </w:r>
      <w:r>
        <w:rPr>
          <w:rFonts w:ascii="宋体" w:hAnsi="宋体" w:eastAsia="宋体"/>
          <w:sz w:val="24"/>
          <w:szCs w:val="24"/>
        </w:rPr>
        <w:t>更新思想观念，依托优秀的人才、完善的信息、</w:t>
      </w:r>
      <w:r>
        <w:rPr>
          <w:rFonts w:hint="eastAsia" w:ascii="宋体" w:hAnsi="宋体" w:eastAsia="宋体"/>
          <w:sz w:val="24"/>
          <w:szCs w:val="24"/>
        </w:rPr>
        <w:t>现代科技技术等优势，</w:t>
      </w:r>
      <w:r>
        <w:rPr>
          <w:rFonts w:ascii="宋体" w:hAnsi="宋体" w:eastAsia="宋体"/>
          <w:sz w:val="24"/>
          <w:szCs w:val="24"/>
        </w:rPr>
        <w:t>不断加大新产品的研发力度，以实现公司的永</w:t>
      </w:r>
      <w:r>
        <w:rPr>
          <w:rFonts w:hint="eastAsia" w:ascii="宋体" w:hAnsi="宋体" w:eastAsia="宋体"/>
          <w:sz w:val="24"/>
          <w:szCs w:val="24"/>
        </w:rPr>
        <w:t>续经营和品牌发展。煤矿井下排矸方法是一种可实现煤、矸分装分运的煤矿井下排矸方法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ascii="宋体" w:hAnsi="宋体" w:eastAsia="宋体"/>
          <w:sz w:val="24"/>
          <w:szCs w:val="24"/>
        </w:rPr>
        <w:t>具有重要的经济、环境和社会效益。随着煤矿绿色开采观念的日益增强,矸石充填技术的进一步完善,越来越多的矿井积极实施井下排矸、矸石充填这一绿色开采方式。节约用地，保护生态环境。矸石留在井下为取消地面矸石山创造了先决条件，同时减少井下矸石的无效运输，充分发挥矿井的提升运输能力，最大限度地提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了</w:t>
      </w:r>
      <w:r>
        <w:rPr>
          <w:rFonts w:ascii="宋体" w:hAnsi="宋体" w:eastAsia="宋体"/>
          <w:sz w:val="24"/>
          <w:szCs w:val="24"/>
        </w:rPr>
        <w:t>矿井生产效率和企业的经济效益。</w:t>
      </w:r>
    </w:p>
    <w:p>
      <w:pPr>
        <w:spacing w:before="312" w:beforeLines="100" w:after="312" w:afterLines="100" w:line="324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10.1.3市场需求</w:t>
      </w:r>
    </w:p>
    <w:p>
      <w:pPr>
        <w:spacing w:before="312" w:beforeLines="100" w:after="312" w:afterLines="100" w:line="324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近年来，</w:t>
      </w:r>
      <w:r>
        <w:rPr>
          <w:rFonts w:hint="eastAsia" w:ascii="宋体" w:hAnsi="宋体" w:eastAsia="宋体"/>
          <w:sz w:val="24"/>
          <w:szCs w:val="24"/>
        </w:rPr>
        <w:t>中央经济工作会议把“努力保持经济稳定增长”</w:t>
      </w:r>
      <w:r>
        <w:rPr>
          <w:rFonts w:ascii="宋体" w:hAnsi="宋体" w:eastAsia="宋体"/>
          <w:sz w:val="24"/>
          <w:szCs w:val="24"/>
        </w:rPr>
        <w:t>作为明年首要任</w:t>
      </w:r>
      <w:r>
        <w:rPr>
          <w:rFonts w:hint="eastAsia" w:ascii="宋体" w:hAnsi="宋体" w:eastAsia="宋体"/>
          <w:sz w:val="24"/>
          <w:szCs w:val="24"/>
        </w:rPr>
        <w:t>务，</w:t>
      </w:r>
      <w:r>
        <w:rPr>
          <w:rFonts w:ascii="宋体" w:hAnsi="宋体" w:eastAsia="宋体"/>
          <w:sz w:val="24"/>
          <w:szCs w:val="24"/>
        </w:rPr>
        <w:t>充分说明新常态下稳增长的力度松不得。深入学习领会、贯彻落</w:t>
      </w:r>
      <w:r>
        <w:rPr>
          <w:rFonts w:hint="eastAsia" w:ascii="宋体" w:hAnsi="宋体" w:eastAsia="宋体"/>
          <w:sz w:val="24"/>
          <w:szCs w:val="24"/>
        </w:rPr>
        <w:t>实好这一精神，</w:t>
      </w:r>
      <w:r>
        <w:rPr>
          <w:rFonts w:ascii="宋体" w:hAnsi="宋体" w:eastAsia="宋体"/>
          <w:sz w:val="24"/>
          <w:szCs w:val="24"/>
        </w:rPr>
        <w:t>才能更好推动经济发展提质增效升级，做到调速不减</w:t>
      </w:r>
      <w:r>
        <w:rPr>
          <w:rFonts w:hint="eastAsia" w:ascii="宋体" w:hAnsi="宋体" w:eastAsia="宋体"/>
          <w:sz w:val="24"/>
          <w:szCs w:val="24"/>
        </w:rPr>
        <w:t>势、</w:t>
      </w:r>
      <w:r>
        <w:rPr>
          <w:rFonts w:ascii="宋体" w:hAnsi="宋体" w:eastAsia="宋体"/>
          <w:sz w:val="24"/>
          <w:szCs w:val="24"/>
        </w:rPr>
        <w:t>量增质更优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ascii="宋体" w:hAnsi="宋体" w:eastAsia="宋体"/>
          <w:sz w:val="24"/>
          <w:szCs w:val="24"/>
        </w:rPr>
        <w:t>工业紧紧围绕国家节能减排约束性目标任务，以工业</w:t>
      </w:r>
      <w:r>
        <w:rPr>
          <w:rFonts w:hint="eastAsia" w:ascii="宋体" w:hAnsi="宋体" w:eastAsia="宋体"/>
          <w:sz w:val="24"/>
          <w:szCs w:val="24"/>
        </w:rPr>
        <w:t>绿色低碳转型发展为目</w:t>
      </w:r>
      <w:r>
        <w:rPr>
          <w:rFonts w:ascii="宋体" w:hAnsi="宋体" w:eastAsia="宋体"/>
          <w:sz w:val="24"/>
          <w:szCs w:val="24"/>
        </w:rPr>
        <w:t>标，狠抓工业节能降耗、清洁生产和资源综合</w:t>
      </w:r>
      <w:r>
        <w:rPr>
          <w:rFonts w:hint="eastAsia" w:ascii="宋体" w:hAnsi="宋体" w:eastAsia="宋体"/>
          <w:sz w:val="24"/>
          <w:szCs w:val="24"/>
        </w:rPr>
        <w:t>利用技术进步，</w:t>
      </w:r>
      <w:r>
        <w:rPr>
          <w:rFonts w:ascii="宋体" w:hAnsi="宋体" w:eastAsia="宋体"/>
          <w:sz w:val="24"/>
          <w:szCs w:val="24"/>
        </w:rPr>
        <w:t>取得了积极成效。</w:t>
      </w:r>
      <w:r>
        <w:rPr>
          <w:rFonts w:hint="eastAsia" w:ascii="宋体" w:hAnsi="宋体" w:eastAsia="宋体"/>
          <w:sz w:val="24"/>
          <w:szCs w:val="24"/>
        </w:rPr>
        <w:t>在国家提出建设资源节约型，环境友好型社会的大背景下，煤炭企业加快把传统的“高开采，低利用，高排放”转变为“低开采，高利用，低排放”的可持续性发展的“绿色开采”。煤矿绿色开采已经成为了我国煤炭行业的必然发展方向。</w:t>
      </w:r>
    </w:p>
    <w:p>
      <w:pPr>
        <w:widowControl/>
        <w:spacing w:before="312" w:beforeLines="100" w:after="1248" w:afterLines="400" w:line="324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8"/>
        </w:rPr>
        <w:t>从当前中国经济形势来看，</w:t>
      </w:r>
      <w:r>
        <w:rPr>
          <w:rFonts w:ascii="宋体" w:hAnsi="宋体" w:eastAsia="宋体"/>
          <w:sz w:val="24"/>
          <w:szCs w:val="28"/>
        </w:rPr>
        <w:t>我国仍处于一个经济平稳增长阶段，</w:t>
      </w:r>
      <w:r>
        <w:rPr>
          <w:rFonts w:hint="eastAsia" w:ascii="宋体" w:hAnsi="宋体" w:eastAsia="宋体"/>
          <w:sz w:val="24"/>
          <w:szCs w:val="28"/>
        </w:rPr>
        <w:t>投资和建设一直是中国经济发展的热点，</w:t>
      </w:r>
      <w:r>
        <w:rPr>
          <w:rFonts w:ascii="宋体" w:hAnsi="宋体" w:eastAsia="宋体"/>
          <w:sz w:val="24"/>
          <w:szCs w:val="28"/>
        </w:rPr>
        <w:t>国家出台的各项优惠政策，</w:t>
      </w:r>
      <w:r>
        <w:rPr>
          <w:rFonts w:hint="eastAsia" w:ascii="宋体" w:hAnsi="宋体" w:eastAsia="宋体"/>
          <w:sz w:val="24"/>
          <w:szCs w:val="28"/>
        </w:rPr>
        <w:t>都预示着项目</w:t>
      </w:r>
      <w:r>
        <w:rPr>
          <w:rFonts w:ascii="宋体" w:hAnsi="宋体" w:eastAsia="宋体"/>
          <w:sz w:val="24"/>
          <w:szCs w:val="28"/>
        </w:rPr>
        <w:t>产品将有一个良好的发展前景；作为二十一世纪最具潜</w:t>
      </w:r>
      <w:r>
        <w:rPr>
          <w:rFonts w:hint="eastAsia" w:ascii="宋体" w:hAnsi="宋体" w:eastAsia="宋体"/>
          <w:sz w:val="24"/>
          <w:szCs w:val="28"/>
        </w:rPr>
        <w:t>力的相关行业，</w:t>
      </w:r>
      <w:r>
        <w:rPr>
          <w:rFonts w:ascii="宋体" w:hAnsi="宋体" w:eastAsia="宋体"/>
          <w:sz w:val="24"/>
          <w:szCs w:val="28"/>
        </w:rPr>
        <w:t>使之具备较高的投资价值和发展后劲；目前，国内已</w:t>
      </w:r>
      <w:r>
        <w:rPr>
          <w:rFonts w:hint="eastAsia" w:ascii="宋体" w:hAnsi="宋体" w:eastAsia="宋体"/>
          <w:sz w:val="24"/>
          <w:szCs w:val="28"/>
        </w:rPr>
        <w:t>有较多企业进入该行业的研发、</w:t>
      </w:r>
      <w:r>
        <w:rPr>
          <w:rFonts w:ascii="宋体" w:hAnsi="宋体" w:eastAsia="宋体"/>
          <w:sz w:val="24"/>
          <w:szCs w:val="28"/>
        </w:rPr>
        <w:t xml:space="preserve"> 生产和销售； 在这样情况下，项目承</w:t>
      </w:r>
      <w:r>
        <w:rPr>
          <w:rFonts w:hint="eastAsia" w:ascii="宋体" w:hAnsi="宋体" w:eastAsia="宋体"/>
          <w:sz w:val="24"/>
          <w:szCs w:val="28"/>
        </w:rPr>
        <w:t>办单位能否后来者居上，</w:t>
      </w:r>
      <w:r>
        <w:rPr>
          <w:rFonts w:ascii="宋体" w:hAnsi="宋体" w:eastAsia="宋体"/>
          <w:sz w:val="24"/>
          <w:szCs w:val="28"/>
        </w:rPr>
        <w:t>通过自身的管理优势、成本优势、 技术优势，</w:t>
      </w:r>
      <w:r>
        <w:rPr>
          <w:rFonts w:hint="eastAsia" w:ascii="宋体" w:hAnsi="宋体" w:eastAsia="宋体"/>
          <w:sz w:val="24"/>
          <w:szCs w:val="28"/>
        </w:rPr>
        <w:t>生产出高质量、</w:t>
      </w:r>
      <w:r>
        <w:rPr>
          <w:rFonts w:ascii="宋体" w:hAnsi="宋体" w:eastAsia="宋体"/>
          <w:sz w:val="24"/>
          <w:szCs w:val="28"/>
        </w:rPr>
        <w:t>低成本的项目产品，去占领更多的市场，将会面临众</w:t>
      </w:r>
      <w:r>
        <w:rPr>
          <w:rFonts w:hint="eastAsia" w:ascii="宋体" w:hAnsi="宋体" w:eastAsia="宋体"/>
          <w:sz w:val="24"/>
          <w:szCs w:val="28"/>
        </w:rPr>
        <w:t>多的市场风险与挑战。</w:t>
      </w:r>
    </w:p>
    <w:p>
      <w:pPr>
        <w:spacing w:before="312" w:beforeLines="100" w:after="312" w:afterLines="100" w:line="324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井下排矸为地上原煤分选减轻负担，提高精煤产率，提高分选精度，保护周边环境，两者互相补充能更好实现煤炭分选，达到最佳效果，实现绿色经济的最终目标。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且能</w:t>
      </w:r>
      <w:r>
        <w:rPr>
          <w:rFonts w:hint="eastAsia" w:ascii="宋体" w:hAnsi="宋体" w:eastAsia="宋体"/>
          <w:sz w:val="24"/>
          <w:szCs w:val="24"/>
        </w:rPr>
        <w:t>产生巨大的经济效益和社会效益以及环境效益。</w:t>
      </w:r>
    </w:p>
    <w:p>
      <w:pPr>
        <w:spacing w:before="312" w:beforeLines="100" w:after="312" w:afterLines="100" w:line="324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伴随着人们生活水平的进一步提高，对周围环境的要求也就越来越高，煤矿绿色开采的趋势也就进一步深化，目前各国都在朝着实现无污染的开采方向发展。目前国内外还没有较为合适的分选设备，能够实现井下直接分选矸石。如果这项技术能够在煤矿开采上尽快得到应用，对社会效益与经济效益都将带来巨大的贡献，也就是煤矿实现绿色开采的一场重大的革命。在煤矿实现井下机械化洗煤，必须使煤矸分选技术突破煤矿井下特殊条件的限制，朝着设备简单，安全可靠，分选能力强大，运行寿命长久等特点发展。</w:t>
      </w:r>
    </w:p>
    <w:p>
      <w:pPr>
        <w:spacing w:before="312" w:beforeLines="100" w:after="312" w:afterLines="100" w:line="324" w:lineRule="auto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10.1.4工期安排</w:t>
      </w: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本工程施工共经过五个月</w:t>
      </w:r>
    </w:p>
    <w:p/>
    <w:tbl>
      <w:tblPr>
        <w:tblStyle w:val="12"/>
        <w:tblW w:w="0" w:type="auto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354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时间</w:t>
            </w:r>
          </w:p>
        </w:tc>
        <w:tc>
          <w:tcPr>
            <w:tcW w:w="3544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工程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Times New Roman" w:hAnsi="Times New Roman" w:eastAsia="宋体"/>
                <w:sz w:val="24"/>
                <w:szCs w:val="28"/>
              </w:rPr>
              <w:t>2020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年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月</w:t>
            </w:r>
            <w:r>
              <w:rPr>
                <w:rFonts w:ascii="宋体" w:hAnsi="宋体" w:eastAsia="宋体"/>
                <w:sz w:val="24"/>
                <w:szCs w:val="28"/>
              </w:rPr>
              <w:t>－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月</w:t>
            </w:r>
          </w:p>
        </w:tc>
        <w:tc>
          <w:tcPr>
            <w:tcW w:w="3544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施工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准备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Times New Roman" w:hAnsi="Times New Roman" w:eastAsia="宋体"/>
                <w:sz w:val="24"/>
                <w:szCs w:val="28"/>
              </w:rPr>
              <w:t>2020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年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月-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月</w:t>
            </w:r>
          </w:p>
        </w:tc>
        <w:tc>
          <w:tcPr>
            <w:tcW w:w="3544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项目施工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Times New Roman" w:hAnsi="Times New Roman" w:eastAsia="宋体"/>
                <w:sz w:val="24"/>
                <w:szCs w:val="28"/>
              </w:rPr>
              <w:t>2020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年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7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月</w:t>
            </w:r>
          </w:p>
        </w:tc>
        <w:tc>
          <w:tcPr>
            <w:tcW w:w="3544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项目竣工验收</w:t>
            </w:r>
          </w:p>
        </w:tc>
      </w:tr>
    </w:tbl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69865" cy="24682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2149" t="25631" r="56594" b="40009"/>
                    <a:stretch>
                      <a:fillRect/>
                    </a:stretch>
                  </pic:blipFill>
                  <pic:spPr>
                    <a:xfrm>
                      <a:off x="0" y="0"/>
                      <a:ext cx="5310895" cy="2487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widowControl/>
        <w:spacing w:before="312" w:beforeLines="100" w:after="312" w:afterLines="100" w:line="324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8"/>
        </w:rPr>
        <w:t>本</w:t>
      </w:r>
      <w:r>
        <w:rPr>
          <w:rFonts w:hint="eastAsia" w:ascii="宋体" w:hAnsi="宋体" w:eastAsia="宋体"/>
          <w:sz w:val="24"/>
          <w:szCs w:val="24"/>
        </w:rPr>
        <w:t>工程施工计划将以实现施工约定合同的竣工日期为最总目标</w:t>
      </w:r>
    </w:p>
    <w:p>
      <w:pPr>
        <w:widowControl/>
        <w:spacing w:before="312" w:beforeLines="100" w:after="312" w:afterLines="100" w:line="324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10.1.5项目效益与社会影响</w:t>
      </w:r>
    </w:p>
    <w:p>
      <w:pPr>
        <w:pStyle w:val="15"/>
        <w:numPr>
          <w:ilvl w:val="0"/>
          <w:numId w:val="0"/>
        </w:numPr>
        <w:spacing w:before="312" w:beforeLines="100" w:after="312" w:afterLines="100" w:line="324" w:lineRule="auto"/>
        <w:ind w:left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按照《投资项目可行性研究指南》的要求，本期工程项目总投资包括固定资产投资和流动资金两部分，根据谨慎财务测算，本期工程项目预计总投资</w:t>
      </w:r>
      <w:r>
        <w:rPr>
          <w:rFonts w:ascii="Times New Roman" w:hAnsi="Times New Roman" w:eastAsia="宋体"/>
          <w:sz w:val="24"/>
          <w:szCs w:val="28"/>
        </w:rPr>
        <w:t>50</w:t>
      </w:r>
      <w:r>
        <w:rPr>
          <w:rFonts w:ascii="宋体" w:hAnsi="宋体" w:eastAsia="宋体"/>
          <w:sz w:val="24"/>
          <w:szCs w:val="28"/>
        </w:rPr>
        <w:t>万元，其中：固定资产投资</w:t>
      </w:r>
      <w:r>
        <w:rPr>
          <w:rFonts w:ascii="Times New Roman" w:hAnsi="Times New Roman" w:eastAsia="宋体"/>
          <w:sz w:val="24"/>
          <w:szCs w:val="28"/>
        </w:rPr>
        <w:t>37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88</w:t>
      </w:r>
      <w:r>
        <w:rPr>
          <w:rFonts w:ascii="宋体" w:hAnsi="宋体" w:eastAsia="宋体"/>
          <w:sz w:val="24"/>
          <w:szCs w:val="28"/>
        </w:rPr>
        <w:t>万元，占项目总投资的</w:t>
      </w:r>
      <w:r>
        <w:rPr>
          <w:rFonts w:ascii="Times New Roman" w:hAnsi="Times New Roman" w:eastAsia="宋体"/>
          <w:sz w:val="24"/>
          <w:szCs w:val="28"/>
        </w:rPr>
        <w:t>75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76</w:t>
      </w:r>
      <w:r>
        <w:rPr>
          <w:rFonts w:hint="eastAsia" w:ascii="宋体" w:hAnsi="宋体" w:eastAsia="宋体"/>
          <w:sz w:val="24"/>
          <w:szCs w:val="28"/>
        </w:rPr>
        <w:t>%；</w:t>
      </w:r>
      <w:r>
        <w:rPr>
          <w:rFonts w:ascii="宋体" w:hAnsi="宋体" w:eastAsia="宋体"/>
          <w:sz w:val="24"/>
          <w:szCs w:val="28"/>
        </w:rPr>
        <w:t>流动资金</w:t>
      </w:r>
      <w:r>
        <w:rPr>
          <w:rFonts w:ascii="Times New Roman" w:hAnsi="Times New Roman" w:eastAsia="宋体"/>
          <w:sz w:val="24"/>
          <w:szCs w:val="28"/>
        </w:rPr>
        <w:t>12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12</w:t>
      </w:r>
      <w:r>
        <w:rPr>
          <w:rFonts w:ascii="宋体" w:hAnsi="宋体" w:eastAsia="宋体"/>
          <w:sz w:val="24"/>
          <w:szCs w:val="28"/>
        </w:rPr>
        <w:t>万元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占项目总投资的</w:t>
      </w:r>
      <w:r>
        <w:rPr>
          <w:rFonts w:ascii="Times New Roman" w:hAnsi="Times New Roman" w:eastAsia="宋体"/>
          <w:sz w:val="24"/>
          <w:szCs w:val="28"/>
        </w:rPr>
        <w:t>24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24</w:t>
      </w:r>
      <w:r>
        <w:rPr>
          <w:rFonts w:hint="eastAsia" w:ascii="宋体" w:hAnsi="宋体" w:eastAsia="宋体"/>
          <w:sz w:val="24"/>
          <w:szCs w:val="28"/>
        </w:rPr>
        <w:t>%。</w:t>
      </w:r>
    </w:p>
    <w:p>
      <w:pPr>
        <w:pStyle w:val="15"/>
        <w:numPr>
          <w:ilvl w:val="0"/>
          <w:numId w:val="0"/>
        </w:numPr>
        <w:spacing w:before="312" w:beforeLines="100" w:after="312" w:afterLines="100" w:line="324" w:lineRule="auto"/>
        <w:ind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本期工程项目建设投资</w:t>
      </w:r>
      <w:r>
        <w:rPr>
          <w:rFonts w:ascii="Times New Roman" w:hAnsi="Times New Roman" w:eastAsia="宋体"/>
          <w:sz w:val="24"/>
          <w:szCs w:val="28"/>
        </w:rPr>
        <w:t>37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755</w:t>
      </w:r>
      <w:r>
        <w:rPr>
          <w:rFonts w:ascii="宋体" w:hAnsi="宋体" w:eastAsia="宋体"/>
          <w:sz w:val="24"/>
          <w:szCs w:val="28"/>
        </w:rPr>
        <w:t>万元</w:t>
      </w:r>
      <w:r>
        <w:rPr>
          <w:rFonts w:hint="eastAsia" w:ascii="宋体" w:hAnsi="宋体" w:eastAsia="宋体"/>
          <w:sz w:val="24"/>
          <w:szCs w:val="28"/>
        </w:rPr>
        <w:t>。</w:t>
      </w:r>
      <w:r>
        <w:rPr>
          <w:rFonts w:ascii="宋体" w:hAnsi="宋体" w:eastAsia="宋体"/>
          <w:sz w:val="24"/>
          <w:szCs w:val="28"/>
        </w:rPr>
        <w:t>其中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工程建设费用</w:t>
      </w:r>
      <w:r>
        <w:rPr>
          <w:rFonts w:hint="eastAsia" w:ascii="Times New Roman" w:hAnsi="Times New Roman" w:eastAsia="宋体"/>
          <w:sz w:val="24"/>
          <w:szCs w:val="28"/>
        </w:rPr>
        <w:t>3</w:t>
      </w:r>
      <w:r>
        <w:rPr>
          <w:rFonts w:ascii="Times New Roman" w:hAnsi="Times New Roman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205</w:t>
      </w:r>
      <w:r>
        <w:rPr>
          <w:rFonts w:ascii="宋体" w:hAnsi="宋体" w:eastAsia="宋体"/>
          <w:sz w:val="24"/>
          <w:szCs w:val="28"/>
        </w:rPr>
        <w:t>万元，占项目总投资的</w:t>
      </w:r>
      <w:r>
        <w:rPr>
          <w:rFonts w:ascii="Times New Roman" w:hAnsi="Times New Roman" w:eastAsia="宋体"/>
          <w:sz w:val="24"/>
          <w:szCs w:val="28"/>
        </w:rPr>
        <w:t>68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41</w:t>
      </w:r>
      <w:r>
        <w:rPr>
          <w:rFonts w:ascii="宋体" w:hAnsi="宋体" w:eastAsia="宋体"/>
          <w:sz w:val="24"/>
          <w:szCs w:val="28"/>
        </w:rPr>
        <w:t>%</w:t>
      </w:r>
      <w:r>
        <w:rPr>
          <w:rFonts w:hint="eastAsia" w:ascii="宋体" w:hAnsi="宋体" w:eastAsia="宋体"/>
          <w:sz w:val="24"/>
          <w:szCs w:val="28"/>
          <w:lang w:eastAsia="zh-CN"/>
        </w:rPr>
        <w:t>；</w:t>
      </w:r>
      <w:r>
        <w:rPr>
          <w:rFonts w:ascii="宋体" w:hAnsi="宋体" w:eastAsia="宋体"/>
          <w:sz w:val="24"/>
          <w:szCs w:val="28"/>
        </w:rPr>
        <w:t>工程建设其他费用</w:t>
      </w:r>
      <w:r>
        <w:rPr>
          <w:rFonts w:ascii="Times New Roman" w:hAnsi="Times New Roman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995</w:t>
      </w:r>
      <w:r>
        <w:rPr>
          <w:rFonts w:ascii="宋体" w:hAnsi="宋体" w:eastAsia="宋体"/>
          <w:sz w:val="24"/>
          <w:szCs w:val="28"/>
        </w:rPr>
        <w:t>万元，占项目总投资的</w:t>
      </w:r>
      <w:r>
        <w:rPr>
          <w:rFonts w:ascii="Times New Roman" w:hAnsi="Times New Roman" w:eastAsia="宋体"/>
          <w:sz w:val="24"/>
          <w:szCs w:val="28"/>
        </w:rPr>
        <w:t>5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99</w:t>
      </w:r>
      <w:r>
        <w:rPr>
          <w:rFonts w:ascii="宋体" w:hAnsi="宋体" w:eastAsia="宋体"/>
          <w:sz w:val="24"/>
          <w:szCs w:val="28"/>
        </w:rPr>
        <w:t>%；预备费</w:t>
      </w:r>
      <w:r>
        <w:rPr>
          <w:rFonts w:ascii="Times New Roman" w:hAnsi="Times New Roman" w:eastAsia="宋体"/>
          <w:sz w:val="24"/>
          <w:szCs w:val="28"/>
        </w:rPr>
        <w:t>0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56</w:t>
      </w:r>
      <w:r>
        <w:rPr>
          <w:rFonts w:ascii="宋体" w:hAnsi="宋体" w:eastAsia="宋体"/>
          <w:sz w:val="24"/>
          <w:szCs w:val="28"/>
        </w:rPr>
        <w:t xml:space="preserve"> 万元，占项目总投资的</w:t>
      </w:r>
      <w:r>
        <w:rPr>
          <w:rFonts w:ascii="Times New Roman" w:hAnsi="Times New Roman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12</w:t>
      </w:r>
      <w:r>
        <w:rPr>
          <w:rFonts w:ascii="宋体" w:hAnsi="宋体" w:eastAsia="宋体"/>
          <w:sz w:val="24"/>
          <w:szCs w:val="28"/>
        </w:rPr>
        <w:t xml:space="preserve"> %。根据预测，本期工程项目建成投产后年营业收入</w:t>
      </w:r>
      <w:r>
        <w:rPr>
          <w:rFonts w:ascii="Times New Roman" w:hAnsi="Times New Roman" w:eastAsia="宋体"/>
          <w:sz w:val="24"/>
          <w:szCs w:val="28"/>
        </w:rPr>
        <w:t>121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21</w:t>
      </w:r>
      <w:r>
        <w:rPr>
          <w:rFonts w:ascii="宋体" w:hAnsi="宋体" w:eastAsia="宋体"/>
          <w:sz w:val="24"/>
          <w:szCs w:val="28"/>
        </w:rPr>
        <w:t>万元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年利税总额</w:t>
      </w:r>
      <w:r>
        <w:rPr>
          <w:rFonts w:ascii="Times New Roman" w:hAnsi="Times New Roman" w:eastAsia="宋体"/>
          <w:sz w:val="24"/>
          <w:szCs w:val="28"/>
        </w:rPr>
        <w:t>27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11</w:t>
      </w:r>
      <w:r>
        <w:rPr>
          <w:rFonts w:ascii="宋体" w:hAnsi="宋体" w:eastAsia="宋体"/>
          <w:sz w:val="24"/>
          <w:szCs w:val="28"/>
        </w:rPr>
        <w:t>万元</w:t>
      </w:r>
      <w:r>
        <w:rPr>
          <w:rFonts w:hint="eastAsia" w:ascii="宋体" w:hAnsi="宋体" w:eastAsia="宋体"/>
          <w:sz w:val="24"/>
          <w:szCs w:val="28"/>
        </w:rPr>
        <w:t>。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本期工程项目年投资利润</w:t>
      </w:r>
      <w:r>
        <w:rPr>
          <w:rFonts w:ascii="Times New Roman" w:hAnsi="Times New Roman" w:eastAsia="宋体"/>
          <w:sz w:val="24"/>
          <w:szCs w:val="28"/>
        </w:rPr>
        <w:t>41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64</w:t>
      </w:r>
      <w:r>
        <w:rPr>
          <w:rFonts w:ascii="宋体" w:hAnsi="宋体" w:eastAsia="宋体"/>
          <w:sz w:val="24"/>
          <w:szCs w:val="28"/>
        </w:rPr>
        <w:t>%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资本金净利润率</w:t>
      </w:r>
      <w:r>
        <w:rPr>
          <w:rFonts w:ascii="Times New Roman" w:hAnsi="Times New Roman" w:eastAsia="宋体"/>
          <w:sz w:val="24"/>
          <w:szCs w:val="28"/>
        </w:rPr>
        <w:t>57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ascii="Times New Roman" w:hAnsi="Times New Roman" w:eastAsia="宋体"/>
          <w:sz w:val="24"/>
          <w:szCs w:val="28"/>
        </w:rPr>
        <w:t>25</w:t>
      </w:r>
      <w:r>
        <w:rPr>
          <w:rFonts w:ascii="宋体" w:hAnsi="宋体" w:eastAsia="宋体"/>
          <w:sz w:val="24"/>
          <w:szCs w:val="28"/>
        </w:rPr>
        <w:t xml:space="preserve"> %</w:t>
      </w:r>
      <w:r>
        <w:rPr>
          <w:rFonts w:hint="eastAsia" w:ascii="宋体" w:hAnsi="宋体" w:eastAsia="宋体"/>
          <w:sz w:val="24"/>
          <w:szCs w:val="28"/>
        </w:rPr>
        <w:t>。</w:t>
      </w:r>
      <w:r>
        <w:rPr>
          <w:rFonts w:ascii="宋体" w:hAnsi="宋体" w:eastAsia="宋体"/>
          <w:sz w:val="24"/>
          <w:szCs w:val="28"/>
        </w:rPr>
        <w:t>利用重介浅槽分选机在井下排矸，分选效率可以达到</w:t>
      </w:r>
      <w:r>
        <w:rPr>
          <w:rFonts w:ascii="Times New Roman" w:hAnsi="Times New Roman" w:eastAsia="宋体"/>
          <w:sz w:val="24"/>
          <w:szCs w:val="28"/>
        </w:rPr>
        <w:t>99</w:t>
      </w:r>
      <w:r>
        <w:rPr>
          <w:rFonts w:ascii="宋体" w:hAnsi="宋体" w:eastAsia="宋体"/>
          <w:sz w:val="24"/>
          <w:szCs w:val="28"/>
        </w:rPr>
        <w:t>%以上，矿井可多生产</w:t>
      </w:r>
      <w:r>
        <w:rPr>
          <w:rFonts w:ascii="Times New Roman" w:hAnsi="Times New Roman" w:eastAsia="宋体"/>
          <w:sz w:val="24"/>
          <w:szCs w:val="28"/>
        </w:rPr>
        <w:t>30</w:t>
      </w:r>
      <w:r>
        <w:rPr>
          <w:rFonts w:ascii="宋体" w:hAnsi="宋体" w:eastAsia="宋体"/>
          <w:sz w:val="24"/>
          <w:szCs w:val="28"/>
        </w:rPr>
        <w:t>万吨原煤。减少矸石</w:t>
      </w:r>
      <w:r>
        <w:rPr>
          <w:rFonts w:ascii="Times New Roman" w:hAnsi="Times New Roman" w:eastAsia="宋体"/>
          <w:sz w:val="24"/>
          <w:szCs w:val="28"/>
        </w:rPr>
        <w:t>30</w:t>
      </w:r>
      <w:r>
        <w:rPr>
          <w:rFonts w:ascii="宋体" w:hAnsi="宋体" w:eastAsia="宋体"/>
          <w:sz w:val="24"/>
          <w:szCs w:val="28"/>
        </w:rPr>
        <w:t>万吨无效运输量，可以减少运输成本</w:t>
      </w:r>
      <w:r>
        <w:rPr>
          <w:rFonts w:ascii="Times New Roman" w:hAnsi="Times New Roman" w:eastAsia="宋体"/>
          <w:sz w:val="24"/>
          <w:szCs w:val="28"/>
        </w:rPr>
        <w:t>600</w:t>
      </w:r>
      <w:r>
        <w:rPr>
          <w:rFonts w:ascii="宋体" w:hAnsi="宋体" w:eastAsia="宋体"/>
          <w:sz w:val="24"/>
          <w:szCs w:val="28"/>
        </w:rPr>
        <w:t>万元（按</w:t>
      </w:r>
      <w:r>
        <w:rPr>
          <w:rFonts w:ascii="Times New Roman" w:hAnsi="Times New Roman" w:eastAsia="宋体"/>
          <w:sz w:val="24"/>
          <w:szCs w:val="28"/>
        </w:rPr>
        <w:t>20</w:t>
      </w:r>
      <w:r>
        <w:rPr>
          <w:rFonts w:ascii="宋体" w:hAnsi="宋体" w:eastAsia="宋体"/>
          <w:sz w:val="24"/>
          <w:szCs w:val="28"/>
        </w:rPr>
        <w:t>元/吨计算）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  <w:r>
        <w:rPr>
          <w:rFonts w:ascii="宋体" w:hAnsi="宋体" w:eastAsia="宋体"/>
          <w:sz w:val="24"/>
          <w:szCs w:val="28"/>
        </w:rPr>
        <w:t>毛煤经过井下排矸后，降低毛煤灰份，提高入洗原料煤质量，可提高精煤回收率</w:t>
      </w:r>
      <w:r>
        <w:rPr>
          <w:rFonts w:ascii="Times New Roman" w:hAnsi="Times New Roman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-</w:t>
      </w:r>
      <w:r>
        <w:rPr>
          <w:rFonts w:ascii="Times New Roman" w:hAnsi="Times New Roman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>%。</w:t>
      </w:r>
    </w:p>
    <w:p>
      <w:pPr>
        <w:spacing w:before="312" w:beforeLines="100" w:after="1248" w:afterLines="400" w:line="324" w:lineRule="auto"/>
        <w:ind w:firstLine="480" w:firstLineChars="20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由于投资项目</w:t>
      </w:r>
      <w:r>
        <w:rPr>
          <w:rFonts w:ascii="宋体" w:hAnsi="宋体" w:eastAsia="宋体"/>
          <w:sz w:val="24"/>
          <w:szCs w:val="28"/>
        </w:rPr>
        <w:t>具有显著的经济效益，所以，项目实施后有利于当</w:t>
      </w:r>
      <w:r>
        <w:rPr>
          <w:rFonts w:hint="eastAsia" w:ascii="宋体" w:hAnsi="宋体" w:eastAsia="宋体"/>
          <w:sz w:val="24"/>
          <w:szCs w:val="28"/>
        </w:rPr>
        <w:t>地加快经济发展的速度；</w:t>
      </w:r>
      <w:r>
        <w:rPr>
          <w:rFonts w:ascii="宋体" w:hAnsi="宋体" w:eastAsia="宋体"/>
          <w:sz w:val="24"/>
          <w:szCs w:val="28"/>
        </w:rPr>
        <w:t>项目承办单位实行“按劳分配，多劳多得”</w:t>
      </w:r>
      <w:r>
        <w:rPr>
          <w:rFonts w:hint="eastAsia" w:ascii="宋体" w:hAnsi="宋体" w:eastAsia="宋体"/>
          <w:sz w:val="24"/>
          <w:szCs w:val="28"/>
        </w:rPr>
        <w:t>的分配原则，</w:t>
      </w:r>
      <w:r>
        <w:rPr>
          <w:rFonts w:ascii="宋体" w:hAnsi="宋体" w:eastAsia="宋体"/>
          <w:sz w:val="24"/>
          <w:szCs w:val="28"/>
        </w:rPr>
        <w:t>所以，不会造成分配不公</w:t>
      </w:r>
      <w:r>
        <w:rPr>
          <w:rFonts w:hint="eastAsia" w:ascii="宋体" w:hAnsi="宋体" w:eastAsia="宋体"/>
          <w:sz w:val="24"/>
          <w:szCs w:val="28"/>
        </w:rPr>
        <w:t>；</w:t>
      </w:r>
      <w:r>
        <w:rPr>
          <w:rFonts w:ascii="宋体" w:hAnsi="宋体" w:eastAsia="宋体"/>
          <w:sz w:val="24"/>
          <w:szCs w:val="28"/>
        </w:rPr>
        <w:t>同时，也不会扩大贫富收入</w:t>
      </w:r>
      <w:r>
        <w:rPr>
          <w:rFonts w:hint="eastAsia" w:ascii="宋体" w:hAnsi="宋体" w:eastAsia="宋体"/>
          <w:sz w:val="24"/>
          <w:szCs w:val="28"/>
        </w:rPr>
        <w:t>差距，</w:t>
      </w:r>
      <w:r>
        <w:rPr>
          <w:rFonts w:ascii="宋体" w:hAnsi="宋体" w:eastAsia="宋体"/>
          <w:sz w:val="24"/>
          <w:szCs w:val="28"/>
        </w:rPr>
        <w:t>对所在地区弱势群体的利益不会造成影响，对其他利益群体不</w:t>
      </w:r>
      <w:r>
        <w:rPr>
          <w:rFonts w:hint="eastAsia" w:ascii="宋体" w:hAnsi="宋体" w:eastAsia="宋体"/>
          <w:sz w:val="24"/>
          <w:szCs w:val="28"/>
        </w:rPr>
        <w:t>构成损害；</w:t>
      </w:r>
      <w:r>
        <w:rPr>
          <w:rFonts w:ascii="宋体" w:hAnsi="宋体" w:eastAsia="宋体"/>
          <w:sz w:val="24"/>
          <w:szCs w:val="28"/>
        </w:rPr>
        <w:t>投资项目建设的社会影响表现较为积极，不会造成负面影</w:t>
      </w:r>
      <w:r>
        <w:rPr>
          <w:rFonts w:hint="eastAsia" w:ascii="宋体" w:hAnsi="宋体" w:eastAsia="宋体"/>
          <w:sz w:val="24"/>
          <w:szCs w:val="28"/>
        </w:rPr>
        <w:t>响，</w:t>
      </w:r>
      <w:r>
        <w:rPr>
          <w:rFonts w:ascii="宋体" w:hAnsi="宋体" w:eastAsia="宋体"/>
          <w:sz w:val="24"/>
          <w:szCs w:val="28"/>
        </w:rPr>
        <w:t>能够取得较好的社会效益。其他利益相关者：项目的其他利益相</w:t>
      </w:r>
      <w:r>
        <w:rPr>
          <w:rFonts w:hint="eastAsia" w:ascii="宋体" w:hAnsi="宋体" w:eastAsia="宋体"/>
          <w:sz w:val="24"/>
          <w:szCs w:val="28"/>
        </w:rPr>
        <w:t>关群体是设计单位、</w:t>
      </w:r>
      <w:r>
        <w:rPr>
          <w:rFonts w:ascii="宋体" w:hAnsi="宋体" w:eastAsia="宋体"/>
          <w:sz w:val="24"/>
          <w:szCs w:val="28"/>
        </w:rPr>
        <w:t>咨询单位、施工单位等，投资项目符合国家和地</w:t>
      </w:r>
      <w:r>
        <w:rPr>
          <w:rFonts w:hint="eastAsia" w:ascii="宋体" w:hAnsi="宋体" w:eastAsia="宋体"/>
          <w:sz w:val="24"/>
          <w:szCs w:val="28"/>
        </w:rPr>
        <w:t>方发展的要求，</w:t>
      </w:r>
      <w:r>
        <w:rPr>
          <w:rFonts w:ascii="宋体" w:hAnsi="宋体" w:eastAsia="宋体"/>
          <w:sz w:val="24"/>
          <w:szCs w:val="28"/>
        </w:rPr>
        <w:t>对带动地方经济的发展起着积极的作用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故政府对项</w:t>
      </w:r>
      <w:r>
        <w:rPr>
          <w:rFonts w:hint="eastAsia" w:ascii="宋体" w:hAnsi="宋体" w:eastAsia="宋体"/>
          <w:sz w:val="24"/>
          <w:szCs w:val="28"/>
        </w:rPr>
        <w:t>目</w:t>
      </w:r>
      <w:r>
        <w:rPr>
          <w:rFonts w:ascii="宋体" w:hAnsi="宋体" w:eastAsia="宋体"/>
          <w:sz w:val="24"/>
          <w:szCs w:val="28"/>
        </w:rPr>
        <w:t>是积极支持的；建设施工单位是直接受益者，对项目的态度无疑是</w:t>
      </w:r>
      <w:r>
        <w:rPr>
          <w:rFonts w:hint="eastAsia" w:ascii="宋体" w:hAnsi="宋体" w:eastAsia="宋体"/>
          <w:sz w:val="24"/>
          <w:szCs w:val="28"/>
        </w:rPr>
        <w:t>支持的；</w:t>
      </w:r>
      <w:r>
        <w:rPr>
          <w:rFonts w:ascii="宋体" w:hAnsi="宋体" w:eastAsia="宋体"/>
          <w:sz w:val="24"/>
          <w:szCs w:val="28"/>
        </w:rPr>
        <w:t>设计单位、咨询单位、施工单位是为项目建设服务的，他们</w:t>
      </w:r>
      <w:r>
        <w:rPr>
          <w:rFonts w:hint="eastAsia" w:ascii="宋体" w:hAnsi="宋体" w:eastAsia="宋体"/>
          <w:sz w:val="24"/>
          <w:szCs w:val="28"/>
        </w:rPr>
        <w:t>会因承担相应服务而获得一定报酬，</w:t>
      </w:r>
      <w:r>
        <w:rPr>
          <w:rFonts w:ascii="宋体" w:hAnsi="宋体" w:eastAsia="宋体"/>
          <w:sz w:val="24"/>
          <w:szCs w:val="28"/>
        </w:rPr>
        <w:t xml:space="preserve"> 对项目建设的态度肯定会是积极</w:t>
      </w:r>
      <w:r>
        <w:rPr>
          <w:rFonts w:hint="eastAsia" w:ascii="宋体" w:hAnsi="宋体" w:eastAsia="宋体"/>
          <w:sz w:val="24"/>
          <w:szCs w:val="28"/>
        </w:rPr>
        <w:t>的。</w:t>
      </w:r>
      <w:r>
        <w:rPr>
          <w:rFonts w:ascii="宋体" w:hAnsi="宋体" w:eastAsia="宋体"/>
          <w:sz w:val="24"/>
          <w:szCs w:val="28"/>
        </w:rPr>
        <w:t>投资项目的建成，将完善区域间路网结构和功能，提升项目建设</w:t>
      </w:r>
      <w:r>
        <w:rPr>
          <w:rFonts w:hint="eastAsia" w:ascii="宋体" w:hAnsi="宋体" w:eastAsia="宋体"/>
          <w:sz w:val="24"/>
          <w:szCs w:val="28"/>
        </w:rPr>
        <w:t>地的整体形象，</w:t>
      </w:r>
      <w:r>
        <w:rPr>
          <w:rFonts w:ascii="宋体" w:hAnsi="宋体" w:eastAsia="宋体"/>
          <w:sz w:val="24"/>
          <w:szCs w:val="28"/>
        </w:rPr>
        <w:t>明显改善当地的交通条件和出行环境，直接服务于项</w:t>
      </w:r>
      <w:r>
        <w:rPr>
          <w:rFonts w:hint="eastAsia" w:ascii="宋体" w:hAnsi="宋体" w:eastAsia="宋体"/>
          <w:sz w:val="24"/>
          <w:szCs w:val="28"/>
        </w:rPr>
        <w:t>目</w:t>
      </w:r>
      <w:r>
        <w:rPr>
          <w:rFonts w:ascii="宋体" w:hAnsi="宋体" w:eastAsia="宋体"/>
          <w:sz w:val="24"/>
          <w:szCs w:val="28"/>
        </w:rPr>
        <w:t>建设地的规划开发，促进项目区域的城镇化进程。</w:t>
      </w:r>
    </w:p>
    <w:p>
      <w:pPr>
        <w:pStyle w:val="15"/>
        <w:numPr>
          <w:ilvl w:val="0"/>
          <w:numId w:val="0"/>
        </w:numPr>
        <w:spacing w:before="312" w:beforeLines="100" w:after="312" w:afterLines="100" w:line="324" w:lineRule="auto"/>
        <w:ind w:left="-6" w:leftChars="0"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本期工程项目建设符合国家和江苏省徐州市发展规划，有利于促进煤矿井下排矸系统的进一步研发工作。最大限度的提高矿井生产效率和经济效益。</w:t>
      </w:r>
      <w:r>
        <w:rPr>
          <w:rFonts w:ascii="宋体" w:hAnsi="宋体" w:eastAsia="宋体"/>
          <w:sz w:val="24"/>
          <w:szCs w:val="28"/>
        </w:rPr>
        <w:t>可大幅减少矿井的无效提升运输量，节省电耗，杜绝大块矸石对提升运输系统的危害，同时增大矿井的实际生产能力。避免对环境造成污染。</w:t>
      </w:r>
    </w:p>
    <w:p>
      <w:pPr>
        <w:spacing w:before="312" w:beforeLines="100" w:after="312" w:afterLines="100" w:line="324" w:lineRule="auto"/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井下选煤技术虽然刚刚起步，</w:t>
      </w:r>
      <w:r>
        <w:rPr>
          <w:rFonts w:ascii="宋体" w:hAnsi="宋体" w:eastAsia="宋体"/>
          <w:sz w:val="24"/>
          <w:szCs w:val="28"/>
        </w:rPr>
        <w:t>但前景广阔、发展较快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国家出台政策大力鼓励与支持</w:t>
      </w:r>
      <w:r>
        <w:rPr>
          <w:rFonts w:hint="eastAsia" w:ascii="宋体" w:hAnsi="宋体" w:eastAsia="宋体"/>
          <w:sz w:val="24"/>
          <w:szCs w:val="28"/>
        </w:rPr>
        <w:t>。</w:t>
      </w:r>
      <w:r>
        <w:rPr>
          <w:rFonts w:ascii="宋体" w:hAnsi="宋体" w:eastAsia="宋体"/>
          <w:sz w:val="24"/>
          <w:szCs w:val="28"/>
        </w:rPr>
        <w:t>从实际调研经济效益分析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该工程大大提高了矿区的产值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节约了开支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增加了效益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取得了令人满意的成果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但安全认证与生产仍是目前面临最大问题。煤矸分选是煤矿生产过程中不可缺少的环节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在井下分离矸石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直接向采空区充填可减少运输、环境治理、地面堆积占地等费用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减少对环境的污染和破坏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提高资源利用率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对发展绿色矿山具有重要意义。研究和应用推广井下煤矸分选技术是解决矸石危害的重要发展方向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不仅可以改善生态环境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而且在当今强调实行循环经济</w:t>
      </w:r>
      <w:r>
        <w:rPr>
          <w:rFonts w:hint="eastAsia" w:ascii="宋体" w:hAnsi="宋体" w:eastAsia="宋体"/>
          <w:sz w:val="24"/>
          <w:szCs w:val="28"/>
        </w:rPr>
        <w:t>，建设绿色矿山，</w:t>
      </w:r>
      <w:r>
        <w:rPr>
          <w:rFonts w:ascii="宋体" w:hAnsi="宋体" w:eastAsia="宋体"/>
          <w:sz w:val="24"/>
          <w:szCs w:val="28"/>
        </w:rPr>
        <w:t>推行可持续发展战略的形势下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具有广阔的市场应用前景与实际工程意义。</w:t>
      </w:r>
    </w:p>
    <w:p>
      <w:pPr>
        <w:widowControl/>
        <w:spacing w:before="312" w:beforeLines="100" w:after="312" w:afterLines="100" w:line="324" w:lineRule="auto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widowControl/>
        <w:spacing w:before="312" w:beforeLines="100" w:after="312" w:afterLines="100" w:line="324" w:lineRule="auto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10.2建议</w:t>
      </w:r>
    </w:p>
    <w:p>
      <w:pPr>
        <w:widowControl/>
        <w:spacing w:before="312" w:beforeLines="100" w:after="312" w:afterLines="100" w:line="324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10.2.1确保工期</w:t>
      </w:r>
    </w:p>
    <w:p>
      <w:pPr>
        <w:widowControl/>
        <w:spacing w:before="312" w:beforeLines="100" w:after="312" w:afterLines="100" w:line="324" w:lineRule="auto"/>
        <w:ind w:firstLine="480" w:firstLineChars="20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为保证本工程施工进度计划总体目标的实现，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要</w:t>
      </w:r>
      <w:r>
        <w:rPr>
          <w:rFonts w:ascii="宋体" w:hAnsi="宋体" w:eastAsia="宋体"/>
          <w:sz w:val="24"/>
          <w:szCs w:val="28"/>
        </w:rPr>
        <w:t>建立进度保证体系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widowControl/>
        <w:spacing w:before="312" w:beforeLines="100" w:after="1248" w:afterLines="400" w:line="324" w:lineRule="auto"/>
        <w:ind w:firstLine="480" w:firstLineChars="20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进度保证体系确定进度计划目标管理以及总体进度计划目标，制定节点目标、分部工程进度节点、验收节点</w:t>
      </w:r>
      <w:r>
        <w:rPr>
          <w:rFonts w:hint="eastAsia" w:ascii="宋体" w:hAnsi="宋体" w:eastAsia="宋体"/>
          <w:sz w:val="24"/>
          <w:szCs w:val="28"/>
          <w:lang w:eastAsia="zh-CN"/>
        </w:rPr>
        <w:t>；</w:t>
      </w:r>
      <w:r>
        <w:rPr>
          <w:rFonts w:ascii="宋体" w:hAnsi="宋体" w:eastAsia="宋体"/>
          <w:sz w:val="24"/>
          <w:szCs w:val="28"/>
        </w:rPr>
        <w:t>建立以公司为主体的进度管理组织机构</w:t>
      </w:r>
      <w:r>
        <w:rPr>
          <w:rFonts w:hint="eastAsia" w:ascii="宋体" w:hAnsi="宋体" w:eastAsia="宋体"/>
          <w:sz w:val="24"/>
          <w:szCs w:val="28"/>
          <w:lang w:eastAsia="zh-CN"/>
        </w:rPr>
        <w:t>；</w:t>
      </w:r>
      <w:r>
        <w:rPr>
          <w:rFonts w:ascii="宋体" w:hAnsi="宋体" w:eastAsia="宋体"/>
          <w:sz w:val="24"/>
          <w:szCs w:val="28"/>
        </w:rPr>
        <w:t>编制了进度计划管理制度:计划制度、 网会制度、考核制度、 奖想制度，以及管理流程:</w:t>
      </w:r>
      <w:r>
        <w:rPr>
          <w:rFonts w:hint="eastAsia" w:ascii="宋体" w:hAnsi="宋体" w:eastAsia="宋体"/>
          <w:sz w:val="24"/>
          <w:szCs w:val="28"/>
          <w:lang w:eastAsia="zh-CN"/>
        </w:rPr>
        <w:t>；</w:t>
      </w:r>
      <w:r>
        <w:rPr>
          <w:rFonts w:ascii="宋体" w:hAnsi="宋体" w:eastAsia="宋体"/>
          <w:sz w:val="24"/>
          <w:szCs w:val="28"/>
        </w:rPr>
        <w:t>采取从资源，技术、环境、特殊时段等措施保证施工顺利进度。从而确保总体目标的实</w:t>
      </w:r>
      <w:r>
        <w:rPr>
          <w:rFonts w:hint="eastAsia" w:ascii="宋体" w:hAnsi="宋体" w:eastAsia="宋体"/>
          <w:sz w:val="24"/>
          <w:szCs w:val="28"/>
        </w:rPr>
        <w:t>现。项目计划管理过程是</w:t>
      </w:r>
      <w:r>
        <w:rPr>
          <w:rFonts w:ascii="宋体" w:hAnsi="宋体" w:eastAsia="宋体"/>
          <w:sz w:val="24"/>
          <w:szCs w:val="28"/>
        </w:rPr>
        <w:t>一个循环进行的动态控制过程。从项目施工开始，就进入计划执行的动态。实际进度按照计划执行时，两者相吻合:当实际情况与计划不一致时，便产生偏差。分析偏差的原因，采取相应的措施，调整原来计划，使两者在新的起点上重合，继续按其进行施工活动，并且尽量发挥组织管理的作用，使实际工作按计划进行。根据现场实际情况，提前调整施工进度计划，做到提前安排，通过增加作业人员、机械设备，调整材料进场计划等措施，尽可能将特殊时段损失的工期消化在总工期中</w:t>
      </w:r>
      <w:r>
        <w:rPr>
          <w:rFonts w:hint="eastAsia" w:ascii="宋体" w:hAnsi="宋体" w:eastAsia="宋体"/>
          <w:sz w:val="24"/>
          <w:szCs w:val="28"/>
        </w:rPr>
        <w:t>。</w:t>
      </w:r>
      <w:r>
        <w:rPr>
          <w:rFonts w:ascii="宋体" w:hAnsi="宋体" w:eastAsia="宋体"/>
          <w:sz w:val="24"/>
          <w:szCs w:val="28"/>
        </w:rPr>
        <w:t>提前制定材料进场计划，尤其是钢筋的进场计划，作好钢材储备。并根据特殊时段的交通状况，提前落实运输材料进场车辆的行驶路线，确保材料运输的及时与通畅:对委托加工的半成品、构件提前与加工厂商联系，由加工厂商提前加工或安排加班生产，以确保半成品、构件能按照医定计划组织进场。做好材料的储备工作，并做好相关材料的检测工作。</w:t>
      </w:r>
      <w:r>
        <w:rPr>
          <w:rFonts w:hint="eastAsia" w:ascii="宋体" w:hAnsi="宋体" w:eastAsia="宋体"/>
          <w:sz w:val="24"/>
          <w:szCs w:val="28"/>
        </w:rPr>
        <w:t>积极执行并保证施作业人员的稳定。同时积据现场情况调整进度计划，在增加作业人员、机械设备，调整材料进场计划等方面采取相关措施，来保证工程的如期交付。</w:t>
      </w:r>
    </w:p>
    <w:p>
      <w:pPr>
        <w:widowControl/>
        <w:spacing w:before="312" w:beforeLines="100" w:after="1248" w:afterLines="400" w:line="324" w:lineRule="auto"/>
        <w:jc w:val="left"/>
        <w:rPr>
          <w:rFonts w:hint="default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10.2.2风险预测与解决</w:t>
      </w:r>
    </w:p>
    <w:p>
      <w:pPr>
        <w:widowControl/>
        <w:spacing w:before="312" w:beforeLines="100" w:after="1248" w:afterLines="400" w:line="324" w:lineRule="auto"/>
        <w:ind w:firstLine="480" w:firstLineChars="200"/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项目</w:t>
      </w:r>
      <w:r>
        <w:rPr>
          <w:rFonts w:ascii="宋体" w:hAnsi="宋体" w:eastAsia="宋体"/>
          <w:sz w:val="24"/>
          <w:szCs w:val="28"/>
        </w:rPr>
        <w:t>承办单位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应</w:t>
      </w:r>
      <w:r>
        <w:rPr>
          <w:rFonts w:ascii="宋体" w:hAnsi="宋体" w:eastAsia="宋体"/>
          <w:sz w:val="24"/>
          <w:szCs w:val="28"/>
        </w:rPr>
        <w:t>努力关注和追踪宏观经济要素的动态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加强对宏</w:t>
      </w:r>
      <w:r>
        <w:rPr>
          <w:rFonts w:hint="eastAsia" w:ascii="宋体" w:hAnsi="宋体" w:eastAsia="宋体"/>
          <w:sz w:val="24"/>
          <w:szCs w:val="28"/>
        </w:rPr>
        <w:t>观经济形势变化的预测，</w:t>
      </w:r>
      <w:r>
        <w:rPr>
          <w:rFonts w:ascii="宋体" w:hAnsi="宋体" w:eastAsia="宋体"/>
          <w:sz w:val="24"/>
          <w:szCs w:val="28"/>
        </w:rPr>
        <w:t>分析经济周期对相关行业及项目承办单位的</w:t>
      </w:r>
      <w:r>
        <w:rPr>
          <w:rFonts w:hint="eastAsia" w:ascii="宋体" w:hAnsi="宋体" w:eastAsia="宋体"/>
          <w:sz w:val="24"/>
          <w:szCs w:val="28"/>
        </w:rPr>
        <w:t>影响，</w:t>
      </w:r>
      <w:r>
        <w:rPr>
          <w:rFonts w:ascii="宋体" w:hAnsi="宋体" w:eastAsia="宋体"/>
          <w:sz w:val="24"/>
          <w:szCs w:val="28"/>
        </w:rPr>
        <w:t>并针对经济周期的变化，相应调整经营策略。项目产品生产项</w:t>
      </w:r>
      <w:r>
        <w:rPr>
          <w:rFonts w:hint="eastAsia" w:ascii="宋体" w:hAnsi="宋体" w:eastAsia="宋体"/>
          <w:sz w:val="24"/>
          <w:szCs w:val="28"/>
        </w:rPr>
        <w:t>目</w:t>
      </w:r>
      <w:r>
        <w:rPr>
          <w:rFonts w:ascii="宋体" w:hAnsi="宋体" w:eastAsia="宋体"/>
          <w:sz w:val="24"/>
          <w:szCs w:val="28"/>
        </w:rPr>
        <w:t>有很强的政策性，投资项目建设要及时了解政府的有关政策调整，</w:t>
      </w:r>
      <w:r>
        <w:rPr>
          <w:rFonts w:hint="eastAsia" w:ascii="宋体" w:hAnsi="宋体" w:eastAsia="宋体"/>
          <w:sz w:val="24"/>
          <w:szCs w:val="28"/>
        </w:rPr>
        <w:t>如：</w:t>
      </w:r>
      <w:r>
        <w:rPr>
          <w:rFonts w:ascii="宋体" w:hAnsi="宋体" w:eastAsia="宋体"/>
          <w:sz w:val="24"/>
          <w:szCs w:val="28"/>
        </w:rPr>
        <w:t>税收、金融、环境保护、产业发展政策等， 项目承办单位要及时</w:t>
      </w:r>
      <w:r>
        <w:rPr>
          <w:rFonts w:hint="eastAsia" w:ascii="宋体" w:hAnsi="宋体" w:eastAsia="宋体"/>
          <w:sz w:val="24"/>
          <w:szCs w:val="28"/>
        </w:rPr>
        <w:t>采取相应的措施，</w:t>
      </w:r>
      <w:r>
        <w:rPr>
          <w:rFonts w:ascii="宋体" w:hAnsi="宋体" w:eastAsia="宋体"/>
          <w:sz w:val="24"/>
          <w:szCs w:val="28"/>
        </w:rPr>
        <w:t>积极争取有关政策落实在投资项目建设和运营过程</w:t>
      </w:r>
      <w:r>
        <w:rPr>
          <w:rFonts w:hint="eastAsia" w:ascii="宋体" w:hAnsi="宋体" w:eastAsia="宋体"/>
          <w:sz w:val="24"/>
          <w:szCs w:val="28"/>
        </w:rPr>
        <w:t>中。</w:t>
      </w:r>
    </w:p>
    <w:p>
      <w:pPr>
        <w:spacing w:before="312" w:beforeLines="100" w:after="1248" w:afterLines="400" w:line="324" w:lineRule="auto"/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项目</w:t>
      </w:r>
      <w:r>
        <w:rPr>
          <w:rFonts w:ascii="宋体" w:hAnsi="宋体" w:eastAsia="宋体"/>
          <w:sz w:val="24"/>
          <w:szCs w:val="28"/>
        </w:rPr>
        <w:t>承办单位应该提高对投产初期财务风险的认识，采取有效措施予</w:t>
      </w:r>
      <w:r>
        <w:rPr>
          <w:rFonts w:hint="eastAsia" w:ascii="宋体" w:hAnsi="宋体" w:eastAsia="宋体"/>
          <w:sz w:val="24"/>
          <w:szCs w:val="28"/>
        </w:rPr>
        <w:t>以防范和抵御风险；</w:t>
      </w:r>
      <w:r>
        <w:rPr>
          <w:rFonts w:ascii="宋体" w:hAnsi="宋体" w:eastAsia="宋体"/>
          <w:sz w:val="24"/>
          <w:szCs w:val="28"/>
        </w:rPr>
        <w:t>在项目建设过程中做到精打细算，并采用招投标</w:t>
      </w:r>
      <w:r>
        <w:rPr>
          <w:rFonts w:hint="eastAsia" w:ascii="宋体" w:hAnsi="宋体" w:eastAsia="宋体"/>
          <w:sz w:val="24"/>
          <w:szCs w:val="28"/>
        </w:rPr>
        <w:t>方式控制和降低投资，</w:t>
      </w:r>
      <w:r>
        <w:rPr>
          <w:rFonts w:ascii="宋体" w:hAnsi="宋体" w:eastAsia="宋体"/>
          <w:sz w:val="24"/>
          <w:szCs w:val="28"/>
        </w:rPr>
        <w:t>规避或减少投产初期的财务风险。</w:t>
      </w:r>
    </w:p>
    <w:p>
      <w:pPr>
        <w:spacing w:before="312" w:beforeLines="100" w:after="312" w:afterLines="100" w:line="324" w:lineRule="auto"/>
        <w:ind w:firstLine="480" w:firstLineChars="20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ascii="宋体" w:hAnsi="宋体" w:eastAsia="宋体"/>
          <w:sz w:val="24"/>
          <w:szCs w:val="28"/>
        </w:rPr>
        <w:t>找</w:t>
      </w:r>
      <w:r>
        <w:rPr>
          <w:rFonts w:hint="eastAsia" w:ascii="宋体" w:hAnsi="宋体" w:eastAsia="宋体"/>
          <w:sz w:val="24"/>
          <w:szCs w:val="28"/>
        </w:rPr>
        <w:t>出引起风险的根源，</w:t>
      </w:r>
      <w:r>
        <w:rPr>
          <w:rFonts w:ascii="宋体" w:hAnsi="宋体" w:eastAsia="宋体"/>
          <w:sz w:val="24"/>
          <w:szCs w:val="28"/>
        </w:rPr>
        <w:t>利用合理有效的办法来消除风险，将社会风险消</w:t>
      </w:r>
      <w:r>
        <w:rPr>
          <w:rFonts w:hint="eastAsia" w:ascii="宋体" w:hAnsi="宋体" w:eastAsia="宋体"/>
          <w:sz w:val="24"/>
          <w:szCs w:val="28"/>
        </w:rPr>
        <w:t>灭于无形之中</w:t>
      </w:r>
      <w:r>
        <w:rPr>
          <w:rFonts w:ascii="宋体" w:hAnsi="宋体" w:eastAsia="宋体"/>
          <w:sz w:val="24"/>
          <w:szCs w:val="28"/>
        </w:rPr>
        <w:t>建立防火制度和明确治安保卫规定；根据工程施工特</w:t>
      </w:r>
      <w:r>
        <w:rPr>
          <w:rFonts w:hint="eastAsia" w:ascii="宋体" w:hAnsi="宋体" w:eastAsia="宋体"/>
          <w:sz w:val="24"/>
          <w:szCs w:val="28"/>
        </w:rPr>
        <w:t>点和临设情况配备必需的消防器材，</w:t>
      </w:r>
      <w:r>
        <w:rPr>
          <w:rFonts w:ascii="宋体" w:hAnsi="宋体" w:eastAsia="宋体"/>
          <w:sz w:val="24"/>
          <w:szCs w:val="28"/>
        </w:rPr>
        <w:t>并经常检查其完好情况；施工必</w:t>
      </w:r>
      <w:r>
        <w:rPr>
          <w:rFonts w:hint="eastAsia" w:ascii="宋体" w:hAnsi="宋体" w:eastAsia="宋体"/>
          <w:sz w:val="24"/>
          <w:szCs w:val="28"/>
        </w:rPr>
        <w:t>需的火工产品、</w:t>
      </w:r>
      <w:r>
        <w:rPr>
          <w:rFonts w:ascii="宋体" w:hAnsi="宋体" w:eastAsia="宋体"/>
          <w:sz w:val="24"/>
          <w:szCs w:val="28"/>
        </w:rPr>
        <w:t>易燃易爆和化学危险品的管理、发放、使用、回收，</w:t>
      </w:r>
      <w:r>
        <w:rPr>
          <w:rFonts w:hint="eastAsia" w:ascii="宋体" w:hAnsi="宋体" w:eastAsia="宋体"/>
          <w:sz w:val="24"/>
          <w:szCs w:val="28"/>
        </w:rPr>
        <w:t>严格按公安机关的相应规定执行；</w:t>
      </w:r>
      <w:r>
        <w:rPr>
          <w:rFonts w:ascii="宋体" w:hAnsi="宋体" w:eastAsia="宋体"/>
          <w:sz w:val="24"/>
          <w:szCs w:val="28"/>
        </w:rPr>
        <w:t>禁止烟火的场所有明显的标志和警</w:t>
      </w:r>
      <w:r>
        <w:rPr>
          <w:rFonts w:hint="eastAsia" w:ascii="宋体" w:hAnsi="宋体" w:eastAsia="宋体"/>
          <w:sz w:val="24"/>
          <w:szCs w:val="28"/>
        </w:rPr>
        <w:t>示标牌。</w:t>
      </w:r>
    </w:p>
    <w:p>
      <w:pPr>
        <w:spacing w:before="312" w:beforeLines="100" w:after="1248" w:afterLines="400" w:line="324" w:lineRule="auto"/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10.2.3加强环境保护</w:t>
      </w:r>
    </w:p>
    <w:p>
      <w:pPr>
        <w:spacing w:before="312" w:beforeLines="100" w:after="1248" w:afterLines="400" w:line="324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项目承办单位努力加强环境保护投资力度和强化环境保护措施，</w:t>
      </w:r>
      <w:r>
        <w:rPr>
          <w:rFonts w:hint="eastAsia" w:ascii="宋体" w:hAnsi="宋体" w:eastAsia="宋体"/>
          <w:sz w:val="24"/>
          <w:szCs w:val="28"/>
        </w:rPr>
        <w:t>确保投资项目</w:t>
      </w:r>
      <w:r>
        <w:rPr>
          <w:rFonts w:ascii="宋体" w:hAnsi="宋体" w:eastAsia="宋体"/>
          <w:sz w:val="24"/>
          <w:szCs w:val="28"/>
        </w:rPr>
        <w:t>对所在建设区域的环境质量不受影响；通过加大环境保</w:t>
      </w:r>
      <w:r>
        <w:rPr>
          <w:rFonts w:hint="eastAsia" w:ascii="宋体" w:hAnsi="宋体" w:eastAsia="宋体"/>
          <w:sz w:val="24"/>
          <w:szCs w:val="28"/>
        </w:rPr>
        <w:t>护方面的投入与管理力度，</w:t>
      </w:r>
      <w:r>
        <w:rPr>
          <w:rFonts w:ascii="宋体" w:hAnsi="宋体" w:eastAsia="宋体"/>
          <w:sz w:val="24"/>
          <w:szCs w:val="28"/>
        </w:rPr>
        <w:t>尽量使污染消除在生产、 运营过程中，实</w:t>
      </w:r>
      <w:r>
        <w:rPr>
          <w:rFonts w:hint="eastAsia" w:ascii="宋体" w:hAnsi="宋体" w:eastAsia="宋体"/>
          <w:sz w:val="24"/>
          <w:szCs w:val="28"/>
        </w:rPr>
        <w:t>现清洁的原料保管、</w:t>
      </w:r>
      <w:r>
        <w:rPr>
          <w:rFonts w:ascii="宋体" w:hAnsi="宋体" w:eastAsia="宋体"/>
          <w:sz w:val="24"/>
          <w:szCs w:val="28"/>
        </w:rPr>
        <w:t>清洁的生产过程、清洁的产品储运，努力提高项</w:t>
      </w:r>
      <w:r>
        <w:rPr>
          <w:rFonts w:hint="eastAsia" w:ascii="宋体" w:hAnsi="宋体" w:eastAsia="宋体"/>
          <w:sz w:val="24"/>
          <w:szCs w:val="28"/>
        </w:rPr>
        <w:t>目</w:t>
      </w:r>
      <w:r>
        <w:rPr>
          <w:rFonts w:ascii="宋体" w:hAnsi="宋体" w:eastAsia="宋体"/>
          <w:sz w:val="24"/>
          <w:szCs w:val="28"/>
        </w:rPr>
        <w:t>承办单位的环境保护工作管理水平。项目承办单位将努力关注关税</w:t>
      </w:r>
      <w:r>
        <w:rPr>
          <w:rFonts w:hint="eastAsia" w:ascii="宋体" w:hAnsi="宋体" w:eastAsia="宋体"/>
          <w:sz w:val="24"/>
          <w:szCs w:val="28"/>
        </w:rPr>
        <w:t>对项目</w:t>
      </w:r>
      <w:r>
        <w:rPr>
          <w:rFonts w:ascii="宋体" w:hAnsi="宋体" w:eastAsia="宋体"/>
          <w:sz w:val="24"/>
          <w:szCs w:val="28"/>
        </w:rPr>
        <w:t xml:space="preserve"> 产品市场的影响，加强对市场形势变化的预测及对企业的影响</w:t>
      </w:r>
      <w:r>
        <w:rPr>
          <w:rFonts w:hint="eastAsia" w:ascii="宋体" w:hAnsi="宋体" w:eastAsia="宋体"/>
          <w:sz w:val="24"/>
          <w:szCs w:val="28"/>
        </w:rPr>
        <w:t>分析，</w:t>
      </w:r>
      <w:r>
        <w:rPr>
          <w:rFonts w:ascii="宋体" w:hAnsi="宋体" w:eastAsia="宋体"/>
          <w:sz w:val="24"/>
          <w:szCs w:val="28"/>
        </w:rPr>
        <w:t>并相应调整经营策略；项目承办单位也就积极准备开拓项目产</w:t>
      </w:r>
      <w:r>
        <w:rPr>
          <w:rFonts w:hint="eastAsia" w:ascii="宋体" w:hAnsi="宋体" w:eastAsia="宋体"/>
          <w:sz w:val="24"/>
          <w:szCs w:val="28"/>
        </w:rPr>
        <w:t>品出口</w:t>
      </w:r>
      <w:r>
        <w:rPr>
          <w:rFonts w:ascii="宋体" w:hAnsi="宋体" w:eastAsia="宋体"/>
          <w:sz w:val="24"/>
          <w:szCs w:val="28"/>
        </w:rPr>
        <w:t>业务，以规避国内项目产品生产能力扩大所带来的恶性竞争，</w:t>
      </w:r>
      <w:r>
        <w:rPr>
          <w:rFonts w:hint="eastAsia" w:ascii="宋体" w:hAnsi="宋体" w:eastAsia="宋体"/>
          <w:sz w:val="24"/>
          <w:szCs w:val="28"/>
        </w:rPr>
        <w:t>借原料进口</w:t>
      </w:r>
      <w:r>
        <w:rPr>
          <w:rFonts w:ascii="宋体" w:hAnsi="宋体" w:eastAsia="宋体"/>
          <w:sz w:val="24"/>
          <w:szCs w:val="28"/>
        </w:rPr>
        <w:t>关税调低的机遇转变成为提升公司产品的出口竞争能力。</w:t>
      </w:r>
    </w:p>
    <w:p>
      <w:pPr>
        <w:spacing w:before="312" w:beforeLines="100" w:after="312" w:afterLines="100" w:line="324" w:lineRule="auto"/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投资项目在建设施</w:t>
      </w:r>
      <w:r>
        <w:rPr>
          <w:rFonts w:hint="eastAsia" w:ascii="宋体" w:hAnsi="宋体" w:eastAsia="宋体"/>
          <w:sz w:val="24"/>
          <w:szCs w:val="28"/>
        </w:rPr>
        <w:t>工过程中，</w:t>
      </w:r>
      <w:r>
        <w:rPr>
          <w:rFonts w:ascii="宋体" w:hAnsi="宋体" w:eastAsia="宋体"/>
          <w:sz w:val="24"/>
          <w:szCs w:val="28"/>
        </w:rPr>
        <w:t>有一定量的“三废”产生，若不及时采取有效措施及时处</w:t>
      </w:r>
      <w:r>
        <w:rPr>
          <w:rFonts w:hint="eastAsia" w:ascii="宋体" w:hAnsi="宋体" w:eastAsia="宋体"/>
          <w:sz w:val="24"/>
          <w:szCs w:val="28"/>
        </w:rPr>
        <w:t>理妥当，</w:t>
      </w:r>
      <w:r>
        <w:rPr>
          <w:rFonts w:ascii="宋体" w:hAnsi="宋体" w:eastAsia="宋体"/>
          <w:sz w:val="24"/>
          <w:szCs w:val="28"/>
        </w:rPr>
        <w:t>会一定程度影响环境卫生，引发周边企业与居民的不满；运</w:t>
      </w:r>
      <w:r>
        <w:rPr>
          <w:rFonts w:hint="eastAsia" w:ascii="宋体" w:hAnsi="宋体" w:eastAsia="宋体"/>
          <w:sz w:val="24"/>
          <w:szCs w:val="28"/>
        </w:rPr>
        <w:t>营过程中情况相对要好，</w:t>
      </w:r>
      <w:r>
        <w:rPr>
          <w:rFonts w:ascii="宋体" w:hAnsi="宋体" w:eastAsia="宋体"/>
          <w:sz w:val="24"/>
          <w:szCs w:val="28"/>
        </w:rPr>
        <w:t>但也必须按环境保护要求治理。</w:t>
      </w:r>
    </w:p>
    <w:p>
      <w:pPr>
        <w:spacing w:before="312" w:beforeLines="100" w:after="1248" w:afterLines="400" w:line="324" w:lineRule="auto"/>
        <w:ind w:firstLine="480" w:firstLineChars="200"/>
        <w:rPr>
          <w:rFonts w:ascii="宋体" w:hAnsi="宋体" w:eastAsia="宋体"/>
          <w:sz w:val="24"/>
          <w:szCs w:val="28"/>
        </w:rPr>
      </w:pPr>
    </w:p>
    <w:p>
      <w:pPr>
        <w:spacing w:before="312" w:beforeLines="100" w:after="1248" w:afterLines="400" w:line="324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项目的建设应当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符合</w:t>
      </w:r>
      <w:r>
        <w:rPr>
          <w:rFonts w:ascii="宋体" w:hAnsi="宋体" w:eastAsia="宋体"/>
          <w:sz w:val="24"/>
          <w:szCs w:val="28"/>
        </w:rPr>
        <w:t>经济建设、社会发展的要求；投资项</w:t>
      </w:r>
      <w:r>
        <w:rPr>
          <w:rFonts w:hint="eastAsia" w:ascii="宋体" w:hAnsi="宋体" w:eastAsia="宋体"/>
          <w:sz w:val="24"/>
          <w:szCs w:val="28"/>
        </w:rPr>
        <w:t>目</w:t>
      </w:r>
      <w:r>
        <w:rPr>
          <w:rFonts w:ascii="宋体" w:hAnsi="宋体" w:eastAsia="宋体"/>
          <w:sz w:val="24"/>
          <w:szCs w:val="28"/>
        </w:rPr>
        <w:t>实施符合国家及地方的产业发展政策和发展规划，对促进项目产品</w:t>
      </w:r>
      <w:r>
        <w:rPr>
          <w:rFonts w:hint="eastAsia" w:ascii="宋体" w:hAnsi="宋体" w:eastAsia="宋体"/>
          <w:sz w:val="24"/>
          <w:szCs w:val="28"/>
        </w:rPr>
        <w:t>制造行业及相关行业的发展具有积极作用，</w:t>
      </w:r>
      <w:r>
        <w:rPr>
          <w:rFonts w:ascii="宋体" w:hAnsi="宋体" w:eastAsia="宋体"/>
          <w:sz w:val="24"/>
          <w:szCs w:val="28"/>
        </w:rPr>
        <w:t>项目的建设具有良好的社</w:t>
      </w:r>
      <w:r>
        <w:rPr>
          <w:rFonts w:hint="eastAsia" w:ascii="宋体" w:hAnsi="宋体" w:eastAsia="宋体"/>
          <w:sz w:val="24"/>
          <w:szCs w:val="28"/>
        </w:rPr>
        <w:t>会效益、</w:t>
      </w:r>
      <w:r>
        <w:rPr>
          <w:rFonts w:ascii="宋体" w:hAnsi="宋体" w:eastAsia="宋体"/>
          <w:sz w:val="24"/>
          <w:szCs w:val="28"/>
        </w:rPr>
        <w:t>环境效益和经济效益。</w:t>
      </w:r>
    </w:p>
    <w:p>
      <w:pPr>
        <w:spacing w:before="312" w:beforeLines="100" w:after="1248" w:afterLines="400" w:line="324" w:lineRule="auto"/>
        <w:ind w:firstLine="482" w:firstLineChars="200"/>
        <w:rPr>
          <w:rFonts w:hint="default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10.2.4保障周边文明安全</w:t>
      </w:r>
    </w:p>
    <w:p>
      <w:pPr>
        <w:spacing w:before="312" w:beforeLines="100" w:after="1248" w:afterLines="400" w:line="324" w:lineRule="auto"/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项目</w:t>
      </w:r>
      <w:r>
        <w:rPr>
          <w:rFonts w:ascii="宋体" w:hAnsi="宋体" w:eastAsia="宋体"/>
          <w:sz w:val="24"/>
          <w:szCs w:val="28"/>
        </w:rPr>
        <w:t>施工期间会给周边群体的出行带来暂时不便；为了确保不同</w:t>
      </w:r>
      <w:r>
        <w:rPr>
          <w:rFonts w:hint="eastAsia" w:ascii="宋体" w:hAnsi="宋体" w:eastAsia="宋体"/>
          <w:sz w:val="24"/>
          <w:szCs w:val="28"/>
        </w:rPr>
        <w:t>群体的切身利益，</w:t>
      </w:r>
      <w:r>
        <w:rPr>
          <w:rFonts w:ascii="宋体" w:hAnsi="宋体" w:eastAsia="宋体"/>
          <w:sz w:val="24"/>
          <w:szCs w:val="28"/>
        </w:rPr>
        <w:t>在具体执行过程中，工作人员一定要坚持原则，严</w:t>
      </w:r>
      <w:r>
        <w:rPr>
          <w:rFonts w:hint="eastAsia" w:ascii="宋体" w:hAnsi="宋体" w:eastAsia="宋体"/>
          <w:sz w:val="24"/>
          <w:szCs w:val="28"/>
        </w:rPr>
        <w:t>格执行政府部门的有关政策，</w:t>
      </w:r>
      <w:r>
        <w:rPr>
          <w:rFonts w:ascii="宋体" w:hAnsi="宋体" w:eastAsia="宋体"/>
          <w:sz w:val="24"/>
          <w:szCs w:val="28"/>
        </w:rPr>
        <w:t>要密切与地方政府部门配合，认真听取</w:t>
      </w:r>
      <w:r>
        <w:rPr>
          <w:rFonts w:hint="eastAsia" w:ascii="宋体" w:hAnsi="宋体" w:eastAsia="宋体"/>
          <w:sz w:val="24"/>
          <w:szCs w:val="28"/>
        </w:rPr>
        <w:t>各方面意见，</w:t>
      </w:r>
      <w:r>
        <w:rPr>
          <w:rFonts w:ascii="宋体" w:hAnsi="宋体" w:eastAsia="宋体"/>
          <w:sz w:val="24"/>
          <w:szCs w:val="28"/>
        </w:rPr>
        <w:t>做好有关人员的思想工作，使受补偿者从中得到实惠，</w:t>
      </w:r>
      <w:r>
        <w:rPr>
          <w:rFonts w:hint="eastAsia" w:ascii="宋体" w:hAnsi="宋体" w:eastAsia="宋体"/>
          <w:sz w:val="24"/>
          <w:szCs w:val="28"/>
        </w:rPr>
        <w:t>使他们的生活水平得到提高，</w:t>
      </w:r>
      <w:r>
        <w:rPr>
          <w:rFonts w:ascii="宋体" w:hAnsi="宋体" w:eastAsia="宋体"/>
          <w:sz w:val="24"/>
          <w:szCs w:val="28"/>
        </w:rPr>
        <w:t>设置安全防范措施 确保施工期周边群</w:t>
      </w:r>
      <w:r>
        <w:rPr>
          <w:rFonts w:hint="eastAsia" w:ascii="宋体" w:hAnsi="宋体" w:eastAsia="宋体"/>
          <w:sz w:val="24"/>
          <w:szCs w:val="28"/>
        </w:rPr>
        <w:t>众的出行安全。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5006401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rFonts w:ascii="Times New Roman" w:hAnsi="Times New Roman"/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</w:rPr>
    </w:pPr>
    <w:r>
      <w:rPr>
        <w:rFonts w:hint="eastAsia"/>
      </w:rPr>
      <w:t>天行建设有限责任公司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1ABD3"/>
    <w:multiLevelType w:val="singleLevel"/>
    <w:tmpl w:val="CDE1ABD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14"/>
    <w:rsid w:val="00011661"/>
    <w:rsid w:val="00017D47"/>
    <w:rsid w:val="00036952"/>
    <w:rsid w:val="00100DFE"/>
    <w:rsid w:val="001A3DB9"/>
    <w:rsid w:val="001C2744"/>
    <w:rsid w:val="001E29BE"/>
    <w:rsid w:val="00221A41"/>
    <w:rsid w:val="003269EF"/>
    <w:rsid w:val="00327EFA"/>
    <w:rsid w:val="003C459C"/>
    <w:rsid w:val="004C1BFD"/>
    <w:rsid w:val="004C32E1"/>
    <w:rsid w:val="004D06DB"/>
    <w:rsid w:val="005133D5"/>
    <w:rsid w:val="005340D7"/>
    <w:rsid w:val="00572E99"/>
    <w:rsid w:val="005C2C7C"/>
    <w:rsid w:val="00630712"/>
    <w:rsid w:val="00640F1C"/>
    <w:rsid w:val="0067035F"/>
    <w:rsid w:val="006913CE"/>
    <w:rsid w:val="006B36B5"/>
    <w:rsid w:val="006B75C5"/>
    <w:rsid w:val="006E36C5"/>
    <w:rsid w:val="007346E4"/>
    <w:rsid w:val="00753ACE"/>
    <w:rsid w:val="00760D71"/>
    <w:rsid w:val="00890301"/>
    <w:rsid w:val="008C7C37"/>
    <w:rsid w:val="00961F93"/>
    <w:rsid w:val="009A7D95"/>
    <w:rsid w:val="009C338C"/>
    <w:rsid w:val="00A04814"/>
    <w:rsid w:val="00A34F93"/>
    <w:rsid w:val="00A52FE0"/>
    <w:rsid w:val="00AD4296"/>
    <w:rsid w:val="00AD771D"/>
    <w:rsid w:val="00B06799"/>
    <w:rsid w:val="00B2729E"/>
    <w:rsid w:val="00B34C59"/>
    <w:rsid w:val="00B45E0C"/>
    <w:rsid w:val="00B76EB2"/>
    <w:rsid w:val="00BA680A"/>
    <w:rsid w:val="00BE4560"/>
    <w:rsid w:val="00BF250F"/>
    <w:rsid w:val="00C00945"/>
    <w:rsid w:val="00C0339B"/>
    <w:rsid w:val="00C53CA5"/>
    <w:rsid w:val="00C62B7A"/>
    <w:rsid w:val="00C76B57"/>
    <w:rsid w:val="00D2084C"/>
    <w:rsid w:val="00D52165"/>
    <w:rsid w:val="00D616DE"/>
    <w:rsid w:val="00D846E0"/>
    <w:rsid w:val="00D9311E"/>
    <w:rsid w:val="00E83A31"/>
    <w:rsid w:val="00EC1879"/>
    <w:rsid w:val="00ED03ED"/>
    <w:rsid w:val="00EE7EF4"/>
    <w:rsid w:val="00F12D83"/>
    <w:rsid w:val="00F8128E"/>
    <w:rsid w:val="00FD7F18"/>
    <w:rsid w:val="236E6B6F"/>
    <w:rsid w:val="28B77AFD"/>
    <w:rsid w:val="3FFE1374"/>
    <w:rsid w:val="5E6E7781"/>
    <w:rsid w:val="5F7C4258"/>
    <w:rsid w:val="5FE9030A"/>
    <w:rsid w:val="6D2B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420" w:lineRule="exact"/>
      <w:jc w:val="left"/>
    </w:pPr>
    <w:rPr>
      <w:rFonts w:ascii="宋体" w:hAnsi="宋体" w:eastAsia="宋体" w:cs="Times New Roman"/>
      <w:b/>
      <w:bCs/>
      <w:kern w:val="0"/>
      <w:szCs w:val="21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9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No Spacing"/>
    <w:link w:val="2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2">
    <w:name w:val="无间隔 字符"/>
    <w:basedOn w:val="13"/>
    <w:link w:val="21"/>
    <w:qFormat/>
    <w:uiPriority w:val="1"/>
    <w:rPr>
      <w:kern w:val="0"/>
      <w:sz w:val="22"/>
    </w:rPr>
  </w:style>
  <w:style w:type="character" w:customStyle="1" w:styleId="23">
    <w:name w:val="页眉 字符"/>
    <w:basedOn w:val="13"/>
    <w:link w:val="8"/>
    <w:uiPriority w:val="99"/>
    <w:rPr>
      <w:sz w:val="18"/>
      <w:szCs w:val="18"/>
    </w:rPr>
  </w:style>
  <w:style w:type="character" w:customStyle="1" w:styleId="24">
    <w:name w:val="页脚 字符"/>
    <w:basedOn w:val="13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A14941-AFA3-4690-87BC-AE3D5A0AAC8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44</Pages>
  <Words>4585</Words>
  <Characters>26138</Characters>
  <Lines>217</Lines>
  <Paragraphs>61</Paragraphs>
  <TotalTime>3</TotalTime>
  <ScaleCrop>false</ScaleCrop>
  <LinksUpToDate>false</LinksUpToDate>
  <CharactersWithSpaces>30662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2019-11-23T14:23:00Z</dcterms:created>
  <dc:creator>宋 媛媛</dc:creator>
  <cp:lastModifiedBy>远近</cp:lastModifiedBy>
  <dcterms:modified xsi:type="dcterms:W3CDTF">2019-12-19T13:30:10Z</dcterms:modified>
  <dc:subject>土建承包</dc:subject>
  <dc:title>中国矿业大学井下排矸        中试系统土建承包项目建议书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