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</w:rPr>
        <w:t>安装SQL_08_R2_CHS（64位）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运行下发的SQL_08_R2_CHS安装盘中的【setup.exe】，在弹出的窗口上选择“安装”,在安装页面的右侧选择“全新安装或向现有安装添加新功能”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"C:\\Users\\Administrator\\AppData\\Roaming\\Tencent\\Users\\1084716544\\QQ\\WinTemp\\RichOle\\YC3V}{~VXF_5V3UBI[WGE8N.png"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0800" cy="49053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ind w:left="4200" w:leftChars="0" w:firstLine="420" w:firstLineChars="0"/>
        <w:rPr>
          <w:rFonts w:hint="eastAsia"/>
        </w:rPr>
      </w:pPr>
      <w:r>
        <w:rPr>
          <w:rFonts w:hint="eastAsia"/>
        </w:rPr>
        <w:t xml:space="preserve">图2.1.5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图2.1.5 弹出安装程序支持规则，检测安装是否能顺利进行，通过就点击确定，否则可点击重新运行来检查。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230" cy="412813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0"/>
        <w:rPr>
          <w:rFonts w:hint="eastAsia"/>
        </w:rPr>
      </w:pPr>
      <w:r>
        <w:rPr>
          <w:rFonts w:hint="eastAsia"/>
        </w:rPr>
        <w:t xml:space="preserve">图2.1.6 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在弹出的【产品密钥】对话框中选择【输入产品密钥】选项，并输入SQL Server 2008 R2安装光盘的产品密钥，点击下一步。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230" cy="4136390"/>
            <wp:effectExtent l="0" t="0" r="762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3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</w:rPr>
      </w:pPr>
      <w:r>
        <w:rPr>
          <w:rFonts w:hint="eastAsia"/>
        </w:rPr>
        <w:t>图2.1.7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在弹出的许可条款对话框中，勾选【我接受许可条款】，并点击下一步。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230" cy="411226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图2.1.8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弹出【安装程序支持文件】对话框，单机【安装】以安装程序支持文件，若要安装或更新SQL Server 2008，这些文件是必须的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8595" cy="4137660"/>
            <wp:effectExtent l="0" t="0" r="825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图2.1.9</w:t>
      </w:r>
    </w:p>
    <w:p>
      <w:pPr>
        <w:rPr>
          <w:rFonts w:hint="eastAsia"/>
        </w:rPr>
      </w:pPr>
      <w:r>
        <w:rPr>
          <w:rFonts w:hint="eastAsia"/>
        </w:rPr>
        <w:t>点击下一步弹出【安装程序支持规则对话框】，安装程序支持规则可确定在您安装SQL Server安装程序文件时可能发生的问题。必须更正所有失败，安装程序才能继续。确认通过点击下一步。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2405" cy="406971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图2.1.10</w:t>
      </w:r>
    </w:p>
    <w:p>
      <w:pPr>
        <w:rPr>
          <w:rFonts w:hint="eastAsia"/>
        </w:rPr>
      </w:pPr>
      <w:r>
        <w:rPr>
          <w:rFonts w:hint="eastAsia"/>
        </w:rPr>
        <w:t xml:space="preserve"> 勾选【SQL Server功能安装】，点击下一步。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4058285"/>
            <wp:effectExtent l="0" t="0" r="254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</w:rPr>
      </w:pPr>
      <w:r>
        <w:rPr>
          <w:rFonts w:hint="eastAsia"/>
        </w:rPr>
        <w:t>图2.1.11</w:t>
      </w:r>
    </w:p>
    <w:p>
      <w:pPr>
        <w:rPr>
          <w:rFonts w:hint="eastAsia"/>
        </w:rPr>
      </w:pPr>
      <w:r>
        <w:rPr>
          <w:rFonts w:hint="eastAsia"/>
        </w:rPr>
        <w:t>在弹出的【功能选择】对话框中选择要安装的功能并选择【共享功能目录】，点击下一步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135" cy="413131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</w:rPr>
      </w:pPr>
      <w:r>
        <w:rPr>
          <w:rFonts w:hint="eastAsia"/>
        </w:rPr>
        <w:t>图2.1.12</w:t>
      </w:r>
    </w:p>
    <w:p>
      <w:pPr>
        <w:rPr>
          <w:rFonts w:hint="eastAsia"/>
        </w:rPr>
      </w:pPr>
      <w:r>
        <w:rPr>
          <w:rFonts w:hint="eastAsia"/>
        </w:rPr>
        <w:t>弹出【安装规则】对话框，安装程序正在运行规则以确定是否要阻止安装过程，有关详细信息，请单击“帮助”。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9230" cy="4119245"/>
            <wp:effectExtent l="0" t="0" r="762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1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</w:rPr>
      </w:pPr>
      <w:r>
        <w:rPr>
          <w:rFonts w:hint="eastAsia"/>
        </w:rPr>
        <w:t>图2.1.13</w:t>
      </w:r>
    </w:p>
    <w:p>
      <w:pPr>
        <w:rPr>
          <w:rFonts w:hint="eastAsia"/>
        </w:rPr>
      </w:pPr>
      <w:r>
        <w:rPr>
          <w:rFonts w:hint="eastAsia"/>
        </w:rPr>
        <w:t>点击下一步，出现【实例配置】对话框。制定SQL Server实例的名称和实例ID。实例ID将成为安装路径的一部分。这里选择默认实例。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040" cy="403415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</w:rPr>
      </w:pPr>
      <w:r>
        <w:rPr>
          <w:rFonts w:hint="eastAsia"/>
        </w:rPr>
        <w:t>图2.1.14</w:t>
      </w:r>
    </w:p>
    <w:p>
      <w:pPr>
        <w:rPr>
          <w:rFonts w:hint="eastAsia"/>
        </w:rPr>
      </w:pPr>
      <w:r>
        <w:rPr>
          <w:rFonts w:hint="eastAsia"/>
        </w:rPr>
        <w:t>点击下一步弹出【磁盘空间要求】对话框，可以查看您选择的SQL Server功能所需的磁盘摘要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0500" cy="4169410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图2.1.15</w:t>
      </w:r>
    </w:p>
    <w:p>
      <w:pPr>
        <w:rPr>
          <w:rFonts w:hint="eastAsia"/>
        </w:rPr>
      </w:pPr>
      <w:r>
        <w:rPr>
          <w:rFonts w:hint="eastAsia"/>
        </w:rPr>
        <w:t>点击下一步，弹出【服务器配置】对话框，指定服务账户和排序规则配置，页面中点击【对所有SQL Server服务使用相同的账户】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4097655"/>
            <wp:effectExtent l="0" t="0" r="254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eastAsia"/>
        </w:rPr>
      </w:pPr>
      <w:r>
        <w:rPr>
          <w:rFonts w:hint="eastAsia"/>
        </w:rPr>
        <w:t>图2.1.16</w:t>
      </w:r>
    </w:p>
    <w:p>
      <w:pPr>
        <w:rPr>
          <w:rFonts w:hint="eastAsia"/>
        </w:rPr>
      </w:pPr>
      <w:r>
        <w:rPr>
          <w:rFonts w:hint="eastAsia"/>
        </w:rPr>
        <w:t>在出现的对黄框中，为所有SQL Server服务账户指定一个用户名和密码。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888490"/>
            <wp:effectExtent l="0" t="0" r="6350" b="16510"/>
            <wp:docPr id="16" name="图片 16" descr="O5K4}%4FT7YF~AW1HM5C~9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O5K4}%4FT7YF~AW1HM5C~9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图2.1.17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点击下一步，弹出【数据库引擎配置】对话框，选择【混合模式】，输入用户名和密码，添加【当前用户】。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4024630"/>
            <wp:effectExtent l="0" t="0" r="3810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图2.1.18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“添加当前用户”，点击下一步。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"C:\\Users\\Administrator\\AppData\\Roaming\\Tencent\\Users\\1084716544\\QQ\\WinTemp\\RichOle\\)QNLZ]IT[FQL]Q6PI]{@H13.png"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53175" cy="4962525"/>
            <wp:effectExtent l="0" t="0" r="9525" b="9525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图2.1.19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点击“下一步”按钮。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4157980"/>
            <wp:effectExtent l="0" t="0" r="4445" b="139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图2.1.20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点击“下一步”按钮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4015740"/>
            <wp:effectExtent l="0" t="0" r="4445" b="38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图2.1.21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点击“下一步”按钮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4142105"/>
            <wp:effectExtent l="0" t="0" r="4445" b="1079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图2.1.22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点击“安装”。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4114165"/>
            <wp:effectExtent l="0" t="0" r="2540" b="63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图2.1.23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等待安装过程的完成。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4129405"/>
            <wp:effectExtent l="0" t="0" r="2540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图2.1.24</w:t>
      </w: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71135" cy="3144520"/>
            <wp:effectExtent l="0" t="0" r="5715" b="1778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完成安装，运行界面。。。。。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3E04CE"/>
    <w:rsid w:val="077165F6"/>
    <w:rsid w:val="0842076F"/>
    <w:rsid w:val="0C3E04CE"/>
    <w:rsid w:val="1C153808"/>
    <w:rsid w:val="5C580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2017-04-17T00:47:00Z</dcterms:created>
  <dc:creator>Administrator</dc:creator>
  <cp:lastModifiedBy>Administrator</cp:lastModifiedBy>
  <dcterms:modified xsi:type="dcterms:W3CDTF">2017-04-17T01:30:59Z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