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20" w:rsidRDefault="00981D20" w:rsidP="00981D20">
      <w:r>
        <w:rPr>
          <w:rFonts w:hint="eastAsia"/>
        </w:rPr>
        <w:t>图形填充规则：</w:t>
      </w:r>
    </w:p>
    <w:p w:rsidR="00981D20" w:rsidRDefault="00981D20" w:rsidP="00981D20">
      <w:r>
        <w:rPr>
          <w:rFonts w:hint="eastAsia"/>
        </w:rPr>
        <w:t>函数</w:t>
      </w:r>
      <w:r>
        <w:rPr>
          <w:rFonts w:hint="eastAsia"/>
        </w:rPr>
        <w:t>QPainterPath</w:t>
      </w:r>
      <w:r>
        <w:rPr>
          <w:rFonts w:hint="eastAsia"/>
        </w:rPr>
        <w:t>：：</w:t>
      </w:r>
      <w:r>
        <w:rPr>
          <w:rFonts w:hint="eastAsia"/>
        </w:rPr>
        <w:t>setFillRule</w:t>
      </w:r>
      <w:r>
        <w:rPr>
          <w:rFonts w:hint="eastAsia"/>
        </w:rPr>
        <w:t>，</w:t>
      </w:r>
      <w:r>
        <w:rPr>
          <w:rFonts w:hint="eastAsia"/>
        </w:rPr>
        <w:t>Qt::WindingFill</w:t>
      </w:r>
      <w:r>
        <w:rPr>
          <w:rFonts w:hint="eastAsia"/>
        </w:rPr>
        <w:t>（射线法，判断焦点的方向，不同方向的焦点相加为</w:t>
      </w:r>
      <w:r>
        <w:rPr>
          <w:rFonts w:hint="eastAsia"/>
        </w:rPr>
        <w:t>0,</w:t>
      </w:r>
      <w:r>
        <w:rPr>
          <w:rFonts w:hint="eastAsia"/>
        </w:rPr>
        <w:t>和</w:t>
      </w:r>
      <w:r>
        <w:rPr>
          <w:rFonts w:hint="eastAsia"/>
        </w:rPr>
        <w:t>&gt;0</w:t>
      </w:r>
      <w:r>
        <w:rPr>
          <w:rFonts w:hint="eastAsia"/>
        </w:rPr>
        <w:t>填充），</w:t>
      </w:r>
      <w:r>
        <w:rPr>
          <w:rFonts w:hint="eastAsia"/>
        </w:rPr>
        <w:t>OddEvenFill(</w:t>
      </w:r>
      <w:r>
        <w:rPr>
          <w:rFonts w:hint="eastAsia"/>
        </w:rPr>
        <w:t>射线法，焦点为技术则填充，偶数不填充</w:t>
      </w:r>
      <w:r>
        <w:rPr>
          <w:rFonts w:hint="eastAsia"/>
        </w:rPr>
        <w:t>).</w:t>
      </w:r>
    </w:p>
    <w:p w:rsidR="00981D20" w:rsidRDefault="00981D20" w:rsidP="00981D20"/>
    <w:p w:rsidR="00981D20" w:rsidRDefault="00981D20" w:rsidP="00981D20">
      <w:r>
        <w:rPr>
          <w:rFonts w:hint="eastAsia"/>
        </w:rPr>
        <w:t>color.setAlpha</w:t>
      </w:r>
      <w:r>
        <w:rPr>
          <w:rFonts w:hint="eastAsia"/>
        </w:rPr>
        <w:t>（）设置颜色的透明度</w:t>
      </w:r>
    </w:p>
    <w:p w:rsidR="00981D20" w:rsidRDefault="00981D20" w:rsidP="00981D20">
      <w:r>
        <w:rPr>
          <w:rFonts w:hint="eastAsia"/>
        </w:rPr>
        <w:t>画图</w:t>
      </w:r>
    </w:p>
    <w:p w:rsidR="00981D20" w:rsidRDefault="00981D20" w:rsidP="00981D20">
      <w:r>
        <w:tab/>
      </w:r>
      <w:r>
        <w:tab/>
        <w:t xml:space="preserve">color.setAlpha(150 - qSqrt(i)*50);  </w:t>
      </w:r>
    </w:p>
    <w:p w:rsidR="00981D20" w:rsidRDefault="00981D20" w:rsidP="00981D20">
      <w:r>
        <w:tab/>
      </w:r>
      <w:r>
        <w:tab/>
        <w:t xml:space="preserve">painter.setPen(color);  </w:t>
      </w:r>
    </w:p>
    <w:p w:rsidR="00981D20" w:rsidRDefault="00981D20" w:rsidP="00981D20">
      <w:r>
        <w:tab/>
      </w:r>
      <w:r>
        <w:tab/>
        <w:t xml:space="preserve">painter.drawPath(path);  </w:t>
      </w:r>
    </w:p>
    <w:p w:rsidR="00981D20" w:rsidRDefault="00981D20" w:rsidP="00981D20">
      <w:r>
        <w:rPr>
          <w:rFonts w:hint="eastAsia"/>
        </w:rPr>
        <w:t>填充</w:t>
      </w:r>
    </w:p>
    <w:p w:rsidR="00981D20" w:rsidRDefault="00981D20" w:rsidP="00981D20"/>
    <w:p w:rsidR="00981D20" w:rsidRDefault="00981D20" w:rsidP="00981D20">
      <w:r>
        <w:rPr>
          <w:rFonts w:hint="eastAsia"/>
        </w:rPr>
        <w:t>布局</w:t>
      </w:r>
    </w:p>
    <w:p w:rsidR="00981D20" w:rsidRDefault="00981D20" w:rsidP="00981D20">
      <w:r>
        <w:t>QVBoxLayout *pLayout</w:t>
      </w:r>
    </w:p>
    <w:p w:rsidR="00981D20" w:rsidRDefault="00981D20" w:rsidP="00981D20">
      <w:r>
        <w:t>pLayout-&gt;addwidget(button);</w:t>
      </w:r>
    </w:p>
    <w:p w:rsidR="00981D20" w:rsidRDefault="00981D20" w:rsidP="00981D20">
      <w:r>
        <w:rPr>
          <w:rFonts w:hint="eastAsia"/>
        </w:rPr>
        <w:t>pLayout-&gt;addStretch();</w:t>
      </w:r>
      <w:r>
        <w:rPr>
          <w:rFonts w:hint="eastAsia"/>
        </w:rPr>
        <w:t>加弹簧</w:t>
      </w:r>
    </w:p>
    <w:p w:rsidR="00981D20" w:rsidRDefault="00981D20" w:rsidP="00981D20">
      <w:r>
        <w:t>setLayout(pLayout);</w:t>
      </w:r>
    </w:p>
    <w:p w:rsidR="00981D20" w:rsidRDefault="00981D20" w:rsidP="00981D20"/>
    <w:p w:rsidR="00981D20" w:rsidRDefault="00981D20" w:rsidP="00981D20">
      <w:r>
        <w:rPr>
          <w:rFonts w:hint="eastAsia"/>
        </w:rPr>
        <w:t>打开保存对话框</w:t>
      </w:r>
      <w:r>
        <w:rPr>
          <w:rFonts w:hint="eastAsia"/>
        </w:rPr>
        <w:t>QFileDialog</w:t>
      </w:r>
    </w:p>
    <w:p w:rsidR="00981D20" w:rsidRDefault="00981D20" w:rsidP="00981D20"/>
    <w:p w:rsidR="00981D20" w:rsidRDefault="00981D20" w:rsidP="00981D20">
      <w:r>
        <w:rPr>
          <w:rFonts w:hint="eastAsia"/>
        </w:rPr>
        <w:t>第一个参数</w:t>
      </w:r>
      <w:r>
        <w:rPr>
          <w:rFonts w:hint="eastAsia"/>
        </w:rPr>
        <w:t>parent</w:t>
      </w:r>
      <w:r>
        <w:rPr>
          <w:rFonts w:hint="eastAsia"/>
        </w:rPr>
        <w:t>，用于指定父组件。注意，很多</w:t>
      </w:r>
      <w:r>
        <w:rPr>
          <w:rFonts w:hint="eastAsia"/>
        </w:rPr>
        <w:t>Qt</w:t>
      </w:r>
      <w:r>
        <w:rPr>
          <w:rFonts w:hint="eastAsia"/>
        </w:rPr>
        <w:t>组件的构造函数都会有这么一个</w:t>
      </w:r>
      <w:r>
        <w:rPr>
          <w:rFonts w:hint="eastAsia"/>
        </w:rPr>
        <w:t>parent</w:t>
      </w:r>
      <w:r>
        <w:rPr>
          <w:rFonts w:hint="eastAsia"/>
        </w:rPr>
        <w:t>参数，并提供一个默认值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981D20" w:rsidRDefault="00981D20" w:rsidP="00981D20">
      <w:r>
        <w:rPr>
          <w:rFonts w:hint="eastAsia"/>
        </w:rPr>
        <w:t>第二个参数</w:t>
      </w:r>
      <w:r>
        <w:rPr>
          <w:rFonts w:hint="eastAsia"/>
        </w:rPr>
        <w:t>caption</w:t>
      </w:r>
      <w:r>
        <w:rPr>
          <w:rFonts w:hint="eastAsia"/>
        </w:rPr>
        <w:t>，是对话框的标题；</w:t>
      </w:r>
    </w:p>
    <w:p w:rsidR="00981D20" w:rsidRDefault="00981D20" w:rsidP="00981D20">
      <w:r>
        <w:rPr>
          <w:rFonts w:hint="eastAsia"/>
        </w:rPr>
        <w:t>第三个参数</w:t>
      </w:r>
      <w:r>
        <w:rPr>
          <w:rFonts w:hint="eastAsia"/>
        </w:rPr>
        <w:t>dir</w:t>
      </w:r>
      <w:r>
        <w:rPr>
          <w:rFonts w:hint="eastAsia"/>
        </w:rPr>
        <w:t>，是对话框显示时默认打开的目录，</w:t>
      </w:r>
      <w:r>
        <w:rPr>
          <w:rFonts w:hint="eastAsia"/>
        </w:rPr>
        <w:t xml:space="preserve">"." </w:t>
      </w:r>
      <w:r>
        <w:rPr>
          <w:rFonts w:hint="eastAsia"/>
        </w:rPr>
        <w:t>代表程序运行目录，</w:t>
      </w:r>
      <w:r>
        <w:rPr>
          <w:rFonts w:hint="eastAsia"/>
        </w:rPr>
        <w:t xml:space="preserve">"/" </w:t>
      </w:r>
      <w:r>
        <w:rPr>
          <w:rFonts w:hint="eastAsia"/>
        </w:rPr>
        <w:t>代表当前盘符的根目录</w:t>
      </w:r>
      <w:r>
        <w:rPr>
          <w:rFonts w:hint="eastAsia"/>
        </w:rPr>
        <w:t>(Windows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/</w:t>
      </w:r>
      <w:r>
        <w:rPr>
          <w:rFonts w:hint="eastAsia"/>
        </w:rPr>
        <w:t>就是根目录了</w:t>
      </w:r>
      <w:r>
        <w:rPr>
          <w:rFonts w:hint="eastAsia"/>
        </w:rPr>
        <w:t>)</w:t>
      </w:r>
      <w:r>
        <w:rPr>
          <w:rFonts w:hint="eastAsia"/>
        </w:rPr>
        <w:t>，也可以是平台相关的，比如</w:t>
      </w:r>
      <w:r>
        <w:rPr>
          <w:rFonts w:hint="eastAsia"/>
        </w:rPr>
        <w:t>"C:\\"</w:t>
      </w:r>
      <w:r>
        <w:rPr>
          <w:rFonts w:hint="eastAsia"/>
        </w:rPr>
        <w:t>等；</w:t>
      </w:r>
    </w:p>
    <w:p w:rsidR="00981D20" w:rsidRDefault="00981D20" w:rsidP="00981D20">
      <w:r>
        <w:rPr>
          <w:rFonts w:hint="eastAsia"/>
        </w:rPr>
        <w:t>第四个参数</w:t>
      </w:r>
      <w:r>
        <w:rPr>
          <w:rFonts w:hint="eastAsia"/>
        </w:rPr>
        <w:t>filter</w:t>
      </w:r>
      <w:r>
        <w:rPr>
          <w:rFonts w:hint="eastAsia"/>
        </w:rPr>
        <w:t>，是对话框的后缀名过滤器；</w:t>
      </w:r>
    </w:p>
    <w:p w:rsidR="00981D20" w:rsidRDefault="00981D20" w:rsidP="00981D20">
      <w:r>
        <w:rPr>
          <w:rFonts w:hint="eastAsia"/>
        </w:rPr>
        <w:t>多个文件使用空格分隔：比如我们使用</w:t>
      </w:r>
      <w:r>
        <w:rPr>
          <w:rFonts w:hint="eastAsia"/>
        </w:rPr>
        <w:t>"Image Files(*.jpg *.png)"</w:t>
      </w:r>
      <w:r>
        <w:rPr>
          <w:rFonts w:hint="eastAsia"/>
        </w:rPr>
        <w:t>就让它只能显示后缀名是</w:t>
      </w:r>
      <w:r>
        <w:rPr>
          <w:rFonts w:hint="eastAsia"/>
        </w:rPr>
        <w:t>jpg</w:t>
      </w:r>
      <w:r>
        <w:rPr>
          <w:rFonts w:hint="eastAsia"/>
        </w:rPr>
        <w:t>或者</w:t>
      </w:r>
      <w:r>
        <w:rPr>
          <w:rFonts w:hint="eastAsia"/>
        </w:rPr>
        <w:t>png</w:t>
      </w:r>
      <w:r>
        <w:rPr>
          <w:rFonts w:hint="eastAsia"/>
        </w:rPr>
        <w:t>的文件。</w:t>
      </w:r>
    </w:p>
    <w:p w:rsidR="00981D20" w:rsidRDefault="00981D20" w:rsidP="00981D20">
      <w:r>
        <w:rPr>
          <w:rFonts w:hint="eastAsia"/>
        </w:rPr>
        <w:t>多个过滤使用两个分号分隔：如果需要使用多个过滤器，使用</w:t>
      </w:r>
      <w:r>
        <w:rPr>
          <w:rFonts w:hint="eastAsia"/>
        </w:rPr>
        <w:t>";;"</w:t>
      </w:r>
      <w:r>
        <w:rPr>
          <w:rFonts w:hint="eastAsia"/>
        </w:rPr>
        <w:t>分割，比如</w:t>
      </w:r>
      <w:r>
        <w:rPr>
          <w:rFonts w:hint="eastAsia"/>
        </w:rPr>
        <w:t>"JPEG Files(*.jpg);;PNG Files(*.png)"</w:t>
      </w:r>
      <w:r>
        <w:rPr>
          <w:rFonts w:hint="eastAsia"/>
        </w:rPr>
        <w:t>；</w:t>
      </w:r>
    </w:p>
    <w:p w:rsidR="00981D20" w:rsidRDefault="00981D20" w:rsidP="00981D20">
      <w:r>
        <w:rPr>
          <w:rFonts w:hint="eastAsia"/>
        </w:rPr>
        <w:t>第五个参数</w:t>
      </w:r>
      <w:r>
        <w:rPr>
          <w:rFonts w:hint="eastAsia"/>
        </w:rPr>
        <w:t>selectedFilter</w:t>
      </w:r>
      <w:r>
        <w:rPr>
          <w:rFonts w:hint="eastAsia"/>
        </w:rPr>
        <w:t>，是默认选择的过滤器；</w:t>
      </w:r>
    </w:p>
    <w:p w:rsidR="00981D20" w:rsidRDefault="00981D20" w:rsidP="00981D20">
      <w:r>
        <w:rPr>
          <w:rFonts w:hint="eastAsia"/>
        </w:rPr>
        <w:t>第六个参数</w:t>
      </w:r>
      <w:r>
        <w:rPr>
          <w:rFonts w:hint="eastAsia"/>
        </w:rPr>
        <w:t>options</w:t>
      </w:r>
      <w:r>
        <w:rPr>
          <w:rFonts w:hint="eastAsia"/>
        </w:rPr>
        <w:t>，是对话框的一些参数设定，比如只显示文件夹等等，它的取值是</w:t>
      </w:r>
      <w:r>
        <w:rPr>
          <w:rFonts w:hint="eastAsia"/>
        </w:rPr>
        <w:t>enum QFileDialog::Option</w:t>
      </w:r>
      <w:r>
        <w:rPr>
          <w:rFonts w:hint="eastAsia"/>
        </w:rPr>
        <w:t>，每个选项可以使用</w:t>
      </w:r>
      <w:r>
        <w:rPr>
          <w:rFonts w:hint="eastAsia"/>
        </w:rPr>
        <w:t xml:space="preserve"> | </w:t>
      </w:r>
      <w:r>
        <w:rPr>
          <w:rFonts w:hint="eastAsia"/>
        </w:rPr>
        <w:t>运算组合起来。</w:t>
      </w:r>
    </w:p>
    <w:p w:rsidR="00981D20" w:rsidRDefault="00981D20" w:rsidP="00981D20"/>
    <w:p w:rsidR="00981D20" w:rsidRDefault="00981D20" w:rsidP="00981D20">
      <w:r>
        <w:rPr>
          <w:rFonts w:hint="eastAsia"/>
        </w:rPr>
        <w:t>信号和槽：</w:t>
      </w:r>
    </w:p>
    <w:p w:rsidR="00981D20" w:rsidRDefault="00981D20" w:rsidP="00981D20">
      <w:r>
        <w:rPr>
          <w:rFonts w:hint="eastAsia"/>
        </w:rPr>
        <w:t>信号声明：</w:t>
      </w:r>
      <w:r>
        <w:rPr>
          <w:rFonts w:hint="eastAsia"/>
        </w:rPr>
        <w:t xml:space="preserve"> signals:  </w:t>
      </w:r>
      <w:r>
        <w:rPr>
          <w:rFonts w:hint="eastAsia"/>
        </w:rPr>
        <w:t>发射信号</w:t>
      </w:r>
      <w:r>
        <w:rPr>
          <w:rFonts w:hint="eastAsia"/>
        </w:rPr>
        <w:t xml:space="preserve">  </w:t>
      </w:r>
      <w:r>
        <w:rPr>
          <w:rFonts w:hint="eastAsia"/>
        </w:rPr>
        <w:t>槽返回值</w:t>
      </w:r>
      <w:r>
        <w:rPr>
          <w:rFonts w:hint="eastAsia"/>
        </w:rPr>
        <w:t xml:space="preserve"> = emit mysignal();</w:t>
      </w:r>
    </w:p>
    <w:p w:rsidR="00981D20" w:rsidRDefault="00981D20" w:rsidP="00981D20">
      <w:r>
        <w:rPr>
          <w:rFonts w:hint="eastAsia"/>
        </w:rPr>
        <w:t>槽声明：</w:t>
      </w:r>
      <w:r>
        <w:rPr>
          <w:rFonts w:hint="eastAsia"/>
        </w:rPr>
        <w:t>public slots:</w:t>
      </w:r>
    </w:p>
    <w:p w:rsidR="00981D20" w:rsidRDefault="00981D20" w:rsidP="00981D20">
      <w:r>
        <w:rPr>
          <w:rFonts w:hint="eastAsia"/>
        </w:rPr>
        <w:t>链接：</w:t>
      </w:r>
      <w:r>
        <w:rPr>
          <w:rFonts w:hint="eastAsia"/>
        </w:rPr>
        <w:t>connect</w:t>
      </w:r>
      <w:r>
        <w:rPr>
          <w:rFonts w:hint="eastAsia"/>
        </w:rPr>
        <w:t>（</w:t>
      </w:r>
      <w:r>
        <w:rPr>
          <w:rFonts w:hint="eastAsia"/>
        </w:rPr>
        <w:t>sender</w:t>
      </w:r>
      <w:r>
        <w:rPr>
          <w:rFonts w:hint="eastAsia"/>
        </w:rPr>
        <w:t>，</w:t>
      </w:r>
      <w:r>
        <w:rPr>
          <w:rFonts w:hint="eastAsia"/>
        </w:rPr>
        <w:t>SIGNAL(),receive,SLOT</w:t>
      </w:r>
      <w:r>
        <w:rPr>
          <w:rFonts w:hint="eastAsia"/>
        </w:rPr>
        <w:t>（））；</w:t>
      </w:r>
    </w:p>
    <w:p w:rsidR="00981D20" w:rsidRDefault="00981D20" w:rsidP="00981D20"/>
    <w:p w:rsidR="00981D20" w:rsidRDefault="00981D20" w:rsidP="00981D20">
      <w:r>
        <w:rPr>
          <w:rFonts w:hint="eastAsia"/>
        </w:rPr>
        <w:t>设置树多选</w:t>
      </w:r>
    </w:p>
    <w:p w:rsidR="00981D20" w:rsidRDefault="00981D20" w:rsidP="00981D20">
      <w:r>
        <w:t>nodetreeWdiget-&gt;setSelectionMode(QAbstractItemView::ExtendedSelection);</w:t>
      </w:r>
    </w:p>
    <w:p w:rsidR="00981D20" w:rsidRDefault="00981D20" w:rsidP="00981D20">
      <w:r>
        <w:rPr>
          <w:rFonts w:hint="eastAsia"/>
        </w:rPr>
        <w:t>然后通过</w:t>
      </w:r>
      <w:r>
        <w:rPr>
          <w:rFonts w:hint="eastAsia"/>
        </w:rPr>
        <w:t>QList&lt;QTreeWidgetItem*&gt; selectedItemList = this-&gt;selectedItems();</w:t>
      </w:r>
      <w:r>
        <w:rPr>
          <w:rFonts w:hint="eastAsia"/>
        </w:rPr>
        <w:t>获得所选择的</w:t>
      </w:r>
      <w:r>
        <w:rPr>
          <w:rFonts w:hint="eastAsia"/>
        </w:rPr>
        <w:t>items</w:t>
      </w:r>
      <w:r>
        <w:rPr>
          <w:rFonts w:hint="eastAsia"/>
        </w:rPr>
        <w:t>。</w:t>
      </w:r>
    </w:p>
    <w:p w:rsidR="00981D20" w:rsidRDefault="00981D20" w:rsidP="00981D20"/>
    <w:p w:rsidR="00981D20" w:rsidRDefault="00981D20" w:rsidP="00981D20">
      <w:r>
        <w:rPr>
          <w:rFonts w:hint="eastAsia"/>
        </w:rPr>
        <w:t>item</w:t>
      </w:r>
      <w:r>
        <w:rPr>
          <w:rFonts w:hint="eastAsia"/>
        </w:rPr>
        <w:t>角色</w:t>
      </w:r>
    </w:p>
    <w:p w:rsidR="00981D20" w:rsidRDefault="00981D20" w:rsidP="00981D20">
      <w:r>
        <w:lastRenderedPageBreak/>
        <w:t>item-&gt;data(Qt::UserRole).toInt()</w:t>
      </w:r>
    </w:p>
    <w:p w:rsidR="00981D20" w:rsidRDefault="00981D20" w:rsidP="00981D20"/>
    <w:p w:rsidR="00981D20" w:rsidRDefault="00981D20" w:rsidP="00981D20">
      <w:r>
        <w:t>lineEdit</w:t>
      </w:r>
    </w:p>
    <w:p w:rsidR="00981D20" w:rsidRDefault="00981D20" w:rsidP="00981D20">
      <w:r>
        <w:rPr>
          <w:rFonts w:hint="eastAsia"/>
        </w:rPr>
        <w:tab/>
        <w:t>cdlg.ui.lineEdit-&gt;setText(text);</w:t>
      </w:r>
      <w:r>
        <w:rPr>
          <w:rFonts w:hint="eastAsia"/>
        </w:rPr>
        <w:t>设置文字</w:t>
      </w:r>
    </w:p>
    <w:p w:rsidR="00981D20" w:rsidRDefault="00981D20" w:rsidP="00981D20">
      <w:r>
        <w:rPr>
          <w:rFonts w:hint="eastAsia"/>
        </w:rPr>
        <w:tab/>
        <w:t>cdlg.ui.lineEdit-&gt;selectAll();</w:t>
      </w:r>
      <w:r>
        <w:rPr>
          <w:rFonts w:hint="eastAsia"/>
        </w:rPr>
        <w:t>选择全部</w:t>
      </w:r>
    </w:p>
    <w:p w:rsidR="00981D20" w:rsidRDefault="00981D20" w:rsidP="00981D20"/>
    <w:p w:rsidR="00981D20" w:rsidRDefault="00981D20" w:rsidP="00981D20">
      <w:r>
        <w:rPr>
          <w:rFonts w:hint="eastAsia"/>
        </w:rPr>
        <w:t xml:space="preserve">QVariant </w:t>
      </w:r>
      <w:r>
        <w:rPr>
          <w:rFonts w:hint="eastAsia"/>
        </w:rPr>
        <w:t>设置自定义类型的指针</w:t>
      </w:r>
    </w:p>
    <w:p w:rsidR="00981D20" w:rsidRDefault="00981D20" w:rsidP="00981D20">
      <w:r>
        <w:t>pPortraitView-&gt;setData( QVariant::fromValue((QObject*)pNewItem) ) ;</w:t>
      </w:r>
    </w:p>
    <w:p w:rsidR="00981D20" w:rsidRDefault="00981D20" w:rsidP="00981D20"/>
    <w:p w:rsidR="00981D20" w:rsidRDefault="00981D20" w:rsidP="00981D20">
      <w:r>
        <w:rPr>
          <w:rFonts w:hint="eastAsia"/>
        </w:rPr>
        <w:t>列表排序功能实现</w:t>
      </w:r>
    </w:p>
    <w:p w:rsidR="00981D20" w:rsidRDefault="00981D20" w:rsidP="00981D20">
      <w:r>
        <w:t>ui.treeWidget-&gt;setSortingEnabled(true);</w:t>
      </w:r>
    </w:p>
    <w:p w:rsidR="00981D20" w:rsidRDefault="00981D20" w:rsidP="00981D20"/>
    <w:p w:rsidR="00981D20" w:rsidRDefault="00981D20" w:rsidP="00981D20">
      <w:r>
        <w:rPr>
          <w:rFonts w:hint="eastAsia"/>
        </w:rPr>
        <w:t>增加启动界面</w:t>
      </w:r>
    </w:p>
    <w:p w:rsidR="00981D20" w:rsidRDefault="00981D20" w:rsidP="00981D20">
      <w:r>
        <w:rPr>
          <w:rFonts w:hint="eastAsia"/>
        </w:rPr>
        <w:t>QSplashScreen</w:t>
      </w:r>
      <w:r>
        <w:rPr>
          <w:rFonts w:hint="eastAsia"/>
        </w:rPr>
        <w:t>类</w:t>
      </w:r>
    </w:p>
    <w:p w:rsidR="00981D20" w:rsidRDefault="00981D20" w:rsidP="00981D20"/>
    <w:p w:rsidR="00981D20" w:rsidRDefault="00981D20" w:rsidP="00981D20">
      <w:r>
        <w:tab/>
        <w:t>pspalsh-&gt;setPixmap(QPixmap(":/Post/Resources/launch.jpeg"));</w:t>
      </w:r>
    </w:p>
    <w:p w:rsidR="00981D20" w:rsidRDefault="00981D20" w:rsidP="00981D20">
      <w:r>
        <w:tab/>
        <w:t>pspalsh-&gt;show();</w:t>
      </w:r>
    </w:p>
    <w:p w:rsidR="00981D20" w:rsidRDefault="00981D20" w:rsidP="00981D20">
      <w:r>
        <w:tab/>
        <w:t>Qt::Alignment topright = Qt::AlignRight | Qt::AlignRight;</w:t>
      </w:r>
    </w:p>
    <w:p w:rsidR="00981D20" w:rsidRDefault="00981D20" w:rsidP="00981D20">
      <w:r>
        <w:tab/>
        <w:t>pspalsh-&gt;showMessage(QObject::tr("Loading..."), topright, Qt::white);</w:t>
      </w:r>
    </w:p>
    <w:p w:rsidR="00981D20" w:rsidRDefault="00981D20" w:rsidP="00981D20">
      <w:r>
        <w:tab/>
        <w:t>Post w;</w:t>
      </w:r>
    </w:p>
    <w:p w:rsidR="00981D20" w:rsidRDefault="00981D20" w:rsidP="00981D20">
      <w:r>
        <w:tab/>
        <w:t>w.show();</w:t>
      </w:r>
    </w:p>
    <w:p w:rsidR="00981D20" w:rsidRDefault="00981D20" w:rsidP="00981D20">
      <w:r>
        <w:tab/>
        <w:t>pspalsh-&gt;finish(&amp;w);</w:t>
      </w:r>
    </w:p>
    <w:p w:rsidR="00981D20" w:rsidRDefault="00981D20" w:rsidP="00981D20">
      <w:r>
        <w:rPr>
          <w:rFonts w:hint="eastAsia"/>
        </w:rPr>
        <w:t>Qtreewidget + QtreeWidgetItem::setcheckstate()</w:t>
      </w:r>
      <w:r>
        <w:rPr>
          <w:rFonts w:hint="eastAsia"/>
        </w:rPr>
        <w:t>会发射</w:t>
      </w:r>
      <w:r>
        <w:rPr>
          <w:rFonts w:hint="eastAsia"/>
        </w:rPr>
        <w:t>itemChanged(QtreeWidgetItem *,int)</w:t>
      </w:r>
      <w:r>
        <w:rPr>
          <w:rFonts w:hint="eastAsia"/>
        </w:rPr>
        <w:t>信号</w:t>
      </w:r>
    </w:p>
    <w:p w:rsidR="00981D20" w:rsidRDefault="00981D20" w:rsidP="00981D20"/>
    <w:p w:rsidR="00981D20" w:rsidRDefault="00981D20" w:rsidP="00981D20">
      <w:r>
        <w:rPr>
          <w:rFonts w:hint="eastAsia"/>
        </w:rPr>
        <w:t>自定义排序方式</w:t>
      </w:r>
    </w:p>
    <w:p w:rsidR="00981D20" w:rsidRDefault="00981D20" w:rsidP="00981D20">
      <w:r>
        <w:rPr>
          <w:rFonts w:hint="eastAsia"/>
        </w:rPr>
        <w:t>listP-&gt;setSortingEnabled( false ); //</w:t>
      </w:r>
      <w:r>
        <w:rPr>
          <w:rFonts w:hint="eastAsia"/>
        </w:rPr>
        <w:t>不使能</w:t>
      </w:r>
      <w:r>
        <w:rPr>
          <w:rFonts w:hint="eastAsia"/>
        </w:rPr>
        <w:t>QT</w:t>
      </w:r>
      <w:r>
        <w:rPr>
          <w:rFonts w:hint="eastAsia"/>
        </w:rPr>
        <w:t>的自动排序</w:t>
      </w:r>
    </w:p>
    <w:p w:rsidR="00981D20" w:rsidRDefault="00981D20" w:rsidP="00981D20">
      <w:r>
        <w:rPr>
          <w:rFonts w:hint="eastAsia"/>
        </w:rPr>
        <w:t xml:space="preserve">listP-&gt;header()-&gt;setSortIndicatorShown( true ); // </w:t>
      </w:r>
      <w:r>
        <w:rPr>
          <w:rFonts w:hint="eastAsia"/>
        </w:rPr>
        <w:t>设置三角标识符可见</w:t>
      </w:r>
    </w:p>
    <w:p w:rsidR="00981D20" w:rsidRDefault="00981D20" w:rsidP="00981D20">
      <w:r>
        <w:rPr>
          <w:rFonts w:hint="eastAsia"/>
        </w:rPr>
        <w:t xml:space="preserve">listP-&gt;header()-setSectionsClickable( true ); // </w:t>
      </w:r>
      <w:r>
        <w:rPr>
          <w:rFonts w:hint="eastAsia"/>
        </w:rPr>
        <w:t>设置标题栏单击响应使能</w:t>
      </w:r>
    </w:p>
    <w:p w:rsidR="00981D20" w:rsidRDefault="00981D20" w:rsidP="00981D20">
      <w:r>
        <w:rPr>
          <w:rFonts w:hint="eastAsia"/>
        </w:rPr>
        <w:t>然后在</w:t>
      </w:r>
    </w:p>
    <w:p w:rsidR="00981D20" w:rsidRDefault="00981D20" w:rsidP="00981D20">
      <w:r>
        <w:t>connect( listP-&gt;header(), SIGNAL( sectionClicked(int) ), this, SLOT( OnClickColumn(int) ) );</w:t>
      </w:r>
    </w:p>
    <w:p w:rsidR="00981D20" w:rsidRDefault="00981D20" w:rsidP="00981D20">
      <w:r>
        <w:rPr>
          <w:rFonts w:hint="eastAsia"/>
        </w:rPr>
        <w:t>的</w:t>
      </w:r>
      <w:r>
        <w:rPr>
          <w:rFonts w:hint="eastAsia"/>
        </w:rPr>
        <w:t xml:space="preserve">OnClickColumn( int ) </w:t>
      </w:r>
      <w:r>
        <w:rPr>
          <w:rFonts w:hint="eastAsia"/>
        </w:rPr>
        <w:t>响应中</w:t>
      </w:r>
    </w:p>
    <w:p w:rsidR="00981D20" w:rsidRDefault="00981D20" w:rsidP="00981D20">
      <w:r>
        <w:rPr>
          <w:rFonts w:hint="eastAsia"/>
        </w:rPr>
        <w:t>加上自定义的排序代码就可以了。</w:t>
      </w:r>
    </w:p>
    <w:p w:rsidR="00981D20" w:rsidRDefault="00981D20" w:rsidP="00981D20"/>
    <w:p w:rsidR="00981D20" w:rsidRDefault="00981D20" w:rsidP="00981D20">
      <w:r>
        <w:rPr>
          <w:rFonts w:hint="eastAsia"/>
        </w:rPr>
        <w:t>对容器的排序</w:t>
      </w:r>
    </w:p>
    <w:p w:rsidR="00981D20" w:rsidRDefault="00981D20" w:rsidP="00981D20">
      <w:r>
        <w:rPr>
          <w:rFonts w:hint="eastAsia"/>
        </w:rPr>
        <w:t>qSort(begin,end,</w:t>
      </w:r>
      <w:r>
        <w:rPr>
          <w:rFonts w:hint="eastAsia"/>
        </w:rPr>
        <w:t>函数指针</w:t>
      </w:r>
      <w:r>
        <w:rPr>
          <w:rFonts w:hint="eastAsia"/>
        </w:rPr>
        <w:t>)</w:t>
      </w:r>
    </w:p>
    <w:p w:rsidR="00981D20" w:rsidRDefault="00981D20" w:rsidP="00981D20">
      <w:r>
        <w:t>bool compare(const BarAmount &amp;barAmount1, const BarAmount &amp;barAmount2)</w:t>
      </w:r>
    </w:p>
    <w:p w:rsidR="00981D20" w:rsidRDefault="00981D20" w:rsidP="00981D20"/>
    <w:p w:rsidR="00981D20" w:rsidRDefault="00981D20" w:rsidP="00981D20">
      <w:r>
        <w:rPr>
          <w:rFonts w:hint="eastAsia"/>
        </w:rPr>
        <w:t>编译</w:t>
      </w:r>
      <w:r>
        <w:rPr>
          <w:rFonts w:hint="eastAsia"/>
        </w:rPr>
        <w:t>ui</w:t>
      </w:r>
      <w:r>
        <w:rPr>
          <w:rFonts w:hint="eastAsia"/>
        </w:rPr>
        <w:t>文件</w:t>
      </w:r>
    </w:p>
    <w:p w:rsidR="00981D20" w:rsidRDefault="00981D20" w:rsidP="00981D20">
      <w:r>
        <w:rPr>
          <w:rFonts w:hint="eastAsia"/>
        </w:rPr>
        <w:t>在你的</w:t>
      </w:r>
      <w:r>
        <w:rPr>
          <w:rFonts w:hint="eastAsia"/>
        </w:rPr>
        <w:t>qt</w:t>
      </w:r>
      <w:r>
        <w:rPr>
          <w:rFonts w:hint="eastAsia"/>
        </w:rPr>
        <w:t>安装路径的</w:t>
      </w:r>
      <w:r>
        <w:rPr>
          <w:rFonts w:hint="eastAsia"/>
        </w:rPr>
        <w:t>bin</w:t>
      </w:r>
      <w:r>
        <w:rPr>
          <w:rFonts w:hint="eastAsia"/>
        </w:rPr>
        <w:t>目录中有个</w:t>
      </w:r>
      <w:r>
        <w:rPr>
          <w:rFonts w:hint="eastAsia"/>
        </w:rPr>
        <w:t xml:space="preserve">uic.exe </w:t>
      </w:r>
      <w:r>
        <w:rPr>
          <w:rFonts w:hint="eastAsia"/>
        </w:rPr>
        <w:t>的程序</w:t>
      </w:r>
      <w:r>
        <w:rPr>
          <w:rFonts w:hint="eastAsia"/>
        </w:rPr>
        <w:t xml:space="preserve"> </w:t>
      </w:r>
      <w:r>
        <w:rPr>
          <w:rFonts w:hint="eastAsia"/>
        </w:rPr>
        <w:t>这个是用来生成</w:t>
      </w:r>
      <w:r>
        <w:rPr>
          <w:rFonts w:hint="eastAsia"/>
        </w:rPr>
        <w:t xml:space="preserve"> ui</w:t>
      </w:r>
      <w:r>
        <w:rPr>
          <w:rFonts w:hint="eastAsia"/>
        </w:rPr>
        <w:t>文件对应的头文件用的。</w:t>
      </w:r>
    </w:p>
    <w:p w:rsidR="00981D20" w:rsidRDefault="00981D20" w:rsidP="00981D20">
      <w:r>
        <w:rPr>
          <w:rFonts w:hint="eastAsia"/>
        </w:rPr>
        <w:t>使用命令</w:t>
      </w:r>
      <w:r>
        <w:rPr>
          <w:rFonts w:hint="eastAsia"/>
        </w:rPr>
        <w:t xml:space="preserve"> uic.exe a.ui -o a.h </w:t>
      </w:r>
      <w:r>
        <w:rPr>
          <w:rFonts w:hint="eastAsia"/>
        </w:rPr>
        <w:t>就可以生成代码了。</w:t>
      </w:r>
      <w:r>
        <w:rPr>
          <w:rFonts w:hint="eastAsia"/>
        </w:rPr>
        <w:t xml:space="preserve"> </w:t>
      </w:r>
      <w:r>
        <w:rPr>
          <w:rFonts w:hint="eastAsia"/>
        </w:rPr>
        <w:t>你可以使用</w:t>
      </w:r>
      <w:r>
        <w:rPr>
          <w:rFonts w:hint="eastAsia"/>
        </w:rPr>
        <w:t xml:space="preserve">a.h </w:t>
      </w:r>
      <w:r>
        <w:rPr>
          <w:rFonts w:hint="eastAsia"/>
        </w:rPr>
        <w:t>中生成的</w:t>
      </w:r>
      <w:r>
        <w:rPr>
          <w:rFonts w:hint="eastAsia"/>
        </w:rPr>
        <w:t xml:space="preserve"> </w:t>
      </w:r>
      <w:r>
        <w:rPr>
          <w:rFonts w:hint="eastAsia"/>
        </w:rPr>
        <w:t>类。那是一个窗口控件类，申明一个实例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 xml:space="preserve"> .show() </w:t>
      </w:r>
      <w:r>
        <w:rPr>
          <w:rFonts w:hint="eastAsia"/>
        </w:rPr>
        <w:t>就可以了。</w:t>
      </w:r>
    </w:p>
    <w:p w:rsidR="00981D20" w:rsidRDefault="00981D20" w:rsidP="00981D20">
      <w:r>
        <w:rPr>
          <w:rFonts w:hint="eastAsia"/>
        </w:rPr>
        <w:t>如果你想自动的将</w:t>
      </w:r>
      <w:r>
        <w:rPr>
          <w:rFonts w:hint="eastAsia"/>
        </w:rPr>
        <w:t xml:space="preserve"> ui </w:t>
      </w:r>
      <w:r>
        <w:rPr>
          <w:rFonts w:hint="eastAsia"/>
        </w:rPr>
        <w:t>文件编成</w:t>
      </w:r>
      <w:r>
        <w:rPr>
          <w:rFonts w:hint="eastAsia"/>
        </w:rPr>
        <w:t xml:space="preserve"> h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需要安装</w:t>
      </w:r>
      <w:r>
        <w:rPr>
          <w:rFonts w:hint="eastAsia"/>
        </w:rPr>
        <w:t xml:space="preserve"> qt addin for visual studio</w:t>
      </w:r>
    </w:p>
    <w:p w:rsidR="006C5491" w:rsidRDefault="00981D20" w:rsidP="00981D20">
      <w:r>
        <w:rPr>
          <w:rFonts w:hint="eastAsia"/>
        </w:rPr>
        <w:lastRenderedPageBreak/>
        <w:t>然后在你的项目上右键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qt</w:t>
      </w:r>
      <w:r>
        <w:rPr>
          <w:rFonts w:hint="eastAsia"/>
        </w:rPr>
        <w:t>－</w:t>
      </w:r>
      <w:r>
        <w:rPr>
          <w:rFonts w:hint="eastAsia"/>
        </w:rPr>
        <w:t xml:space="preserve">addin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就可以。</w:t>
      </w:r>
    </w:p>
    <w:p w:rsidR="00981D20" w:rsidRDefault="00981D20" w:rsidP="00981D20"/>
    <w:p w:rsidR="00981D20" w:rsidRDefault="00981D20" w:rsidP="00981D20">
      <w:r>
        <w:rPr>
          <w:rFonts w:hint="eastAsia"/>
        </w:rPr>
        <w:t>编译具有</w:t>
      </w:r>
      <w:r>
        <w:rPr>
          <w:rFonts w:hint="eastAsia"/>
        </w:rPr>
        <w:t>Q_OBJECT</w:t>
      </w:r>
      <w:r>
        <w:t>宏</w:t>
      </w:r>
      <w:r>
        <w:rPr>
          <w:rFonts w:hint="eastAsia"/>
        </w:rPr>
        <w:t>的类型：</w:t>
      </w:r>
    </w:p>
    <w:p w:rsidR="00981D20" w:rsidRDefault="00981D20" w:rsidP="00981D20">
      <w:r>
        <w:rPr>
          <w:rFonts w:hint="eastAsia"/>
        </w:rPr>
        <w:t>使用</w:t>
      </w:r>
      <w:r>
        <w:rPr>
          <w:rFonts w:hint="eastAsia"/>
        </w:rPr>
        <w:t>moc</w:t>
      </w:r>
      <w:r>
        <w:rPr>
          <w:rFonts w:hint="eastAsia"/>
        </w:rPr>
        <w:t>工具</w:t>
      </w:r>
    </w:p>
    <w:p w:rsidR="00981D20" w:rsidRDefault="00981D20" w:rsidP="00981D20"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moc.exe xxxx.h –o moc_xxx.cpp</w:t>
      </w:r>
    </w:p>
    <w:p w:rsidR="008857D3" w:rsidRDefault="008857D3" w:rsidP="00981D20"/>
    <w:p w:rsidR="003B2E68" w:rsidRPr="003B2E68" w:rsidRDefault="003B2E68" w:rsidP="003B2E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2E68">
        <w:rPr>
          <w:rFonts w:ascii="Arial" w:eastAsia="宋体" w:hAnsi="Arial" w:cs="Arial"/>
          <w:color w:val="333333"/>
          <w:kern w:val="0"/>
          <w:szCs w:val="21"/>
        </w:rPr>
        <w:t>自定义生成工具</w:t>
      </w:r>
      <w:r w:rsidRPr="003B2E68">
        <w:rPr>
          <w:rFonts w:ascii="Arial" w:eastAsia="宋体" w:hAnsi="Arial" w:cs="Arial"/>
          <w:color w:val="333333"/>
          <w:kern w:val="0"/>
          <w:szCs w:val="21"/>
        </w:rPr>
        <w:t>-</w:t>
      </w:r>
      <w:r w:rsidRPr="003B2E68">
        <w:rPr>
          <w:rFonts w:ascii="Arial" w:eastAsia="宋体" w:hAnsi="Arial" w:cs="Arial"/>
          <w:color w:val="333333"/>
          <w:kern w:val="0"/>
          <w:szCs w:val="21"/>
        </w:rPr>
        <w:t>常规：</w:t>
      </w:r>
    </w:p>
    <w:p w:rsidR="003B2E68" w:rsidRPr="003B2E68" w:rsidRDefault="003B2E68" w:rsidP="003B2E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2E68">
        <w:rPr>
          <w:rFonts w:ascii="Arial" w:eastAsia="宋体" w:hAnsi="Arial" w:cs="Arial"/>
          <w:color w:val="333333"/>
          <w:kern w:val="0"/>
          <w:szCs w:val="21"/>
        </w:rPr>
        <w:t>命令行：</w:t>
      </w:r>
      <w:r w:rsidRPr="003B2E68">
        <w:rPr>
          <w:rFonts w:ascii="Arial" w:eastAsia="宋体" w:hAnsi="Arial" w:cs="Arial"/>
          <w:color w:val="333333"/>
          <w:kern w:val="0"/>
          <w:szCs w:val="21"/>
        </w:rPr>
        <w:t>"$(QTDIR)\bin\moc.exe"  "%(FullPath)" -o ".\GeneratedFiles\$(ConfigurationName)\moc_%(Filename).cpp"</w:t>
      </w:r>
    </w:p>
    <w:p w:rsidR="003B2E68" w:rsidRPr="003B2E68" w:rsidRDefault="003B2E68" w:rsidP="003B2E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2E68">
        <w:rPr>
          <w:rFonts w:ascii="Arial" w:eastAsia="宋体" w:hAnsi="Arial" w:cs="Arial"/>
          <w:color w:val="333333"/>
          <w:kern w:val="0"/>
          <w:szCs w:val="21"/>
        </w:rPr>
        <w:t>输出：</w:t>
      </w:r>
      <w:r w:rsidRPr="003B2E68">
        <w:rPr>
          <w:rFonts w:ascii="Arial" w:eastAsia="宋体" w:hAnsi="Arial" w:cs="Arial"/>
          <w:color w:val="333333"/>
          <w:kern w:val="0"/>
          <w:szCs w:val="21"/>
        </w:rPr>
        <w:t>.\GeneratedFiles\$(ConfigurationName)\moc_%(Filename).cpp</w:t>
      </w:r>
    </w:p>
    <w:p w:rsidR="003B2E68" w:rsidRPr="003B2E68" w:rsidRDefault="003B2E68" w:rsidP="00981D20">
      <w:pPr>
        <w:rPr>
          <w:rFonts w:hint="eastAsia"/>
        </w:rPr>
      </w:pPr>
      <w:bookmarkStart w:id="0" w:name="_GoBack"/>
      <w:bookmarkEnd w:id="0"/>
    </w:p>
    <w:p w:rsidR="008857D3" w:rsidRDefault="008857D3" w:rsidP="008857D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手工编译</w:t>
      </w:r>
      <w:r>
        <w:rPr>
          <w:rFonts w:ascii="Arial" w:hAnsi="Arial" w:cs="Arial"/>
          <w:color w:val="333333"/>
          <w:sz w:val="21"/>
          <w:szCs w:val="21"/>
        </w:rPr>
        <w:t>.qrc</w:t>
      </w:r>
      <w:r>
        <w:rPr>
          <w:rFonts w:ascii="Arial" w:hAnsi="Arial" w:cs="Arial"/>
          <w:color w:val="333333"/>
          <w:sz w:val="21"/>
          <w:szCs w:val="21"/>
        </w:rPr>
        <w:t>文件：</w:t>
      </w:r>
    </w:p>
    <w:p w:rsidR="0014013A" w:rsidRPr="0014013A" w:rsidRDefault="0014013A" w:rsidP="0014013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14013A">
        <w:rPr>
          <w:rFonts w:ascii="微软雅黑" w:eastAsia="微软雅黑" w:hAnsi="微软雅黑" w:cs="宋体" w:hint="eastAsia"/>
          <w:color w:val="444444"/>
          <w:kern w:val="0"/>
          <w:szCs w:val="21"/>
        </w:rPr>
        <w:t>用如下的命令可以将ras.qrc文件转化成cpp代码:</w:t>
      </w:r>
    </w:p>
    <w:p w:rsidR="0014013A" w:rsidRPr="0014013A" w:rsidRDefault="0014013A" w:rsidP="001401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13A">
        <w:rPr>
          <w:rFonts w:ascii="宋体" w:eastAsia="宋体" w:hAnsi="宋体" w:cs="宋体"/>
          <w:color w:val="000000"/>
          <w:kern w:val="0"/>
          <w:sz w:val="24"/>
          <w:szCs w:val="24"/>
        </w:rPr>
        <w:t>rcc.exe -no-compress ras.qrc -o ras.cpp</w:t>
      </w:r>
    </w:p>
    <w:p w:rsidR="0014013A" w:rsidRPr="0014013A" w:rsidRDefault="0014013A" w:rsidP="0014013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14013A">
        <w:rPr>
          <w:rFonts w:ascii="微软雅黑" w:eastAsia="微软雅黑" w:hAnsi="微软雅黑" w:cs="宋体" w:hint="eastAsia"/>
          <w:color w:val="444444"/>
          <w:kern w:val="0"/>
          <w:szCs w:val="21"/>
        </w:rPr>
        <w:t>这样在vs项目中添加ras.cpp文件后，就可以用如下的路径来使用资源。</w:t>
      </w:r>
    </w:p>
    <w:p w:rsidR="0014013A" w:rsidRPr="0014013A" w:rsidRDefault="0014013A" w:rsidP="001401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13A">
        <w:rPr>
          <w:rFonts w:ascii="宋体" w:eastAsia="宋体" w:hAnsi="宋体" w:cs="宋体"/>
          <w:color w:val="000000"/>
          <w:kern w:val="0"/>
          <w:sz w:val="24"/>
          <w:szCs w:val="24"/>
        </w:rPr>
        <w:t>QIcon icon_app(</w:t>
      </w:r>
      <w:r w:rsidRPr="0014013A">
        <w:rPr>
          <w:rFonts w:ascii="宋体" w:eastAsia="宋体" w:hAnsi="宋体" w:cs="宋体"/>
          <w:color w:val="800000"/>
          <w:kern w:val="0"/>
          <w:sz w:val="24"/>
          <w:szCs w:val="24"/>
        </w:rPr>
        <w:t>":/ras/app.png"</w:t>
      </w:r>
      <w:r w:rsidRPr="0014013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857D3" w:rsidRDefault="008857D3" w:rsidP="00981D20"/>
    <w:p w:rsidR="002F0585" w:rsidRDefault="00CC6B29" w:rsidP="00981D20">
      <w:r>
        <w:rPr>
          <w:rFonts w:hint="eastAsia"/>
        </w:rPr>
        <w:t>拖拽功能实现</w:t>
      </w:r>
    </w:p>
    <w:p w:rsidR="00CC6B29" w:rsidRDefault="00CC6B29" w:rsidP="00CC6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dragEnterEvent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QDragEnterEvent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Q_DECL_OVERRIDE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C6B29" w:rsidRDefault="00CC6B29" w:rsidP="00CC6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dragMoveEvent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QDragMoveEvent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Q_DECL_OVERRIDE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C6B29" w:rsidRDefault="00CC6B29" w:rsidP="00CC6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dropEvent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QDropEvent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Q_DECL_OVERRIDE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C6B29" w:rsidRDefault="00CC6B29" w:rsidP="00CC6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mousePressEvent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QMouseEvent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Q_DECL_OVERRIDE</w:t>
      </w:r>
      <w:r w:rsidR="00490BC7">
        <w:rPr>
          <w:rFonts w:ascii="新宋体" w:eastAsia="新宋体" w:cs="新宋体"/>
          <w:kern w:val="0"/>
          <w:sz w:val="19"/>
          <w:szCs w:val="19"/>
        </w:rPr>
        <w:t>;</w:t>
      </w:r>
    </w:p>
    <w:p w:rsidR="00490BC7" w:rsidRDefault="00490BC7" w:rsidP="00CC6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QMimeData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使用方式 ，</w:t>
      </w:r>
    </w:p>
    <w:p w:rsidR="00490BC7" w:rsidRPr="00490BC7" w:rsidRDefault="00490BC7" w:rsidP="00CC6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QByteArray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使用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QByteArray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aData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QDataStream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stream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aData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QIODevice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WriteOnly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stream</w:t>
      </w:r>
      <w:r>
        <w:rPr>
          <w:rFonts w:ascii="新宋体" w:eastAsia="新宋体" w:cs="新宋体"/>
          <w:kern w:val="0"/>
          <w:sz w:val="19"/>
          <w:szCs w:val="19"/>
        </w:rPr>
        <w:t xml:space="preserve">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QMimeData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pmime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QMimeData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pmime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setData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"Position"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F4F8B" w:rsidRDefault="002F4F8B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C6B29" w:rsidRPr="002F4F8B" w:rsidRDefault="00490BC7" w:rsidP="002F4F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QPainter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画透明度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QPainter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painter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painter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cpixMap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painter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fillRect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cpixMap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rect</w:t>
      </w:r>
      <w:r>
        <w:rPr>
          <w:rFonts w:ascii="新宋体" w:eastAsia="新宋体" w:cs="新宋体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QColor</w:t>
      </w:r>
      <w:r>
        <w:rPr>
          <w:rFonts w:ascii="新宋体" w:eastAsia="新宋体" w:cs="新宋体"/>
          <w:kern w:val="0"/>
          <w:sz w:val="19"/>
          <w:szCs w:val="19"/>
        </w:rPr>
        <w:t>(127,127,127,127));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painter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490BC7" w:rsidRDefault="00490BC7" w:rsidP="00490BC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16A11" w:rsidRDefault="00416A11" w:rsidP="00416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hint="eastAsia"/>
        </w:rPr>
        <w:t>获得窗口部件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childAt</w:t>
      </w:r>
    </w:p>
    <w:p w:rsidR="00490BC7" w:rsidRDefault="00490BC7" w:rsidP="00981D20"/>
    <w:p w:rsidR="00D33A14" w:rsidRPr="00D33A14" w:rsidRDefault="00D33A14" w:rsidP="00D33A14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3A14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D33A1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9125" cy="295275"/>
            <wp:effectExtent l="0" t="0" r="9525" b="9525"/>
            <wp:docPr id="1" name="图片 1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A14">
        <w:rPr>
          <w:rFonts w:ascii="Arial" w:eastAsia="宋体" w:hAnsi="Arial" w:cs="Arial"/>
          <w:color w:val="333333"/>
          <w:kern w:val="0"/>
          <w:szCs w:val="21"/>
        </w:rPr>
        <w:t>于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setAlignment()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，看函数名就知道是设置对齐方式。比如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QLayout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setAlignment()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：</w:t>
      </w:r>
    </w:p>
    <w:tbl>
      <w:tblPr>
        <w:tblW w:w="92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655"/>
      </w:tblGrid>
      <w:tr w:rsidR="00D33A14" w:rsidRPr="00D33A14" w:rsidTr="00D33A14">
        <w:trPr>
          <w:tblCellSpacing w:w="0" w:type="dxa"/>
        </w:trPr>
        <w:tc>
          <w:tcPr>
            <w:tcW w:w="0" w:type="auto"/>
            <w:vAlign w:val="center"/>
            <w:hideMark/>
          </w:tcPr>
          <w:p w:rsidR="00D33A14" w:rsidRPr="00D33A14" w:rsidRDefault="00D33A14" w:rsidP="00D33A1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33A1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8655" w:type="dxa"/>
            <w:vAlign w:val="center"/>
            <w:hideMark/>
          </w:tcPr>
          <w:p w:rsidR="00D33A14" w:rsidRPr="00D33A14" w:rsidRDefault="00D33A14" w:rsidP="00D33A1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33A1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bool QLayout::setAlignment(QWidget * w, Qt::Alignment alignment)</w:t>
            </w:r>
          </w:p>
        </w:tc>
      </w:tr>
    </w:tbl>
    <w:p w:rsidR="00D33A14" w:rsidRPr="00D33A14" w:rsidRDefault="00D33A14" w:rsidP="00D33A14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3A14">
        <w:rPr>
          <w:rFonts w:ascii="Arial" w:eastAsia="宋体" w:hAnsi="Arial" w:cs="Arial"/>
          <w:color w:val="333333"/>
          <w:kern w:val="0"/>
          <w:szCs w:val="21"/>
        </w:rPr>
        <w:t>就是对窗口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w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设置对齐方式，你可以看看帮助文档，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Qt::Alignment</w:t>
      </w:r>
      <w:r w:rsidRPr="00D33A14">
        <w:rPr>
          <w:rFonts w:ascii="Arial" w:eastAsia="宋体" w:hAnsi="Arial" w:cs="Arial"/>
          <w:color w:val="333333"/>
          <w:kern w:val="0"/>
          <w:szCs w:val="21"/>
        </w:rPr>
        <w:t>有左对齐、右对齐、居中对齐等等。</w:t>
      </w:r>
    </w:p>
    <w:p w:rsidR="00D33A14" w:rsidRDefault="00D33A14" w:rsidP="00981D20"/>
    <w:p w:rsidR="00C53346" w:rsidRDefault="00C53346" w:rsidP="00981D20"/>
    <w:p w:rsidR="00C53346" w:rsidRPr="00C53346" w:rsidRDefault="00C53346" w:rsidP="00C533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3346">
        <w:rPr>
          <w:rFonts w:ascii="微软雅黑" w:eastAsia="微软雅黑" w:hAnsi="微软雅黑" w:cs="Arial" w:hint="eastAsia"/>
          <w:color w:val="333333"/>
          <w:kern w:val="0"/>
          <w:sz w:val="36"/>
          <w:szCs w:val="36"/>
          <w:shd w:val="clear" w:color="auto" w:fill="4BACC6"/>
        </w:rPr>
        <w:t>sizePolicy</w:t>
      </w:r>
    </w:p>
    <w:p w:rsidR="00C53346" w:rsidRPr="00C53346" w:rsidRDefault="00C53346" w:rsidP="00C533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3346">
        <w:rPr>
          <w:rFonts w:ascii="微软雅黑" w:eastAsia="微软雅黑" w:hAnsi="微软雅黑" w:cs="Arial" w:hint="eastAsia"/>
          <w:color w:val="333333"/>
          <w:kern w:val="0"/>
          <w:szCs w:val="21"/>
        </w:rPr>
        <w:t>这个属性保存了该 widget 的默认布局属性，如果它有一个 layout 来布局其子 widgets，那么这个 layout 的 size policy 将被使用；如果该 widget 没有 layout 来布局其子 widgets，那么它的 size policy 将被使用。默认的 policy 是 Preferred/Preferred。QSizePolicy::Policy 枚举值有如下几个：</w:t>
      </w:r>
    </w:p>
    <w:tbl>
      <w:tblPr>
        <w:tblW w:w="5000" w:type="pct"/>
        <w:tblCellSpacing w:w="15" w:type="dxa"/>
        <w:shd w:val="clear" w:color="auto" w:fill="FDF2A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  <w:gridCol w:w="4474"/>
      </w:tblGrid>
      <w:tr w:rsidR="00C53346" w:rsidRPr="00C53346" w:rsidTr="00C53346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C53346" w:rsidRPr="00C53346" w:rsidRDefault="00C53346" w:rsidP="00C53346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Constants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C53346" w:rsidRPr="00C53346" w:rsidRDefault="00C53346" w:rsidP="00C53346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Description</w:t>
            </w:r>
          </w:p>
        </w:tc>
      </w:tr>
      <w:tr w:rsidR="00C53346" w:rsidRPr="00C53346" w:rsidTr="00C53346">
        <w:trPr>
          <w:tblCellSpacing w:w="15" w:type="dxa"/>
        </w:trPr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QSizePolicy::Fixed</w:t>
            </w:r>
          </w:p>
        </w:tc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widget 的实际尺寸只参考 sizeHint() 的返回值，不能伸展（grow）和收缩（shrink）</w:t>
            </w:r>
          </w:p>
        </w:tc>
      </w:tr>
      <w:tr w:rsidR="00C53346" w:rsidRPr="00C53346" w:rsidTr="00C53346">
        <w:trPr>
          <w:tblCellSpacing w:w="15" w:type="dxa"/>
        </w:trPr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QSizePolicy::Minimum</w:t>
            </w:r>
          </w:p>
        </w:tc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可以伸展和收缩，不过sizeHint() 的返回值规定了 widget 能缩小到的最小尺寸</w:t>
            </w:r>
          </w:p>
        </w:tc>
      </w:tr>
      <w:tr w:rsidR="00C53346" w:rsidRPr="00C53346" w:rsidTr="00C53346">
        <w:trPr>
          <w:tblCellSpacing w:w="15" w:type="dxa"/>
        </w:trPr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QSizePolicy::Maximum</w:t>
            </w:r>
          </w:p>
        </w:tc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可以伸展和收缩，不过sizeHint() 的返回值规定了 widget 能伸展到的最大尺寸</w:t>
            </w:r>
          </w:p>
        </w:tc>
      </w:tr>
      <w:tr w:rsidR="00C53346" w:rsidRPr="00C53346" w:rsidTr="00C53346">
        <w:trPr>
          <w:tblCellSpacing w:w="15" w:type="dxa"/>
        </w:trPr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QSizePolicy::Preferred</w:t>
            </w:r>
          </w:p>
        </w:tc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可以伸展和收缩，但没有优势去获取更大的额外空间使自己的尺寸比 sizeHint() 的返回值更大</w:t>
            </w:r>
          </w:p>
        </w:tc>
      </w:tr>
      <w:tr w:rsidR="00C53346" w:rsidRPr="00C53346" w:rsidTr="00C53346">
        <w:trPr>
          <w:tblCellSpacing w:w="15" w:type="dxa"/>
        </w:trPr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QSizePolicy::Expanding</w:t>
            </w:r>
          </w:p>
        </w:tc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可以伸展和收缩，它会尽可能多地去获取额外的空间，也就是比 Preferred 更具优势</w:t>
            </w:r>
          </w:p>
        </w:tc>
      </w:tr>
      <w:tr w:rsidR="00C53346" w:rsidRPr="00C53346" w:rsidTr="00C53346">
        <w:trPr>
          <w:tblCellSpacing w:w="15" w:type="dxa"/>
        </w:trPr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QSizePolicy::MinimumExpanding</w:t>
            </w:r>
          </w:p>
        </w:tc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可以伸展和收缩，不过sizeHint() 的返回值规定了 widget 能缩小到的最小尺寸,同时它比 Preferred 更具优势去获取额外空间</w:t>
            </w:r>
          </w:p>
        </w:tc>
      </w:tr>
      <w:tr w:rsidR="00C53346" w:rsidRPr="00C53346" w:rsidTr="00C53346">
        <w:trPr>
          <w:tblCellSpacing w:w="15" w:type="dxa"/>
        </w:trPr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QSizePolicy::Ignored</w:t>
            </w:r>
          </w:p>
        </w:tc>
        <w:tc>
          <w:tcPr>
            <w:tcW w:w="0" w:type="auto"/>
            <w:shd w:val="clear" w:color="auto" w:fill="FDF2A6"/>
            <w:vAlign w:val="center"/>
            <w:hideMark/>
          </w:tcPr>
          <w:p w:rsidR="00C53346" w:rsidRPr="00C53346" w:rsidRDefault="00C53346" w:rsidP="00C533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334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忽略 sizeHint() 的作用</w:t>
            </w:r>
          </w:p>
        </w:tc>
      </w:tr>
    </w:tbl>
    <w:p w:rsidR="00C53346" w:rsidRDefault="00941CC3" w:rsidP="00981D20">
      <w:r>
        <w:rPr>
          <w:rFonts w:hint="eastAsia"/>
        </w:rPr>
        <w:t>Qt</w:t>
      </w:r>
      <w:r>
        <w:rPr>
          <w:rFonts w:hint="eastAsia"/>
        </w:rPr>
        <w:t>实现动画效果</w:t>
      </w:r>
    </w:p>
    <w:p w:rsidR="00941CC3" w:rsidRDefault="00941CC3" w:rsidP="00981D20">
      <w:pPr>
        <w:rPr>
          <w:rFonts w:ascii="Arial" w:hAnsi="Arial" w:cs="Arial"/>
          <w:color w:val="000000"/>
          <w:szCs w:val="21"/>
          <w:shd w:val="clear" w:color="auto" w:fill="E6E6E6"/>
        </w:rPr>
      </w:pPr>
      <w:r>
        <w:rPr>
          <w:rFonts w:ascii="Arial" w:hAnsi="Arial" w:cs="Arial"/>
          <w:color w:val="000000"/>
          <w:szCs w:val="21"/>
          <w:shd w:val="clear" w:color="auto" w:fill="E6E6E6"/>
        </w:rPr>
        <w:t>QPropertyAnimation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E6E6E6"/>
        </w:rPr>
        <w:t> </w:t>
      </w:r>
      <w:r>
        <w:rPr>
          <w:rFonts w:ascii="Arial" w:hAnsi="Arial" w:cs="Arial"/>
          <w:color w:val="000000"/>
          <w:szCs w:val="21"/>
          <w:shd w:val="clear" w:color="auto" w:fill="E6E6E6"/>
        </w:rPr>
        <w:t>*anim2=</w:t>
      </w:r>
      <w:r>
        <w:rPr>
          <w:rFonts w:ascii="Arial" w:hAnsi="Arial" w:cs="Arial"/>
          <w:color w:val="0000FF"/>
          <w:szCs w:val="21"/>
          <w:shd w:val="clear" w:color="auto" w:fill="E6E6E6"/>
        </w:rPr>
        <w:t>new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E6E6E6"/>
        </w:rPr>
        <w:t> </w:t>
      </w:r>
      <w:r>
        <w:rPr>
          <w:rFonts w:ascii="Arial" w:hAnsi="Arial" w:cs="Arial"/>
          <w:color w:val="000000"/>
          <w:szCs w:val="21"/>
          <w:shd w:val="clear" w:color="auto" w:fill="E6E6E6"/>
        </w:rPr>
        <w:t>QPropertyAnimation(bird_2, “pos”);</w:t>
      </w:r>
      <w:r>
        <w:rPr>
          <w:rFonts w:ascii="Arial" w:hAnsi="Arial" w:cs="Arial"/>
          <w:color w:val="000000"/>
          <w:szCs w:val="21"/>
          <w:shd w:val="clear" w:color="auto" w:fill="E6E6E6"/>
        </w:rPr>
        <w:br/>
      </w:r>
      <w:r>
        <w:rPr>
          <w:rFonts w:ascii="Arial" w:hAnsi="Arial" w:cs="Arial"/>
          <w:color w:val="000000"/>
          <w:szCs w:val="21"/>
          <w:shd w:val="clear" w:color="auto" w:fill="E6E6E6"/>
        </w:rPr>
        <w:br/>
        <w:t>anim2-&gt;setDuration(</w:t>
      </w:r>
      <w:r>
        <w:rPr>
          <w:rFonts w:ascii="Arial" w:hAnsi="Arial" w:cs="Arial"/>
          <w:color w:val="800080"/>
          <w:szCs w:val="21"/>
          <w:shd w:val="clear" w:color="auto" w:fill="E6E6E6"/>
        </w:rPr>
        <w:t>2000</w:t>
      </w:r>
      <w:r>
        <w:rPr>
          <w:rFonts w:ascii="Arial" w:hAnsi="Arial" w:cs="Arial"/>
          <w:color w:val="000000"/>
          <w:szCs w:val="21"/>
          <w:shd w:val="clear" w:color="auto" w:fill="E6E6E6"/>
        </w:rPr>
        <w:t>);</w:t>
      </w:r>
      <w:r>
        <w:rPr>
          <w:rFonts w:ascii="Arial" w:hAnsi="Arial" w:cs="Arial"/>
          <w:color w:val="000000"/>
          <w:szCs w:val="21"/>
          <w:shd w:val="clear" w:color="auto" w:fill="E6E6E6"/>
        </w:rPr>
        <w:br/>
      </w:r>
      <w:r>
        <w:rPr>
          <w:rFonts w:ascii="Arial" w:hAnsi="Arial" w:cs="Arial"/>
          <w:color w:val="000000"/>
          <w:szCs w:val="21"/>
          <w:shd w:val="clear" w:color="auto" w:fill="E6E6E6"/>
        </w:rPr>
        <w:br/>
        <w:t>anim2-&gt;setStartValue(QPoint(</w:t>
      </w:r>
      <w:r>
        <w:rPr>
          <w:rFonts w:ascii="Arial" w:hAnsi="Arial" w:cs="Arial"/>
          <w:color w:val="800080"/>
          <w:szCs w:val="21"/>
          <w:shd w:val="clear" w:color="auto" w:fill="E6E6E6"/>
        </w:rPr>
        <w:t>0</w:t>
      </w:r>
      <w:r>
        <w:rPr>
          <w:rFonts w:ascii="Arial" w:hAnsi="Arial" w:cs="Arial"/>
          <w:color w:val="000000"/>
          <w:szCs w:val="21"/>
          <w:shd w:val="clear" w:color="auto" w:fill="E6E6E6"/>
        </w:rPr>
        <w:t>,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E6E6E6"/>
        </w:rPr>
        <w:t> </w:t>
      </w:r>
      <w:r>
        <w:rPr>
          <w:rFonts w:ascii="Arial" w:hAnsi="Arial" w:cs="Arial"/>
          <w:color w:val="800080"/>
          <w:szCs w:val="21"/>
          <w:shd w:val="clear" w:color="auto" w:fill="E6E6E6"/>
        </w:rPr>
        <w:t>0</w:t>
      </w:r>
      <w:r>
        <w:rPr>
          <w:rFonts w:ascii="Arial" w:hAnsi="Arial" w:cs="Arial"/>
          <w:color w:val="000000"/>
          <w:szCs w:val="21"/>
          <w:shd w:val="clear" w:color="auto" w:fill="E6E6E6"/>
        </w:rPr>
        <w:t>));</w:t>
      </w:r>
      <w:r>
        <w:rPr>
          <w:rFonts w:ascii="Arial" w:hAnsi="Arial" w:cs="Arial"/>
          <w:color w:val="000000"/>
          <w:szCs w:val="21"/>
          <w:shd w:val="clear" w:color="auto" w:fill="E6E6E6"/>
        </w:rPr>
        <w:br/>
      </w:r>
      <w:r>
        <w:rPr>
          <w:rFonts w:ascii="Arial" w:hAnsi="Arial" w:cs="Arial"/>
          <w:color w:val="000000"/>
          <w:szCs w:val="21"/>
          <w:shd w:val="clear" w:color="auto" w:fill="E6E6E6"/>
        </w:rPr>
        <w:br/>
        <w:t>anim2-&gt;setEndValue(QPoint(</w:t>
      </w:r>
      <w:r>
        <w:rPr>
          <w:rFonts w:ascii="Arial" w:hAnsi="Arial" w:cs="Arial"/>
          <w:color w:val="800080"/>
          <w:szCs w:val="21"/>
          <w:shd w:val="clear" w:color="auto" w:fill="E6E6E6"/>
        </w:rPr>
        <w:t>150</w:t>
      </w:r>
      <w:r>
        <w:rPr>
          <w:rFonts w:ascii="Arial" w:hAnsi="Arial" w:cs="Arial"/>
          <w:color w:val="000000"/>
          <w:szCs w:val="21"/>
          <w:shd w:val="clear" w:color="auto" w:fill="E6E6E6"/>
        </w:rPr>
        <w:t>,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E6E6E6"/>
        </w:rPr>
        <w:t> </w:t>
      </w:r>
      <w:r>
        <w:rPr>
          <w:rFonts w:ascii="Arial" w:hAnsi="Arial" w:cs="Arial"/>
          <w:color w:val="800080"/>
          <w:szCs w:val="21"/>
          <w:shd w:val="clear" w:color="auto" w:fill="E6E6E6"/>
        </w:rPr>
        <w:t>180</w:t>
      </w:r>
      <w:r>
        <w:rPr>
          <w:rFonts w:ascii="Arial" w:hAnsi="Arial" w:cs="Arial"/>
          <w:color w:val="000000"/>
          <w:szCs w:val="21"/>
          <w:shd w:val="clear" w:color="auto" w:fill="E6E6E6"/>
        </w:rPr>
        <w:t>));</w:t>
      </w:r>
      <w:r>
        <w:rPr>
          <w:rFonts w:ascii="Arial" w:hAnsi="Arial" w:cs="Arial"/>
          <w:color w:val="000000"/>
          <w:szCs w:val="21"/>
          <w:shd w:val="clear" w:color="auto" w:fill="E6E6E6"/>
        </w:rPr>
        <w:br/>
      </w:r>
      <w:r>
        <w:rPr>
          <w:rFonts w:ascii="Arial" w:hAnsi="Arial" w:cs="Arial"/>
          <w:color w:val="000000"/>
          <w:szCs w:val="21"/>
          <w:shd w:val="clear" w:color="auto" w:fill="E6E6E6"/>
        </w:rPr>
        <w:br/>
        <w:t>anim2-&gt;setEasingCurve(QEasingCurve::OutBounce);</w:t>
      </w:r>
    </w:p>
    <w:p w:rsidR="00941CC3" w:rsidRDefault="00941CC3" w:rsidP="00981D20">
      <w:pPr>
        <w:rPr>
          <w:rFonts w:ascii="Arial" w:hAnsi="Arial" w:cs="Arial"/>
          <w:color w:val="000000"/>
          <w:szCs w:val="21"/>
          <w:shd w:val="clear" w:color="auto" w:fill="E6E6E6"/>
        </w:rPr>
      </w:pPr>
      <w:r>
        <w:rPr>
          <w:rFonts w:ascii="Arial" w:hAnsi="Arial" w:cs="Arial"/>
          <w:color w:val="000000"/>
          <w:szCs w:val="21"/>
          <w:shd w:val="clear" w:color="auto" w:fill="E6E6E6"/>
        </w:rPr>
        <w:t>Anim2-&gt;starte()</w:t>
      </w:r>
    </w:p>
    <w:p w:rsidR="008E4A6C" w:rsidRDefault="008E4A6C" w:rsidP="00981D20">
      <w:pPr>
        <w:rPr>
          <w:rFonts w:ascii="Arial" w:hAnsi="Arial" w:cs="Arial"/>
          <w:color w:val="000000"/>
          <w:szCs w:val="21"/>
          <w:shd w:val="clear" w:color="auto" w:fill="E6E6E6"/>
        </w:rPr>
      </w:pPr>
    </w:p>
    <w:p w:rsidR="008E4A6C" w:rsidRDefault="008E4A6C" w:rsidP="00981D20">
      <w:pPr>
        <w:rPr>
          <w:rFonts w:ascii="Arial" w:hAnsi="Arial" w:cs="Arial"/>
          <w:color w:val="000000"/>
          <w:szCs w:val="21"/>
          <w:shd w:val="clear" w:color="auto" w:fill="E6E6E6"/>
        </w:rPr>
      </w:pPr>
    </w:p>
    <w:p w:rsidR="008E4A6C" w:rsidRDefault="008E4A6C" w:rsidP="008E4A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QVBoxLayout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verticalLayout_2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QVBoxLayout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widget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E4A6C" w:rsidRDefault="008E4A6C" w:rsidP="008E4A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verticalLayout_2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setSpacing</w:t>
      </w:r>
      <w:r>
        <w:rPr>
          <w:rFonts w:ascii="新宋体" w:eastAsia="新宋体" w:cs="新宋体"/>
          <w:kern w:val="0"/>
          <w:sz w:val="19"/>
          <w:szCs w:val="19"/>
        </w:rPr>
        <w:t>(110);</w:t>
      </w:r>
      <w:r>
        <w:rPr>
          <w:rFonts w:ascii="新宋体" w:eastAsia="新宋体" w:cs="新宋体" w:hint="eastAsia"/>
          <w:kern w:val="0"/>
          <w:sz w:val="19"/>
          <w:szCs w:val="19"/>
        </w:rPr>
        <w:t>设置widget</w:t>
      </w:r>
      <w:r>
        <w:rPr>
          <w:rFonts w:ascii="新宋体" w:eastAsia="新宋体" w:cs="新宋体"/>
          <w:kern w:val="0"/>
          <w:sz w:val="19"/>
          <w:szCs w:val="19"/>
        </w:rPr>
        <w:t>之间</w:t>
      </w:r>
      <w:r>
        <w:rPr>
          <w:rFonts w:ascii="新宋体" w:eastAsia="新宋体" w:cs="新宋体" w:hint="eastAsia"/>
          <w:kern w:val="0"/>
          <w:sz w:val="19"/>
          <w:szCs w:val="19"/>
        </w:rPr>
        <w:t>的空格</w:t>
      </w:r>
    </w:p>
    <w:p w:rsidR="008E4A6C" w:rsidRDefault="008E4A6C" w:rsidP="008E4A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verticalLayout_2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setContentsMargins</w:t>
      </w:r>
      <w:r>
        <w:rPr>
          <w:rFonts w:ascii="新宋体" w:eastAsia="新宋体" w:cs="新宋体"/>
          <w:kern w:val="0"/>
          <w:sz w:val="19"/>
          <w:szCs w:val="19"/>
        </w:rPr>
        <w:t>(11, 11, 11, 11);</w:t>
      </w:r>
      <w:r>
        <w:rPr>
          <w:rFonts w:ascii="新宋体" w:eastAsia="新宋体" w:cs="新宋体" w:hint="eastAsia"/>
          <w:kern w:val="0"/>
          <w:sz w:val="19"/>
          <w:szCs w:val="19"/>
        </w:rPr>
        <w:t>设置四周到边界的空格</w:t>
      </w:r>
    </w:p>
    <w:p w:rsidR="008E4A6C" w:rsidRDefault="008E4A6C" w:rsidP="008E4A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E4A6C" w:rsidRPr="00D33A14" w:rsidRDefault="008E4A6C" w:rsidP="00981D20"/>
    <w:sectPr w:rsidR="008E4A6C" w:rsidRPr="00D3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3BF" w:rsidRDefault="00BA73BF" w:rsidP="008E4A6C">
      <w:r>
        <w:separator/>
      </w:r>
    </w:p>
  </w:endnote>
  <w:endnote w:type="continuationSeparator" w:id="0">
    <w:p w:rsidR="00BA73BF" w:rsidRDefault="00BA73BF" w:rsidP="008E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3BF" w:rsidRDefault="00BA73BF" w:rsidP="008E4A6C">
      <w:r>
        <w:separator/>
      </w:r>
    </w:p>
  </w:footnote>
  <w:footnote w:type="continuationSeparator" w:id="0">
    <w:p w:rsidR="00BA73BF" w:rsidRDefault="00BA73BF" w:rsidP="008E4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52DB9"/>
    <w:multiLevelType w:val="multilevel"/>
    <w:tmpl w:val="7E1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33"/>
    <w:rsid w:val="000D4880"/>
    <w:rsid w:val="0014013A"/>
    <w:rsid w:val="002F0585"/>
    <w:rsid w:val="002F4F8B"/>
    <w:rsid w:val="003B2E68"/>
    <w:rsid w:val="00416A11"/>
    <w:rsid w:val="00490BC7"/>
    <w:rsid w:val="005911BB"/>
    <w:rsid w:val="005B4F18"/>
    <w:rsid w:val="006C5491"/>
    <w:rsid w:val="008857D3"/>
    <w:rsid w:val="008E4A6C"/>
    <w:rsid w:val="00941CC3"/>
    <w:rsid w:val="00972318"/>
    <w:rsid w:val="00981D20"/>
    <w:rsid w:val="00AB1133"/>
    <w:rsid w:val="00BA73BF"/>
    <w:rsid w:val="00C53346"/>
    <w:rsid w:val="00CC6B29"/>
    <w:rsid w:val="00D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5ECF-CE75-46A9-9545-CF231151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0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01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3A1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53346"/>
    <w:rPr>
      <w:b/>
      <w:bCs/>
    </w:rPr>
  </w:style>
  <w:style w:type="character" w:customStyle="1" w:styleId="apple-converted-space">
    <w:name w:val="apple-converted-space"/>
    <w:basedOn w:val="a0"/>
    <w:rsid w:val="00941CC3"/>
  </w:style>
  <w:style w:type="paragraph" w:styleId="a5">
    <w:name w:val="header"/>
    <w:basedOn w:val="a"/>
    <w:link w:val="Char"/>
    <w:uiPriority w:val="99"/>
    <w:unhideWhenUsed/>
    <w:rsid w:val="008E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4A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4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7037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97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</dc:creator>
  <cp:keywords/>
  <dc:description/>
  <cp:lastModifiedBy>zxq</cp:lastModifiedBy>
  <cp:revision>16</cp:revision>
  <dcterms:created xsi:type="dcterms:W3CDTF">2016-06-03T01:24:00Z</dcterms:created>
  <dcterms:modified xsi:type="dcterms:W3CDTF">2016-08-19T07:16:00Z</dcterms:modified>
</cp:coreProperties>
</file>