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CA5750">
        <w:rPr>
          <w:rFonts w:hint="eastAsia"/>
          <w:color w:val="000000" w:themeColor="text1"/>
          <w:sz w:val="72"/>
          <w:szCs w:val="72"/>
        </w:rPr>
        <w:t>22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CA5750" w:rsidRDefault="00CA5750" w:rsidP="00CA575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Ionic Angular js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ionic js</w:t>
      </w:r>
      <w:r>
        <w:rPr>
          <w:rFonts w:hint="eastAsia"/>
          <w:sz w:val="30"/>
          <w:szCs w:val="30"/>
        </w:rPr>
        <w:t>指令的话，除了引入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，要先声明一个模块，并注入</w:t>
      </w:r>
      <w:r>
        <w:rPr>
          <w:sz w:val="30"/>
          <w:szCs w:val="30"/>
        </w:rPr>
        <w:t>ionic</w:t>
      </w:r>
      <w:r>
        <w:rPr>
          <w:rFonts w:hint="eastAsia"/>
          <w:sz w:val="30"/>
          <w:szCs w:val="30"/>
        </w:rPr>
        <w:t>模块。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标题还是要写在头部内容里，但可以通过</w:t>
      </w:r>
      <w:r>
        <w:rPr>
          <w:sz w:val="30"/>
          <w:szCs w:val="30"/>
        </w:rPr>
        <w:t>align-title</w:t>
      </w:r>
      <w:r>
        <w:rPr>
          <w:rFonts w:hint="eastAsia"/>
          <w:sz w:val="30"/>
          <w:szCs w:val="30"/>
        </w:rPr>
        <w:t>属性控制位置。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内容指令能自动识别是否在头部，无序添加</w:t>
      </w:r>
      <w:r>
        <w:rPr>
          <w:sz w:val="30"/>
          <w:szCs w:val="30"/>
        </w:rPr>
        <w:t>has--xx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幻灯片（轮播图）</w:t>
      </w:r>
      <w:r>
        <w:rPr>
          <w:sz w:val="30"/>
          <w:szCs w:val="30"/>
        </w:rPr>
        <w:t>--  ion-slide-box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does-continue  </w:t>
      </w:r>
      <w:r>
        <w:rPr>
          <w:rFonts w:hint="eastAsia"/>
          <w:sz w:val="30"/>
          <w:szCs w:val="30"/>
        </w:rPr>
        <w:t>是否循环切换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auto-play </w:t>
      </w:r>
      <w:r>
        <w:rPr>
          <w:rFonts w:hint="eastAsia"/>
          <w:sz w:val="30"/>
          <w:szCs w:val="30"/>
        </w:rPr>
        <w:t>是否自动播放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slide-interval </w:t>
      </w:r>
      <w:r>
        <w:rPr>
          <w:rFonts w:hint="eastAsia"/>
          <w:sz w:val="30"/>
          <w:szCs w:val="30"/>
        </w:rPr>
        <w:t>自动播放时间间隔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4000ms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show-pager </w:t>
      </w:r>
      <w:r>
        <w:rPr>
          <w:rFonts w:hint="eastAsia"/>
          <w:sz w:val="30"/>
          <w:szCs w:val="30"/>
        </w:rPr>
        <w:t>是否显示分页器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>true|false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事件监听的属性：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pager-click  </w:t>
      </w:r>
      <w:r>
        <w:rPr>
          <w:rFonts w:hint="eastAsia"/>
          <w:sz w:val="30"/>
          <w:szCs w:val="30"/>
        </w:rPr>
        <w:t>分页器点击事件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on-slide-changed  </w:t>
      </w:r>
      <w:r>
        <w:rPr>
          <w:rFonts w:hint="eastAsia"/>
          <w:sz w:val="30"/>
          <w:szCs w:val="30"/>
        </w:rPr>
        <w:t>幻灯页切换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active-slide </w:t>
      </w:r>
      <w:r>
        <w:rPr>
          <w:rFonts w:hint="eastAsia"/>
          <w:sz w:val="30"/>
          <w:szCs w:val="30"/>
        </w:rPr>
        <w:t>当前幻灯页索引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内容区：</w:t>
      </w:r>
      <w:r>
        <w:rPr>
          <w:sz w:val="30"/>
          <w:szCs w:val="30"/>
        </w:rPr>
        <w:t>ion-content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滚动框：</w:t>
      </w:r>
      <w:r>
        <w:rPr>
          <w:b/>
          <w:bCs/>
          <w:sz w:val="30"/>
          <w:szCs w:val="30"/>
        </w:rPr>
        <w:t xml:space="preserve">ion-scroll   </w:t>
      </w:r>
      <w:r>
        <w:rPr>
          <w:rFonts w:hint="eastAsia"/>
          <w:b/>
          <w:bCs/>
          <w:sz w:val="30"/>
          <w:szCs w:val="30"/>
        </w:rPr>
        <w:t>指令声明一个可滚动的容器元素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</w:t>
      </w:r>
      <w:r>
        <w:rPr>
          <w:rFonts w:hint="eastAsia"/>
          <w:b/>
          <w:bCs/>
          <w:sz w:val="30"/>
          <w:szCs w:val="30"/>
        </w:rPr>
        <w:t>两个常用属性：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direction </w:t>
      </w:r>
      <w:r>
        <w:rPr>
          <w:rFonts w:hint="eastAsia"/>
          <w:sz w:val="30"/>
          <w:szCs w:val="30"/>
        </w:rPr>
        <w:t>内容可滚动方向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 xml:space="preserve">x|y|xy 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Y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zooming </w:t>
      </w:r>
      <w:r>
        <w:rPr>
          <w:rFonts w:hint="eastAsia"/>
          <w:sz w:val="30"/>
          <w:szCs w:val="30"/>
        </w:rPr>
        <w:t>是否支持</w:t>
      </w:r>
      <w:r>
        <w:rPr>
          <w:sz w:val="30"/>
          <w:szCs w:val="30"/>
        </w:rPr>
        <w:t>pinch-to-zoom</w:t>
      </w:r>
      <w:r>
        <w:rPr>
          <w:rFonts w:hint="eastAsia"/>
          <w:sz w:val="30"/>
          <w:szCs w:val="30"/>
        </w:rPr>
        <w:t>（捏拉缩放）允许值：</w:t>
      </w:r>
      <w:r>
        <w:rPr>
          <w:sz w:val="30"/>
          <w:szCs w:val="30"/>
        </w:rPr>
        <w:t>true|fasle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拉动刷新：</w:t>
      </w:r>
      <w:r>
        <w:rPr>
          <w:sz w:val="30"/>
          <w:szCs w:val="30"/>
        </w:rPr>
        <w:t xml:space="preserve">ion-refresher </w:t>
      </w:r>
      <w:r>
        <w:rPr>
          <w:rFonts w:hint="eastAsia"/>
          <w:sz w:val="30"/>
          <w:szCs w:val="30"/>
        </w:rPr>
        <w:t>可以为滚动容器（</w:t>
      </w:r>
      <w:r>
        <w:rPr>
          <w:sz w:val="30"/>
          <w:szCs w:val="30"/>
        </w:rPr>
        <w:t>ion-scroll</w:t>
      </w:r>
      <w:r>
        <w:rPr>
          <w:rFonts w:hint="eastAsia"/>
          <w:sz w:val="30"/>
          <w:szCs w:val="30"/>
        </w:rPr>
        <w:t>或</w:t>
      </w:r>
      <w:r>
        <w:rPr>
          <w:sz w:val="30"/>
          <w:szCs w:val="30"/>
        </w:rPr>
        <w:t>ion-content</w:t>
      </w:r>
      <w:r>
        <w:rPr>
          <w:rFonts w:hint="eastAsia"/>
          <w:sz w:val="30"/>
          <w:szCs w:val="30"/>
        </w:rPr>
        <w:t>）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pulling-text</w:t>
      </w:r>
      <w:r>
        <w:rPr>
          <w:rFonts w:hint="eastAsia"/>
          <w:sz w:val="30"/>
          <w:szCs w:val="30"/>
        </w:rPr>
        <w:t>：设置下拉时显示的文本内容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pulling-iom</w:t>
      </w:r>
      <w:r>
        <w:rPr>
          <w:rFonts w:hint="eastAsia"/>
          <w:sz w:val="30"/>
          <w:szCs w:val="30"/>
        </w:rPr>
        <w:t>设置下拉时显示的图标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hint="eastAsia"/>
          <w:color w:val="C00000"/>
          <w:sz w:val="30"/>
          <w:szCs w:val="30"/>
        </w:rPr>
        <w:t>必须要加</w:t>
      </w:r>
      <w:r>
        <w:rPr>
          <w:color w:val="C00000"/>
          <w:sz w:val="30"/>
          <w:szCs w:val="30"/>
        </w:rPr>
        <w:t xml:space="preserve"> on-refresh</w:t>
      </w:r>
      <w:r>
        <w:rPr>
          <w:rFonts w:hint="eastAsia"/>
          <w:color w:val="C00000"/>
          <w:sz w:val="30"/>
          <w:szCs w:val="30"/>
        </w:rPr>
        <w:t>：回调函数，刷新完成触发，主要用来操作页面数据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滚动刷新：</w:t>
      </w:r>
      <w:r>
        <w:rPr>
          <w:b/>
          <w:bCs/>
          <w:sz w:val="30"/>
          <w:szCs w:val="30"/>
        </w:rPr>
        <w:t xml:space="preserve">ion-infinite-scroll  </w:t>
      </w:r>
      <w:r>
        <w:rPr>
          <w:rFonts w:hint="eastAsia"/>
          <w:b/>
          <w:bCs/>
          <w:sz w:val="30"/>
          <w:szCs w:val="30"/>
        </w:rPr>
        <w:t>指令如下：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on-infinte </w:t>
      </w:r>
      <w:r>
        <w:rPr>
          <w:rFonts w:hint="eastAsia"/>
          <w:sz w:val="30"/>
          <w:szCs w:val="30"/>
        </w:rPr>
        <w:t>必须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回调函数，上拉加载完成时触发，主要用来操作页面数据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distance  </w:t>
      </w:r>
      <w:r>
        <w:rPr>
          <w:rFonts w:hint="eastAsia"/>
          <w:sz w:val="30"/>
          <w:szCs w:val="30"/>
        </w:rPr>
        <w:t>距离底部百分比。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icon  </w:t>
      </w:r>
      <w:r>
        <w:rPr>
          <w:rFonts w:hint="eastAsia"/>
          <w:sz w:val="30"/>
          <w:szCs w:val="30"/>
        </w:rPr>
        <w:t>载入时显示的图标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默认是</w:t>
      </w:r>
      <w:r>
        <w:rPr>
          <w:sz w:val="30"/>
          <w:szCs w:val="30"/>
        </w:rPr>
        <w:t>ion-load-d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immediate-check  </w:t>
      </w:r>
      <w:r>
        <w:rPr>
          <w:rFonts w:hint="eastAsia"/>
          <w:sz w:val="30"/>
          <w:szCs w:val="30"/>
        </w:rPr>
        <w:t>是否在页面渲染时，直接检测是否触发加载事件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刷新最后要进行广播，通过控制器，刷新事件可以加载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$scope.$broadcast</w:t>
      </w:r>
      <w:r>
        <w:rPr>
          <w:rFonts w:hint="eastAsia"/>
          <w:sz w:val="30"/>
          <w:szCs w:val="30"/>
        </w:rPr>
        <w:t>（“</w:t>
      </w:r>
      <w:r>
        <w:rPr>
          <w:sz w:val="30"/>
          <w:szCs w:val="30"/>
        </w:rPr>
        <w:t>scroll.refreshComplete</w:t>
      </w:r>
      <w:r>
        <w:rPr>
          <w:rFonts w:hint="eastAsia"/>
          <w:sz w:val="30"/>
          <w:szCs w:val="30"/>
        </w:rPr>
        <w:t>”）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$ broadcast </w:t>
      </w:r>
      <w:r>
        <w:rPr>
          <w:rFonts w:hint="eastAsia"/>
          <w:sz w:val="30"/>
          <w:szCs w:val="30"/>
        </w:rPr>
        <w:t>从上向下传递，父向子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-$semit </w:t>
      </w:r>
      <w:r>
        <w:rPr>
          <w:rFonts w:hint="eastAsia"/>
          <w:sz w:val="30"/>
          <w:szCs w:val="30"/>
        </w:rPr>
        <w:t>从下向上传递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子向父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链接数组方法：</w:t>
      </w:r>
      <w:r>
        <w:rPr>
          <w:sz w:val="30"/>
          <w:szCs w:val="30"/>
        </w:rPr>
        <w:t xml:space="preserve"> concat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$ionicActionSheet</w:t>
      </w:r>
      <w:r>
        <w:rPr>
          <w:rFonts w:hint="eastAsia"/>
          <w:b/>
          <w:bCs/>
          <w:sz w:val="30"/>
          <w:szCs w:val="30"/>
        </w:rPr>
        <w:t>上拉菜单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JSON</w:t>
      </w:r>
      <w:r>
        <w:rPr>
          <w:rFonts w:hint="eastAsia"/>
          <w:sz w:val="30"/>
          <w:szCs w:val="30"/>
        </w:rPr>
        <w:t>对象定义上拉菜单选项，包括字段：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title Text </w:t>
      </w:r>
      <w:r>
        <w:rPr>
          <w:rFonts w:hint="eastAsia"/>
          <w:sz w:val="30"/>
          <w:szCs w:val="30"/>
        </w:rPr>
        <w:t>上拉菜单的标题文本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buttons </w:t>
      </w:r>
      <w:r>
        <w:rPr>
          <w:rFonts w:hint="eastAsia"/>
          <w:sz w:val="30"/>
          <w:szCs w:val="30"/>
        </w:rPr>
        <w:t>自定义按钮</w:t>
      </w:r>
      <w:r>
        <w:rPr>
          <w:sz w:val="30"/>
          <w:szCs w:val="30"/>
        </w:rPr>
        <w:t xml:space="preserve">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cancelText  </w:t>
      </w:r>
      <w:r>
        <w:rPr>
          <w:rFonts w:hint="eastAsia"/>
          <w:sz w:val="30"/>
          <w:szCs w:val="30"/>
        </w:rPr>
        <w:t>取消按钮文本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destructiveText  </w:t>
      </w:r>
      <w:r>
        <w:rPr>
          <w:rFonts w:hint="eastAsia"/>
          <w:sz w:val="30"/>
          <w:szCs w:val="30"/>
        </w:rPr>
        <w:t>危险选项按钮的文本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buttonClicked - </w:t>
      </w:r>
      <w:r>
        <w:rPr>
          <w:rFonts w:hint="eastAsia"/>
          <w:sz w:val="30"/>
          <w:szCs w:val="30"/>
        </w:rPr>
        <w:t>自定义按钮的回调函数，当用户点击时触发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 - </w:t>
      </w:r>
      <w:r>
        <w:rPr>
          <w:rFonts w:hint="eastAsia"/>
          <w:sz w:val="30"/>
          <w:szCs w:val="30"/>
        </w:rPr>
        <w:t>取消按钮回调函数，当用户点击时触发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destructiveButtonClicked - </w:t>
      </w:r>
      <w:r>
        <w:rPr>
          <w:rFonts w:hint="eastAsia"/>
          <w:sz w:val="30"/>
          <w:szCs w:val="30"/>
        </w:rPr>
        <w:t>危险选项按钮的回调函数，当用户点击时触发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cancelOnStateChange - </w:t>
      </w:r>
      <w:r>
        <w:rPr>
          <w:rFonts w:hint="eastAsia"/>
          <w:sz w:val="30"/>
          <w:szCs w:val="30"/>
        </w:rPr>
        <w:t>当切换到新的视图时是否关闭此上拉菜单。默认为</w:t>
      </w:r>
      <w:r>
        <w:rPr>
          <w:sz w:val="30"/>
          <w:szCs w:val="30"/>
        </w:rPr>
        <w:t>true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$ionicModal  </w:t>
      </w:r>
      <w:r>
        <w:rPr>
          <w:rFonts w:hint="eastAsia"/>
          <w:b/>
          <w:bCs/>
          <w:sz w:val="36"/>
          <w:szCs w:val="36"/>
        </w:rPr>
        <w:t>模态框：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模态对话框常用来供用户进行选择或编辑，在模态对话框关闭之前，其他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的用户交互行为被阻止。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声明对话框模板：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ion-modal-view</w:t>
      </w:r>
      <w:r>
        <w:rPr>
          <w:rFonts w:hint="eastAsia"/>
          <w:sz w:val="30"/>
          <w:szCs w:val="30"/>
        </w:rPr>
        <w:t>指令声明对话框模板，对话框模板通常置入</w:t>
      </w:r>
      <w:r>
        <w:rPr>
          <w:sz w:val="30"/>
          <w:szCs w:val="30"/>
        </w:rPr>
        <w:t xml:space="preserve"> script</w:t>
      </w:r>
      <w:r>
        <w:rPr>
          <w:rFonts w:hint="eastAsia"/>
          <w:sz w:val="30"/>
          <w:szCs w:val="30"/>
        </w:rPr>
        <w:t>内以构造内联模板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服务</w:t>
      </w:r>
      <w:r>
        <w:rPr>
          <w:b/>
          <w:bCs/>
          <w:sz w:val="30"/>
          <w:szCs w:val="30"/>
        </w:rPr>
        <w:t>$ionicModal</w:t>
      </w:r>
      <w:r>
        <w:rPr>
          <w:rFonts w:hint="eastAsia"/>
          <w:b/>
          <w:bCs/>
          <w:sz w:val="30"/>
          <w:szCs w:val="30"/>
        </w:rPr>
        <w:t>有两个方法用来创建对话框对象：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fromTemplate(templateString,options) - </w:t>
      </w:r>
      <w:r>
        <w:rPr>
          <w:rFonts w:hint="eastAsia"/>
          <w:sz w:val="30"/>
          <w:szCs w:val="30"/>
        </w:rPr>
        <w:t>使用字符串模板</w:t>
      </w:r>
      <w:r>
        <w:rPr>
          <w:sz w:val="30"/>
          <w:szCs w:val="30"/>
        </w:rPr>
        <w:t xml:space="preserve">     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fromTemplateUrl(templateUrl,options) - </w:t>
      </w:r>
      <w:r>
        <w:rPr>
          <w:rFonts w:hint="eastAsia"/>
          <w:sz w:val="30"/>
          <w:szCs w:val="30"/>
        </w:rPr>
        <w:t>使用内联模板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这两个方法返回的都是一个对话框对象。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操作对话框对象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show() - </w:t>
      </w:r>
      <w:r>
        <w:rPr>
          <w:rFonts w:hint="eastAsia"/>
          <w:sz w:val="30"/>
          <w:szCs w:val="30"/>
        </w:rPr>
        <w:t>显示对话框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hide() - </w:t>
      </w:r>
      <w:r>
        <w:rPr>
          <w:rFonts w:hint="eastAsia"/>
          <w:sz w:val="30"/>
          <w:szCs w:val="30"/>
        </w:rPr>
        <w:t>隐藏对话框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remove() - </w:t>
      </w:r>
      <w:r>
        <w:rPr>
          <w:rFonts w:hint="eastAsia"/>
          <w:sz w:val="30"/>
          <w:szCs w:val="30"/>
        </w:rPr>
        <w:t>移除对话框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isShown() - </w:t>
      </w:r>
      <w:r>
        <w:rPr>
          <w:rFonts w:hint="eastAsia"/>
          <w:sz w:val="30"/>
          <w:szCs w:val="30"/>
        </w:rPr>
        <w:t>对话框是否可视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8D7" w:rsidRDefault="004E18D7" w:rsidP="00E533E3">
      <w:r>
        <w:separator/>
      </w:r>
    </w:p>
  </w:endnote>
  <w:endnote w:type="continuationSeparator" w:id="0">
    <w:p w:rsidR="004E18D7" w:rsidRDefault="004E18D7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8D7" w:rsidRDefault="004E18D7" w:rsidP="00E533E3">
      <w:r>
        <w:separator/>
      </w:r>
    </w:p>
  </w:footnote>
  <w:footnote w:type="continuationSeparator" w:id="0">
    <w:p w:rsidR="004E18D7" w:rsidRDefault="004E18D7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53FE0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75D9"/>
    <w:rsid w:val="00B1246A"/>
    <w:rsid w:val="00B34724"/>
    <w:rsid w:val="00B44631"/>
    <w:rsid w:val="00B52842"/>
    <w:rsid w:val="00B65E9B"/>
    <w:rsid w:val="00B76072"/>
    <w:rsid w:val="00B765E7"/>
    <w:rsid w:val="00B93A8F"/>
    <w:rsid w:val="00BB1F51"/>
    <w:rsid w:val="00BB2312"/>
    <w:rsid w:val="00BC1A4F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5A027C-83E8-4E11-A781-A2F443CB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157</cp:revision>
  <dcterms:created xsi:type="dcterms:W3CDTF">2017-07-04T15:38:00Z</dcterms:created>
  <dcterms:modified xsi:type="dcterms:W3CDTF">2018-01-22T12:25:00Z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