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7FB0">
        <w:rPr>
          <w:rFonts w:hint="eastAsia"/>
          <w:color w:val="000000" w:themeColor="text1"/>
          <w:sz w:val="72"/>
          <w:szCs w:val="72"/>
        </w:rPr>
        <w:t>1</w:t>
      </w:r>
      <w:r w:rsidR="0022736F">
        <w:rPr>
          <w:rFonts w:hint="eastAsia"/>
          <w:color w:val="000000" w:themeColor="text1"/>
          <w:sz w:val="72"/>
          <w:szCs w:val="72"/>
        </w:rPr>
        <w:t>9</w:t>
      </w:r>
      <w:bookmarkStart w:id="0" w:name="_GoBack"/>
      <w:bookmarkEnd w:id="0"/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1043F4" w:rsidRDefault="0022736F" w:rsidP="001043F4">
      <w:pPr>
        <w:widowControl w:val="0"/>
        <w:kinsoku w:val="0"/>
        <w:overflowPunct w:val="0"/>
        <w:autoSpaceDE w:val="0"/>
        <w:autoSpaceDN w:val="0"/>
        <w:spacing w:line="120" w:lineRule="atLeast"/>
        <w:ind w:firstLineChars="300" w:firstLine="843"/>
        <w:jc w:val="both"/>
        <w:rPr>
          <w:sz w:val="32"/>
          <w:szCs w:val="32"/>
          <w:shd w:val="clear" w:color="FFFFFF" w:fill="D9D9D9"/>
        </w:rPr>
      </w:pPr>
      <w:r>
        <w:rPr>
          <w:rFonts w:hint="eastAsia"/>
          <w:b/>
          <w:bCs/>
          <w:sz w:val="28"/>
          <w:szCs w:val="28"/>
        </w:rPr>
        <w:t>学习了新的知识，这个新知识不算很难，记住官网就行，所有的一切基本就是复制粘贴，所以不难，期待周一的新知识。</w:t>
      </w:r>
    </w:p>
    <w:p w:rsidR="003607E5" w:rsidRPr="001043F4" w:rsidRDefault="003607E5" w:rsidP="001C1C47">
      <w:pPr>
        <w:pStyle w:val="11"/>
        <w:ind w:leftChars="273" w:left="601"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F1CB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2551D-AD09-4750-9E5B-778E84FC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40</cp:revision>
  <dcterms:created xsi:type="dcterms:W3CDTF">2017-07-04T15:38:00Z</dcterms:created>
  <dcterms:modified xsi:type="dcterms:W3CDTF">2018-01-21T08:23:00Z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