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页面完成度还不算很高，在做个人中心那块的布局还在想，今天的算是完成了，但是有些代码网上没找到啥意思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60"/>
          <w:highlight w:val="lightGray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比如 </w:t>
      </w:r>
      <w:r>
        <w:rPr>
          <w:rFonts w:hint="eastAsia" w:ascii="Consolas" w:hAnsi="Consolas" w:eastAsia="Consolas"/>
          <w:color w:val="248C85"/>
          <w:sz w:val="60"/>
          <w:highlight w:val="lightGray"/>
        </w:rPr>
        <w:t>item-input-inset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248C85"/>
          <w:sz w:val="6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248C85"/>
          <w:sz w:val="60"/>
          <w:highlight w:val="lightGray"/>
        </w:rPr>
        <w:t>item-input-wrapper</w:t>
      </w:r>
      <w:r>
        <w:rPr>
          <w:rFonts w:hint="eastAsia" w:ascii="Consolas" w:hAnsi="Consolas" w:eastAsia="宋体"/>
          <w:color w:val="248C85"/>
          <w:sz w:val="60"/>
          <w:highlight w:val="lightGray"/>
          <w:lang w:val="en-US" w:eastAsia="zh-CN"/>
        </w:rPr>
        <w:t>之类的</w:t>
      </w: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52256AB"/>
    <w:rsid w:val="36A348F3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2018-01-24T14:03:13Z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