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2月27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10"/>
        <w:numPr>
          <w:ilvl w:val="0"/>
          <w:numId w:val="1"/>
        </w:numPr>
        <w:ind w:left="600" w:hanging="602" w:hangingChars="2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今天内容</w:t>
      </w:r>
    </w:p>
    <w:p>
      <w:pPr>
        <w:pStyle w:val="10"/>
        <w:numPr>
          <w:ilvl w:val="0"/>
          <w:numId w:val="0"/>
        </w:numPr>
        <w:ind w:leftChars="-200"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今天主要讲述了组件的概念，以及初步编写组件。</w:t>
      </w:r>
    </w:p>
    <w:p>
      <w:pPr>
        <w:pStyle w:val="10"/>
        <w:numPr>
          <w:ilvl w:val="0"/>
          <w:numId w:val="1"/>
        </w:numPr>
        <w:ind w:left="602" w:leftChars="0" w:hanging="602" w:hangingChars="20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工作成</w:t>
      </w:r>
      <w:r>
        <w:rPr>
          <w:rFonts w:hint="eastAsia"/>
          <w:b/>
          <w:bCs/>
          <w:sz w:val="30"/>
          <w:szCs w:val="30"/>
          <w:lang w:eastAsia="zh-CN"/>
        </w:rPr>
        <w:t>果</w:t>
      </w:r>
    </w:p>
    <w:p>
      <w:pPr>
        <w:pStyle w:val="10"/>
        <w:numPr>
          <w:ilvl w:val="0"/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A.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bootstrap案例：使用步骤：</w:t>
      </w:r>
    </w:p>
    <w:p>
      <w:pPr>
        <w:pStyle w:val="10"/>
        <w:numPr>
          <w:ilvl w:val="0"/>
          <w:numId w:val="2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下载资源  cnpm install 框架名/bootstrap/jquery --save</w:t>
      </w:r>
    </w:p>
    <w:p>
      <w:pPr>
        <w:pStyle w:val="10"/>
        <w:numPr>
          <w:ilvl w:val="0"/>
          <w:numId w:val="2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放在assets中</w:t>
      </w:r>
    </w:p>
    <w:p>
      <w:pPr>
        <w:pStyle w:val="10"/>
        <w:numPr>
          <w:ilvl w:val="0"/>
          <w:numId w:val="2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引入    在核心配置angular-cli.json中引入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</w:p>
    <w:p>
      <w:pPr>
        <w:pStyle w:val="10"/>
        <w:numPr>
          <w:ilvl w:val="0"/>
          <w:numId w:val="3"/>
        </w:numPr>
        <w:ind w:left="150" w:leftChars="0" w:firstLine="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使用TypeScript/ES6的语法写。</w:t>
      </w:r>
    </w:p>
    <w:p>
      <w:pPr>
        <w:pStyle w:val="10"/>
        <w:numPr>
          <w:numId w:val="0"/>
        </w:numPr>
        <w:ind w:left="150"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ES6全写：ECAMScript6.0,是javaScript语言下一代标准，2015年推出，所以也叫ES2015.</w:t>
      </w:r>
    </w:p>
    <w:p>
      <w:pPr>
        <w:pStyle w:val="10"/>
        <w:numPr>
          <w:numId w:val="0"/>
        </w:numPr>
        <w:ind w:left="150"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ES6的js代码在线翻译器：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fldChar w:fldCharType="begin"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instrText xml:space="preserve"> HYPERLINK "http://bablejs.io/repl/" </w:instrTex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sz w:val="30"/>
          <w:szCs w:val="30"/>
          <w:lang w:val="en-US" w:eastAsia="zh-CN"/>
        </w:rPr>
        <w:t>http://bablejs.io/repl/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fldChar w:fldCharType="end"/>
      </w:r>
    </w:p>
    <w:p>
      <w:pPr>
        <w:pStyle w:val="10"/>
        <w:numPr>
          <w:numId w:val="0"/>
        </w:numPr>
        <w:ind w:left="150"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ES6中变量定义：</w:t>
      </w:r>
    </w:p>
    <w:p>
      <w:pPr>
        <w:pStyle w:val="10"/>
        <w:numPr>
          <w:numId w:val="0"/>
        </w:numPr>
        <w:ind w:left="150"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let：块级作用域变量，变量名不可重复。</w:t>
      </w:r>
    </w:p>
    <w:p>
      <w:pPr>
        <w:pStyle w:val="10"/>
        <w:numPr>
          <w:numId w:val="0"/>
        </w:numPr>
        <w:ind w:left="150"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const定义常量：const PI=3.1415926</w:t>
      </w:r>
    </w:p>
    <w:p>
      <w:pPr>
        <w:pStyle w:val="10"/>
        <w:numPr>
          <w:numId w:val="0"/>
        </w:numPr>
        <w:ind w:left="150"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标准变量定义语法：let 变量名：数据类型=值</w:t>
      </w:r>
    </w:p>
    <w:p>
      <w:pPr>
        <w:pStyle w:val="10"/>
        <w:numPr>
          <w:numId w:val="0"/>
        </w:numPr>
        <w:ind w:left="150"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ES6中的数据类型：</w:t>
      </w:r>
    </w:p>
    <w:p>
      <w:pPr>
        <w:pStyle w:val="10"/>
        <w:numPr>
          <w:numId w:val="0"/>
        </w:numPr>
        <w:ind w:left="150"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boolean    let isOK:boolean=false</w:t>
      </w:r>
    </w:p>
    <w:p>
      <w:pPr>
        <w:pStyle w:val="10"/>
        <w:numPr>
          <w:numId w:val="0"/>
        </w:numPr>
        <w:ind w:left="150"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number数字    let num:number=30</w:t>
      </w:r>
    </w:p>
    <w:p>
      <w:pPr>
        <w:pStyle w:val="10"/>
        <w:numPr>
          <w:numId w:val="0"/>
        </w:numPr>
        <w:ind w:left="150" w:left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string字符串类型     let:string=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zhangsan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’</w:t>
      </w:r>
    </w:p>
    <w:p>
      <w:pPr>
        <w:pStyle w:val="10"/>
        <w:numPr>
          <w:numId w:val="0"/>
        </w:numPr>
        <w:ind w:left="150" w:left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Array数组    let arr1:number[]=[1,2,3]</w:t>
      </w:r>
    </w:p>
    <w:p>
      <w:pPr>
        <w:pStyle w:val="10"/>
        <w:numPr>
          <w:numId w:val="0"/>
        </w:numPr>
        <w:ind w:left="150" w:leftChars="0" w:firstLine="1800" w:firstLineChars="6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let arr2:Array&lt;number&gt;=[1,2,3]</w:t>
      </w:r>
    </w:p>
    <w:p>
      <w:pPr>
        <w:pStyle w:val="10"/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Enum:枚举类型（男女之类的可以固定的类型）</w:t>
      </w:r>
    </w:p>
    <w:p>
      <w:pPr>
        <w:pStyle w:val="10"/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例：enum Sex{男，女}</w:t>
      </w:r>
    </w:p>
    <w:p>
      <w:pPr>
        <w:pStyle w:val="10"/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任意类型：any</w:t>
      </w:r>
    </w:p>
    <w:p>
      <w:pPr>
        <w:pStyle w:val="10"/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例：let num2:any=4</w:t>
      </w:r>
    </w:p>
    <w:p>
      <w:pPr>
        <w:pStyle w:val="10"/>
        <w:numPr>
          <w:numId w:val="0"/>
        </w:numPr>
        <w:ind w:firstLine="60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let num2:any=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李四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”</w:t>
      </w:r>
    </w:p>
    <w:p>
      <w:pPr>
        <w:pStyle w:val="10"/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TypeScript文件的后缀名为    *.ts</w:t>
      </w:r>
    </w:p>
    <w:p>
      <w:pPr>
        <w:pStyle w:val="10"/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angular中的所有的ts语法都是ES6的标准语言，自动被翻译为*.ts文件。</w:t>
      </w:r>
    </w:p>
    <w:p>
      <w:pPr>
        <w:pStyle w:val="10"/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ES6是完全对象的，新增了类，对象和接口的概念。</w:t>
      </w:r>
    </w:p>
    <w:p>
      <w:pPr>
        <w:pStyle w:val="10"/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ES6常用新增特性关键字：</w:t>
      </w:r>
    </w:p>
    <w:p>
      <w:pPr>
        <w:pStyle w:val="10"/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let块级作用域，conts定义常量，arrow function箭头函数</w:t>
      </w:r>
    </w:p>
    <w:p>
      <w:pPr>
        <w:pStyle w:val="10"/>
        <w:numPr>
          <w:numId w:val="0"/>
        </w:numPr>
        <w:ind w:left="900" w:hanging="900" w:hangingChars="3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templete string模版字符串,  ``, class类，extends继承，super父结构</w:t>
      </w:r>
    </w:p>
    <w:p>
      <w:pPr>
        <w:pStyle w:val="10"/>
        <w:numPr>
          <w:numId w:val="0"/>
        </w:numPr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 </w:t>
      </w:r>
      <w:r>
        <w:rPr>
          <w:rFonts w:hint="eastAsia"/>
          <w:b/>
          <w:bCs/>
          <w:sz w:val="30"/>
          <w:szCs w:val="30"/>
        </w:rPr>
        <w:t>未完成</w:t>
      </w:r>
      <w:r>
        <w:rPr>
          <w:rFonts w:hint="eastAsia"/>
          <w:b/>
          <w:bCs/>
          <w:sz w:val="30"/>
          <w:szCs w:val="30"/>
          <w:lang w:eastAsia="zh-CN"/>
        </w:rPr>
        <w:t>内容及</w:t>
      </w:r>
      <w:r>
        <w:rPr>
          <w:rFonts w:hint="eastAsia"/>
          <w:b/>
          <w:bCs/>
          <w:sz w:val="30"/>
          <w:szCs w:val="30"/>
        </w:rPr>
        <w:t>原因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 </w:t>
      </w:r>
      <w:r>
        <w:rPr>
          <w:rFonts w:hint="eastAsia"/>
          <w:b/>
          <w:bCs/>
          <w:sz w:val="30"/>
          <w:szCs w:val="30"/>
          <w:lang w:eastAsia="zh-CN"/>
        </w:rPr>
        <w:t>体会与心得</w:t>
      </w:r>
    </w:p>
    <w:p>
      <w:pPr>
        <w:pStyle w:val="10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我反应比较慢，脑门子跟不上，所以视频讲快了对于我来说只能是和听天书一样，一点不懂。需要詹老师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能多多指导教育。视频讲了一天，还不如老师私下指导一个小时收获的多。只是老师没有这么多时间来帮助我一个人，只是希望老师能多帮忙即好。</w:t>
      </w:r>
    </w:p>
    <w:p>
      <w:pPr>
        <w:pStyle w:val="10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442B2"/>
    <w:multiLevelType w:val="singleLevel"/>
    <w:tmpl w:val="A5E442B2"/>
    <w:lvl w:ilvl="0" w:tentative="0">
      <w:start w:val="2"/>
      <w:numFmt w:val="upperLetter"/>
      <w:suff w:val="space"/>
      <w:lvlText w:val="%1."/>
      <w:lvlJc w:val="left"/>
      <w:pPr>
        <w:ind w:left="150" w:leftChars="0" w:firstLine="0" w:firstLineChars="0"/>
      </w:pPr>
    </w:lvl>
  </w:abstractNum>
  <w:abstractNum w:abstractNumId="1">
    <w:nsid w:val="0E153845"/>
    <w:multiLevelType w:val="singleLevel"/>
    <w:tmpl w:val="0E15384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C62773F"/>
    <w:multiLevelType w:val="singleLevel"/>
    <w:tmpl w:val="4C6277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1EA5C01"/>
    <w:rsid w:val="0443089C"/>
    <w:rsid w:val="06A92D9D"/>
    <w:rsid w:val="06CB3328"/>
    <w:rsid w:val="0AD3231A"/>
    <w:rsid w:val="0BB25308"/>
    <w:rsid w:val="0BDE6171"/>
    <w:rsid w:val="0BF534A1"/>
    <w:rsid w:val="0DE60678"/>
    <w:rsid w:val="132D15D5"/>
    <w:rsid w:val="136F185C"/>
    <w:rsid w:val="15625E14"/>
    <w:rsid w:val="15BE06F9"/>
    <w:rsid w:val="18692F10"/>
    <w:rsid w:val="19B61293"/>
    <w:rsid w:val="1AD42AEC"/>
    <w:rsid w:val="1C56406B"/>
    <w:rsid w:val="1D942844"/>
    <w:rsid w:val="1DC112E5"/>
    <w:rsid w:val="1E022ED7"/>
    <w:rsid w:val="1E221DBD"/>
    <w:rsid w:val="203D093C"/>
    <w:rsid w:val="23E975E4"/>
    <w:rsid w:val="24315435"/>
    <w:rsid w:val="2759723E"/>
    <w:rsid w:val="2823353F"/>
    <w:rsid w:val="2834238D"/>
    <w:rsid w:val="2894655F"/>
    <w:rsid w:val="2A8953B5"/>
    <w:rsid w:val="2B217EA5"/>
    <w:rsid w:val="2D57013B"/>
    <w:rsid w:val="2E555C41"/>
    <w:rsid w:val="33C25BCE"/>
    <w:rsid w:val="34A81B38"/>
    <w:rsid w:val="35B23304"/>
    <w:rsid w:val="36BC3CA6"/>
    <w:rsid w:val="376B194D"/>
    <w:rsid w:val="39452BA3"/>
    <w:rsid w:val="40692BA3"/>
    <w:rsid w:val="40DE3CF4"/>
    <w:rsid w:val="4A707217"/>
    <w:rsid w:val="4C735D43"/>
    <w:rsid w:val="4DFC62E0"/>
    <w:rsid w:val="4E4209B1"/>
    <w:rsid w:val="501840F3"/>
    <w:rsid w:val="51BD45F7"/>
    <w:rsid w:val="534532F1"/>
    <w:rsid w:val="54405628"/>
    <w:rsid w:val="57766D55"/>
    <w:rsid w:val="57FC7AFD"/>
    <w:rsid w:val="58B945A2"/>
    <w:rsid w:val="5A336E20"/>
    <w:rsid w:val="5CAA7A07"/>
    <w:rsid w:val="5D4100B4"/>
    <w:rsid w:val="60E54222"/>
    <w:rsid w:val="623F4E33"/>
    <w:rsid w:val="62E73D1D"/>
    <w:rsid w:val="64217D5F"/>
    <w:rsid w:val="65096121"/>
    <w:rsid w:val="6A6105FE"/>
    <w:rsid w:val="6B9B5353"/>
    <w:rsid w:val="6E910DE9"/>
    <w:rsid w:val="70174766"/>
    <w:rsid w:val="7266702C"/>
    <w:rsid w:val="72DE22F2"/>
    <w:rsid w:val="739A472B"/>
    <w:rsid w:val="73CF5272"/>
    <w:rsid w:val="758A1AFD"/>
    <w:rsid w:val="77164CD4"/>
    <w:rsid w:val="78A70CD1"/>
    <w:rsid w:val="78FB753B"/>
    <w:rsid w:val="7A852A94"/>
    <w:rsid w:val="7AA74894"/>
    <w:rsid w:val="7AB5334D"/>
    <w:rsid w:val="7B325676"/>
    <w:rsid w:val="7C1426E1"/>
    <w:rsid w:val="7E55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2018-02-27T13:52:31Z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