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1、原理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布隆过滤器的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2"/>
          <w:szCs w:val="22"/>
          <w:bdr w:val="none" w:color="auto" w:sz="0" w:space="0"/>
          <w:shd w:val="clear" w:fill="FFFFFF"/>
        </w:rPr>
        <w:t>巨大用处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就是，能够迅速判断一个元素是否在一个集合中。因此他有如下三个使用场景: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网页爬虫对URL的去重，避免爬取相同的URL地址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反垃圾邮件，从数十亿个垃圾邮件列表中判断某邮箱是否垃圾邮箱（同理，垃圾短信）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缓存击穿，将已存在的缓存放到布隆过滤器中，当黑客访问不存在的缓存时迅速返回避免缓存及DB挂掉。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OK，接下来我们来谈谈布隆过滤器的原理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其内部维护一个全为0的bit数组，需要说明的是，布隆过滤器有一个误判率的概念，误判率越低，则数组越长，所占空间越大。误判率越高则数组越小，所占的空间越小。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假设，根据误判率，我们生成一个10位的bit数组，以及2个hash函数（</w:t>
      </w:r>
      <w:r>
        <w:rPr>
          <w:rFonts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</w:t>
      </w:r>
      <w:r>
        <w:rPr>
          <w:rFonts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1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,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f1,f2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），如下图所示(生成的数组的位数和hash函数的数量，我们不用去关心是如何生成的，有数学论文进行过专业的证明)。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467475" cy="1133475"/>
            <wp:effectExtent l="0" t="0" r="9525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假设输入集合为(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1,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N1,N2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),经过计算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1(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1)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f1(N1)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得到的数值得为2，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2(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1)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f2(N1)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得到的数值为5，则将数组下标为2和下表为5的位置置为1，如下图所示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972300" cy="1543050"/>
            <wp:effectExtent l="0" t="0" r="0" b="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同理，经过计算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1(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2)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f1(N2)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得到的数值得为3，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2(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2)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f2(N2)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得到的数值为6，则将数组下标为3和下表为6的位置置为1，如下图所示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905625" cy="1219200"/>
            <wp:effectExtent l="0" t="0" r="9525" b="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这个时候，我们有第三个数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N3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，我们判断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N3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在不在集合(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1,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N1,N2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)中，就进行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1(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3)</w:t>
      </w:r>
      <w:r>
        <w:rPr>
          <w:rFonts w:ascii="serif" w:hAnsi="serif" w:eastAsia="serif" w:cs="serif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，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2(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3)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u w:val="none"/>
          <w:bdr w:val="none" w:color="auto" w:sz="0" w:space="0"/>
          <w:shd w:val="clear" w:fill="FFFFFF"/>
        </w:rPr>
        <w:t>f1(N3)，f2(N3)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的计算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若值恰巧都位于上图的红色位置中，我们则认为，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6"/>
          <w:szCs w:val="26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</w:rPr>
        <w:t>N3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在集合(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6"/>
          <w:szCs w:val="26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t>1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6"/>
          <w:szCs w:val="26"/>
          <w:u w:val="none"/>
          <w:bdr w:val="none" w:color="auto" w:sz="0" w:space="0"/>
          <w:shd w:val="clear" w:fill="FFFFFF"/>
        </w:rPr>
        <w:t>,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6"/>
          <w:szCs w:val="26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t>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</w:rPr>
        <w:t>N1,N2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)中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若值有一个不位于上图的红色位置中，我们则认为，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6"/>
          <w:szCs w:val="26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</w:rPr>
        <w:t>N3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不在集合(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6"/>
          <w:szCs w:val="26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t>1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26"/>
          <w:szCs w:val="26"/>
          <w:u w:val="none"/>
          <w:bdr w:val="none" w:color="auto" w:sz="0" w:space="0"/>
          <w:shd w:val="clear" w:fill="FFFFFF"/>
        </w:rPr>
        <w:t>,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33333"/>
          <w:spacing w:val="0"/>
          <w:sz w:val="26"/>
          <w:szCs w:val="26"/>
          <w:u w:val="none"/>
          <w:bdr w:val="none" w:color="auto" w:sz="0" w:space="0"/>
          <w:shd w:val="clear" w:fill="FFFFFF"/>
        </w:rPr>
        <w:t>N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33333"/>
          <w:spacing w:val="0"/>
          <w:sz w:val="18"/>
          <w:szCs w:val="18"/>
          <w:u w:val="none"/>
          <w:bdr w:val="none" w:color="auto" w:sz="0" w:space="0"/>
          <w:shd w:val="clear" w:fill="FFFFFF"/>
        </w:rPr>
        <w:t>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u w:val="none"/>
          <w:bdr w:val="none" w:color="auto" w:sz="0" w:space="0"/>
          <w:shd w:val="clear" w:fill="FFFFFF"/>
        </w:rPr>
        <w:t>N1,N2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)中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以上就是布隆过滤器的计算原理，下面我们进行性能测试，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2、性能测试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代码如下: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(1)新建一个maven工程，引入guava包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dependencies&gt;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&lt;dependency&gt;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&lt;groupId&gt;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com.google.guava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&lt;/groupId&gt;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&lt;artifactId&gt;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guava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&lt;/artifactId&gt;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&lt;version&gt;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22.0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&lt;/version&gt;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&lt;/dependency&gt;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&lt;/dependencies&gt;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(2)测试一个元素是否属于一个百万元素集合所需耗时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package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bloomfilter;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import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com.google.common.hash.BloomFilter;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import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com.google.common.hash.Funnels;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import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java.nio.charset.Charset;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public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Test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private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static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size =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1000000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private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static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BloomFilter&lt;Integer&gt; bloomFilter = BloomFilter.create(Funnels.integerFunnel(), size);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main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(String[] args) 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i =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; i &lt; size; i++)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bloomFilter.put(i);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long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startTime = System.nanoTime();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>// 获取开始时间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>//判断这一百万个数中是否包含29999这个数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(bloomFilter.mightContain(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29999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))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System.out.println(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"命中了"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long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endTime = System.nanoTime();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>// 获取结束时间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System.out.println(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"程序运行时间： "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+ (endTime - startTime) +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"纳秒"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输出如下所示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命中了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程序运行时间： 219386纳秒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也就是说，判断一个数是否属于一个百万级别的集合，只要0.219ms就可以完成，性能极佳。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(3)误判率的一些概念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首先，我们先不对误判率做显示的设置，进行一个测试，代码如下所示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package bloomfilter;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import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java.util.ArrayList;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import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java.util.List;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import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com.google.common.hash.BloomFilter;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import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com.google.common.hash.Funnels;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public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Test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private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static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size =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1000000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private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static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BloomFilter&lt;Integer&gt; bloomFilter = BloomFilter.create(Funnels.integerFunnel(), size);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main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(String[] args) 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i =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; i &lt; size; i++)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bloomFilter.put(i);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List&lt;Integer&gt;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list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new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ArrayList&lt;Integer&gt;(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1000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FFFFF"/>
        </w:rPr>
        <w:t>//故意取10000个不在过滤器里的值，看看有多少个会被认为在过滤器里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i = size +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10000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; i &lt; size +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20000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; i++) {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(bloomFilter.mightContain(i)) {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list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.add(i);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}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}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System.out.println(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"误判的数量："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+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list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.size());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输出结果如下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误判对数量：330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如果上述代码所示，我们故意取10000个不在过滤器里的值，却还有330个被认为在过滤器里，这说明了误判率为0.03.即，在不做任何设置的情况下，默认的误判率为0.03。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下面上源码来证明：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17468850" cy="65151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68850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接下来我们来看一下，误判率为0.03时，底层维护的bit数组的长度如下图所示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24250650" cy="874395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0" cy="874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将bloomfilter的构造方法改为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private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static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BloomFilter&lt;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Integer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&gt; bloomFilter = BloomFilter.create(Funnels.integerFunnel(), size,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0.01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即，此时误判率为0.01。在这种情况下，底层维护的bit数组的长度如下图所示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25279350" cy="8705850"/>
            <wp:effectExtent l="0" t="0" r="0" b="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0" cy="870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由此可见，误判率越低，则底层维护的数组越长，占用空间越大。因此，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22"/>
          <w:szCs w:val="22"/>
          <w:bdr w:val="none" w:color="auto" w:sz="0" w:space="0"/>
          <w:shd w:val="clear" w:fill="FFFFFF"/>
        </w:rPr>
        <w:t>误判率实际取值，根据服务器所能够承受的负载来决定，不是拍脑袋瞎想的。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3、实际使用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redis伪代码如下所示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String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get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 xml:space="preserve">(String key) 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{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String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value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= redis.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get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(key);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value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==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null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) {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(!bloomfilter.mightContain(key)){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FFFFF"/>
        </w:rPr>
        <w:t>null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}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else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value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= db.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get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(key);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   redis.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set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(key,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value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}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value</w:t>
      </w: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>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FFFFF"/>
        </w:rPr>
        <w:t xml:space="preserve">}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优点: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思路简单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保证一致性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性能强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FFFFF"/>
        </w:rPr>
        <w:t>缺点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代码复杂度增大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需要另外维护一个集合来存放缓存的Key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布隆过滤器不支持删值操作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athJax_Math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854B00"/>
    <w:multiLevelType w:val="multilevel"/>
    <w:tmpl w:val="E3854B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4D8FF73A"/>
    <w:multiLevelType w:val="multilevel"/>
    <w:tmpl w:val="4D8FF73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48911DF"/>
    <w:multiLevelType w:val="multilevel"/>
    <w:tmpl w:val="548911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6E420CD"/>
    <w:multiLevelType w:val="multilevel"/>
    <w:tmpl w:val="76E420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DE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That is</cp:lastModifiedBy>
  <dcterms:modified xsi:type="dcterms:W3CDTF">2019-02-15T09:35:48Z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