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2C3E50"/>
          <w:sz w:val="44"/>
        </w:rPr>
        <w:t>水泥行业踏勘指南</w:t>
      </w:r>
    </w:p>
    <w:p>
      <w:r>
        <w:rPr>
          <w:color w:val="2C3E50"/>
          <w:sz w:val="22"/>
        </w:rPr>
        <w:t>基于零碳园区技能包行业数据库</w:t>
      </w:r>
    </w:p>
    <w:p/>
    <w:p>
      <w:pPr>
        <w:pStyle w:val="Heading1"/>
      </w:pPr>
      <w:r>
        <w:rPr>
          <w:b/>
          <w:sz w:val="32"/>
        </w:rPr>
        <w:t>一、生产工艺流程（必须了解）</w:t>
      </w:r>
    </w:p>
    <w:p/>
    <w:p>
      <w:r>
        <w:rPr>
          <w:color w:val="2C3E50"/>
          <w:sz w:val="22"/>
        </w:rPr>
        <w:t>1. 生料制备车间</w:t>
      </w:r>
    </w:p>
    <w:p>
      <w:r>
        <w:rPr>
          <w:color w:val="2C3E50"/>
          <w:sz w:val="22"/>
        </w:rPr>
        <w:t xml:space="preserve">   - 石灰石破碎、预均化</w:t>
      </w:r>
    </w:p>
    <w:p>
      <w:r>
        <w:rPr>
          <w:color w:val="2C3E50"/>
          <w:sz w:val="22"/>
        </w:rPr>
        <w:t xml:space="preserve">   - 原料粉磨系统（立磨/球磨）</w:t>
      </w:r>
    </w:p>
    <w:p>
      <w:r>
        <w:rPr>
          <w:color w:val="2C3E50"/>
          <w:sz w:val="22"/>
        </w:rPr>
        <w:t xml:space="preserve">   - 生料均化库</w:t>
      </w:r>
    </w:p>
    <w:p>
      <w:r>
        <w:rPr>
          <w:color w:val="2C3E50"/>
          <w:sz w:val="22"/>
        </w:rPr>
        <w:t xml:space="preserve">   - 注意点：粉尘收集、物料输送能耗</w:t>
      </w:r>
    </w:p>
    <w:p/>
    <w:p>
      <w:r>
        <w:rPr>
          <w:color w:val="2C3E50"/>
          <w:sz w:val="22"/>
        </w:rPr>
        <w:t>2. 熟料煅烧车间（核心）</w:t>
      </w:r>
    </w:p>
    <w:p>
      <w:r>
        <w:rPr>
          <w:color w:val="2C3E50"/>
          <w:sz w:val="22"/>
        </w:rPr>
        <w:t xml:space="preserve">   - 回转窑（Φ3.5-6m，长50-100m）</w:t>
      </w:r>
    </w:p>
    <w:p>
      <w:r>
        <w:rPr>
          <w:color w:val="2C3E50"/>
          <w:sz w:val="22"/>
        </w:rPr>
        <w:t xml:space="preserve">   - 预热器（5-6级旋风筒）</w:t>
      </w:r>
    </w:p>
    <w:p>
      <w:r>
        <w:rPr>
          <w:color w:val="2C3E50"/>
          <w:sz w:val="22"/>
        </w:rPr>
        <w:t xml:space="preserve">   - 篦冷机</w:t>
      </w:r>
    </w:p>
    <w:p>
      <w:r>
        <w:rPr>
          <w:color w:val="2C3E50"/>
          <w:sz w:val="22"/>
        </w:rPr>
        <w:t xml:space="preserve">   - 注意点：窑头窑尾温度、余热利用、NOx排放</w:t>
      </w:r>
    </w:p>
    <w:p/>
    <w:p>
      <w:r>
        <w:rPr>
          <w:color w:val="2C3E50"/>
          <w:sz w:val="22"/>
        </w:rPr>
        <w:t>3. 水泥粉磨车间</w:t>
      </w:r>
    </w:p>
    <w:p>
      <w:r>
        <w:rPr>
          <w:color w:val="2C3E50"/>
          <w:sz w:val="22"/>
        </w:rPr>
        <w:t xml:space="preserve">   - 水泥磨（立磨/球磨）</w:t>
      </w:r>
    </w:p>
    <w:p>
      <w:r>
        <w:rPr>
          <w:color w:val="2C3E50"/>
          <w:sz w:val="22"/>
        </w:rPr>
        <w:t xml:space="preserve">   - 选粉机</w:t>
      </w:r>
    </w:p>
    <w:p>
      <w:r>
        <w:rPr>
          <w:color w:val="2C3E50"/>
          <w:sz w:val="22"/>
        </w:rPr>
        <w:t xml:space="preserve">   - 包装系统</w:t>
      </w:r>
    </w:p>
    <w:p>
      <w:r>
        <w:rPr>
          <w:color w:val="2C3E50"/>
          <w:sz w:val="22"/>
        </w:rPr>
        <w:t xml:space="preserve">   - 注意点：粉磨电耗（30-40 kWh/t）</w:t>
      </w:r>
    </w:p>
    <w:p/>
    <w:p>
      <w:pPr>
        <w:pStyle w:val="Heading1"/>
      </w:pPr>
      <w:r>
        <w:rPr>
          <w:b/>
          <w:sz w:val="32"/>
        </w:rPr>
        <w:t>二、重点用能设备（必须统计）</w:t>
      </w:r>
    </w:p>
    <w:p/>
    <w:p>
      <w:r>
        <w:rPr>
          <w:color w:val="2C3E50"/>
          <w:sz w:val="22"/>
        </w:rPr>
        <w:t>1. 主要耗电设备</w:t>
      </w:r>
    </w:p>
    <w:p>
      <w:r>
        <w:rPr>
          <w:color w:val="2C3E50"/>
          <w:sz w:val="22"/>
        </w:rPr>
        <w:t xml:space="preserve">   - 原料磨电机: 2000-4000 kW</w:t>
      </w:r>
    </w:p>
    <w:p>
      <w:r>
        <w:rPr>
          <w:color w:val="2C3E50"/>
          <w:sz w:val="22"/>
        </w:rPr>
        <w:t xml:space="preserve">   - 回转窑主电机: 500-1000 kW</w:t>
      </w:r>
    </w:p>
    <w:p>
      <w:r>
        <w:rPr>
          <w:color w:val="2C3E50"/>
          <w:sz w:val="22"/>
        </w:rPr>
        <w:t xml:space="preserve">   - 水泥磨电机: 3000-5000 kW</w:t>
      </w:r>
    </w:p>
    <w:p>
      <w:r>
        <w:rPr>
          <w:color w:val="2C3E50"/>
          <w:sz w:val="22"/>
        </w:rPr>
        <w:t xml:space="preserve">   - 风机类: 原料磨风机、窑尾风机、窑头风机</w:t>
      </w:r>
    </w:p>
    <w:p>
      <w:r>
        <w:rPr>
          <w:color w:val="2C3E50"/>
          <w:sz w:val="22"/>
        </w:rPr>
        <w:t xml:space="preserve">   - 空压机系统</w:t>
      </w:r>
    </w:p>
    <w:p/>
    <w:p>
      <w:r>
        <w:rPr>
          <w:color w:val="2C3E50"/>
          <w:sz w:val="22"/>
        </w:rPr>
        <w:t>2. 燃料消耗</w:t>
      </w:r>
    </w:p>
    <w:p>
      <w:r>
        <w:rPr>
          <w:color w:val="2C3E50"/>
          <w:sz w:val="22"/>
        </w:rPr>
        <w:t xml:space="preserve">   - 回转窑燃煤: 100-150 kgce/t 熟料</w:t>
      </w:r>
    </w:p>
    <w:p>
      <w:r>
        <w:rPr>
          <w:color w:val="2C3E50"/>
          <w:sz w:val="22"/>
        </w:rPr>
        <w:t xml:space="preserve">   - 替代燃料: RDF、生物质、污泥等</w:t>
      </w:r>
    </w:p>
    <w:p/>
    <w:p>
      <w:pPr>
        <w:pStyle w:val="Heading1"/>
      </w:pPr>
      <w:r>
        <w:rPr>
          <w:b/>
          <w:sz w:val="32"/>
        </w:rPr>
        <w:t>三、余热资源（节能重点）</w:t>
      </w:r>
    </w:p>
    <w:p/>
    <w:p>
      <w:r>
        <w:rPr>
          <w:color w:val="2C3E50"/>
          <w:sz w:val="22"/>
        </w:rPr>
        <w:t>1. 窑尾余热（SP炉）</w:t>
      </w:r>
    </w:p>
    <w:p>
      <w:r>
        <w:rPr>
          <w:color w:val="2C3E50"/>
          <w:sz w:val="22"/>
        </w:rPr>
        <w:t xml:space="preserve">   - 温度: 300-350℃</w:t>
      </w:r>
    </w:p>
    <w:p>
      <w:r>
        <w:rPr>
          <w:color w:val="2C3E50"/>
          <w:sz w:val="22"/>
        </w:rPr>
        <w:t xml:space="preserve">   - 用途: 余热发电、原料烘干</w:t>
      </w:r>
    </w:p>
    <w:p/>
    <w:p>
      <w:r>
        <w:rPr>
          <w:color w:val="2C3E50"/>
          <w:sz w:val="22"/>
        </w:rPr>
        <w:t>2. 窑头余热（AQC炉）</w:t>
      </w:r>
    </w:p>
    <w:p>
      <w:r>
        <w:rPr>
          <w:color w:val="2C3E50"/>
          <w:sz w:val="22"/>
        </w:rPr>
        <w:t xml:space="preserve">   - 温度: 250-300℃</w:t>
      </w:r>
    </w:p>
    <w:p>
      <w:r>
        <w:rPr>
          <w:color w:val="2C3E50"/>
          <w:sz w:val="22"/>
        </w:rPr>
        <w:t xml:space="preserve">   - 用途: 余热发电、煤磨烘干</w:t>
      </w:r>
    </w:p>
    <w:p/>
    <w:p>
      <w:r>
        <w:rPr>
          <w:color w:val="2C3E50"/>
          <w:sz w:val="22"/>
        </w:rPr>
        <w:t>3. 余热发电潜力</w:t>
      </w:r>
    </w:p>
    <w:p>
      <w:r>
        <w:rPr>
          <w:color w:val="2C3E50"/>
          <w:sz w:val="22"/>
        </w:rPr>
        <w:t xml:space="preserve">   - 吨熟料发电量: 30-40 kWh/t</w:t>
      </w:r>
    </w:p>
    <w:p>
      <w:r>
        <w:rPr>
          <w:color w:val="2C3E50"/>
          <w:sz w:val="22"/>
        </w:rPr>
        <w:t xml:space="preserve">   - 可满足厂区用电30-40%</w:t>
      </w:r>
    </w:p>
    <w:p/>
    <w:p>
      <w:pPr>
        <w:pStyle w:val="Heading1"/>
      </w:pPr>
      <w:r>
        <w:rPr>
          <w:b/>
          <w:sz w:val="32"/>
        </w:rPr>
        <w:t>四、节能改造机会</w:t>
      </w:r>
    </w:p>
    <w:p/>
    <w:p>
      <w:r>
        <w:rPr>
          <w:color w:val="2C3E50"/>
          <w:sz w:val="22"/>
        </w:rPr>
        <w:t>1. 电机系统节能</w:t>
      </w:r>
    </w:p>
    <w:p>
      <w:r>
        <w:rPr>
          <w:color w:val="2C3E50"/>
          <w:sz w:val="22"/>
        </w:rPr>
        <w:t xml:space="preserve">   - 变频改造（风机、泵类）</w:t>
      </w:r>
    </w:p>
    <w:p>
      <w:r>
        <w:rPr>
          <w:color w:val="2C3E50"/>
          <w:sz w:val="22"/>
        </w:rPr>
        <w:t xml:space="preserve">   - 高效电机替换</w:t>
      </w:r>
    </w:p>
    <w:p>
      <w:r>
        <w:rPr>
          <w:color w:val="2C3E50"/>
          <w:sz w:val="22"/>
        </w:rPr>
        <w:t xml:space="preserve">   - 节电率: 15-30%</w:t>
      </w:r>
    </w:p>
    <w:p/>
    <w:p>
      <w:r>
        <w:rPr>
          <w:color w:val="2C3E50"/>
          <w:sz w:val="22"/>
        </w:rPr>
        <w:t>2. 余热发电</w:t>
      </w:r>
    </w:p>
    <w:p>
      <w:r>
        <w:rPr>
          <w:color w:val="2C3E50"/>
          <w:sz w:val="22"/>
        </w:rPr>
        <w:t xml:space="preserve">   - 窑头窑尾余热锅炉</w:t>
      </w:r>
    </w:p>
    <w:p>
      <w:r>
        <w:rPr>
          <w:color w:val="2C3E50"/>
          <w:sz w:val="22"/>
        </w:rPr>
        <w:t xml:space="preserve">   - 汽轮发电机组</w:t>
      </w:r>
    </w:p>
    <w:p>
      <w:r>
        <w:rPr>
          <w:color w:val="2C3E50"/>
          <w:sz w:val="22"/>
        </w:rPr>
        <w:t xml:space="preserve">   - 投资回收期: 3-5年</w:t>
      </w:r>
    </w:p>
    <w:p/>
    <w:p>
      <w:r>
        <w:rPr>
          <w:color w:val="2C3E50"/>
          <w:sz w:val="22"/>
        </w:rPr>
        <w:t>3. 替代燃料</w:t>
      </w:r>
    </w:p>
    <w:p>
      <w:r>
        <w:rPr>
          <w:color w:val="2C3E50"/>
          <w:sz w:val="22"/>
        </w:rPr>
        <w:t xml:space="preserve">   - RDF替代煤: 10-30%</w:t>
      </w:r>
    </w:p>
    <w:p>
      <w:r>
        <w:rPr>
          <w:color w:val="2C3E50"/>
          <w:sz w:val="22"/>
        </w:rPr>
        <w:t xml:space="preserve">   - 生物质替代: 5-15%</w:t>
      </w:r>
    </w:p>
    <w:p>
      <w:r>
        <w:rPr>
          <w:color w:val="2C3E50"/>
          <w:sz w:val="22"/>
        </w:rPr>
        <w:t xml:space="preserve">   - 污泥协同处置</w:t>
      </w:r>
    </w:p>
    <w:p/>
    <w:p>
      <w:pPr>
        <w:pStyle w:val="Heading1"/>
      </w:pPr>
      <w:r>
        <w:rPr>
          <w:b/>
          <w:sz w:val="32"/>
        </w:rPr>
        <w:t>五、踏勘数据清单</w:t>
      </w:r>
    </w:p>
    <w:p/>
    <w:p>
      <w:r>
        <w:rPr>
          <w:color w:val="2C3E50"/>
          <w:sz w:val="22"/>
        </w:rPr>
        <w:t>【必须收集的数据】</w:t>
      </w:r>
    </w:p>
    <w:p>
      <w:r>
        <w:rPr>
          <w:color w:val="2C3E50"/>
          <w:sz w:val="22"/>
        </w:rPr>
        <w:t>□ 年产能: ____ 万吨熟料/年</w:t>
      </w:r>
    </w:p>
    <w:p>
      <w:r>
        <w:rPr>
          <w:color w:val="2C3E50"/>
          <w:sz w:val="22"/>
        </w:rPr>
        <w:t>□ 年用电量: ____ 万kWh</w:t>
      </w:r>
    </w:p>
    <w:p>
      <w:r>
        <w:rPr>
          <w:color w:val="2C3E50"/>
          <w:sz w:val="22"/>
        </w:rPr>
        <w:t>□ 年用煤量: ____ 吨</w:t>
      </w:r>
    </w:p>
    <w:p>
      <w:r>
        <w:rPr>
          <w:color w:val="2C3E50"/>
          <w:sz w:val="22"/>
        </w:rPr>
        <w:t>□ 熟料综合电耗: ____ kWh/t</w:t>
      </w:r>
    </w:p>
    <w:p>
      <w:r>
        <w:rPr>
          <w:color w:val="2C3E50"/>
          <w:sz w:val="22"/>
        </w:rPr>
        <w:t>□ 熟料标准煤耗: ____ kgce/t</w:t>
      </w:r>
    </w:p>
    <w:p>
      <w:r>
        <w:rPr>
          <w:color w:val="2C3E50"/>
          <w:sz w:val="22"/>
        </w:rPr>
        <w:t>□ 主要设备清单及功率</w:t>
      </w:r>
    </w:p>
    <w:p>
      <w:r>
        <w:rPr>
          <w:color w:val="2C3E50"/>
          <w:sz w:val="22"/>
        </w:rPr>
        <w:t>□ 余热利用现状</w:t>
      </w:r>
    </w:p>
    <w:p>
      <w:r>
        <w:rPr>
          <w:color w:val="2C3E50"/>
          <w:sz w:val="22"/>
        </w:rPr>
        <w:t>□ 替代燃料使用情况</w:t>
      </w:r>
    </w:p>
    <w:p/>
    <w:p>
      <w:r>
        <w:rPr>
          <w:color w:val="2C3E50"/>
          <w:sz w:val="22"/>
        </w:rPr>
        <w:t>【现场查看要点】</w:t>
      </w:r>
    </w:p>
    <w:p>
      <w:r>
        <w:rPr>
          <w:color w:val="2C3E50"/>
          <w:sz w:val="22"/>
        </w:rPr>
        <w:t>□ 回转窑运行状态（窑皮、结圈）</w:t>
      </w:r>
    </w:p>
    <w:p>
      <w:r>
        <w:rPr>
          <w:color w:val="2C3E50"/>
          <w:sz w:val="22"/>
        </w:rPr>
        <w:t>□ 风机运行参数（电流、风量、风压）</w:t>
      </w:r>
    </w:p>
    <w:p>
      <w:r>
        <w:rPr>
          <w:color w:val="2C3E50"/>
          <w:sz w:val="22"/>
        </w:rPr>
        <w:t>□ 余热锅炉进出温度</w:t>
      </w:r>
    </w:p>
    <w:p>
      <w:r>
        <w:rPr>
          <w:color w:val="2C3E50"/>
          <w:sz w:val="22"/>
        </w:rPr>
        <w:t>□ 粉尘收集系统效率</w:t>
      </w:r>
    </w:p>
    <w:p>
      <w:r>
        <w:rPr>
          <w:color w:val="2C3E50"/>
          <w:sz w:val="22"/>
        </w:rPr>
        <w:t>□ 物料输送方式（皮带、斗提、气力）</w:t>
      </w:r>
    </w:p>
    <w:p/>
    <w:p>
      <w:pPr>
        <w:pStyle w:val="Heading1"/>
      </w:pPr>
      <w:r>
        <w:rPr>
          <w:b/>
          <w:sz w:val="32"/>
        </w:rPr>
        <w:t>六、节能重点总结</w:t>
      </w:r>
    </w:p>
    <w:p/>
    <w:p>
      <w:r>
        <w:rPr>
          <w:color w:val="2C3E50"/>
          <w:sz w:val="22"/>
        </w:rPr>
        <w:t>1. 余热发电（优先级最高）</w:t>
      </w:r>
    </w:p>
    <w:p>
      <w:r>
        <w:rPr>
          <w:color w:val="2C3E50"/>
          <w:sz w:val="22"/>
        </w:rPr>
        <w:t>2. 电机变频改造</w:t>
      </w:r>
    </w:p>
    <w:p>
      <w:r>
        <w:rPr>
          <w:color w:val="2C3E50"/>
          <w:sz w:val="22"/>
        </w:rPr>
        <w:t>3. 替代燃料利用</w:t>
      </w:r>
    </w:p>
    <w:p>
      <w:r>
        <w:rPr>
          <w:color w:val="2C3E50"/>
          <w:sz w:val="22"/>
        </w:rPr>
        <w:t>4. 工艺优化（降低熟料系数）</w:t>
      </w:r>
    </w:p>
    <w:p/>
    <w:p>
      <w:r>
        <w:rPr>
          <w:color w:val="2C3E50"/>
          <w:sz w:val="22"/>
        </w:rPr>
        <w:t>预计节能潜力: 10-20%</w:t>
      </w:r>
    </w:p>
    <w:p>
      <w:r>
        <w:rPr>
          <w:color w:val="2C3E50"/>
          <w:sz w:val="22"/>
        </w:rPr>
        <w:t>预计减碳潜力: 15-25%</w:t>
      </w:r>
    </w:p>
    <w:p/>
    <w:p>
      <w:r>
        <w:rPr>
          <w:color w:val="2C3E50"/>
          <w:sz w:val="22"/>
        </w:rPr>
        <w:t>---</w:t>
      </w:r>
    </w:p>
    <w:p>
      <w:r>
        <w:rPr>
          <w:color w:val="2C3E50"/>
          <w:sz w:val="22"/>
        </w:rPr>
        <w:t>来源: OpenClaw零碳园区技能包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