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Memory Suite v4.0 产品说明书</w:t>
      </w:r>
    </w:p>
    <w:p>
      <w:pPr>
        <w:jc w:val="center"/>
      </w:pPr>
      <w:r>
        <w:rPr>
          <w:color w:val="808080"/>
          <w:sz w:val="28"/>
        </w:rPr>
        <w:t>智能记忆管理系统 - 产品经理视角</w:t>
      </w:r>
    </w:p>
    <w:p/>
    <w:p>
      <w:pPr>
        <w:pStyle w:val="Heading1"/>
      </w:pPr>
      <w:r>
        <w:t>一、产品概述</w:t>
      </w:r>
    </w:p>
    <w:p>
      <w:r>
        <w:t>Memory Suite v4.0 是一款面向 AI 助手的智能记忆管理系统，旨在解决 AI 助手"失忆"问题，实现长期记忆、自我进化和知识管理。通过自动化、模块化的设计，让 AI 助手具备类似人类的记忆能力。</w:t>
      </w:r>
    </w:p>
    <w:p>
      <w:pPr>
        <w:pStyle w:val="Heading1"/>
      </w:pPr>
      <w:r>
        <w:t>二、核心功能</w:t>
      </w:r>
    </w:p>
    <w:p>
      <w:pPr>
        <w:pStyle w:val="ListBullet"/>
      </w:pPr>
      <w:r>
        <w:rPr>
          <w:b/>
        </w:rPr>
        <w:t>🧠 实时记忆保存</w:t>
      </w:r>
      <w:r>
        <w:t xml:space="preserve"> - 每10分钟自动保存会话快照，确保记忆不丢失</w:t>
      </w:r>
    </w:p>
    <w:p>
      <w:pPr>
        <w:pStyle w:val="ListBullet"/>
      </w:pPr>
      <w:r>
        <w:rPr>
          <w:b/>
        </w:rPr>
        <w:t>📦 智能归档系统</w:t>
      </w:r>
      <w:r>
        <w:t xml:space="preserve"> - 7/30/90/365天多层归档策略，自动清理旧数据</w:t>
      </w:r>
    </w:p>
    <w:p>
      <w:pPr>
        <w:pStyle w:val="ListBullet"/>
      </w:pPr>
      <w:r>
        <w:rPr>
          <w:b/>
        </w:rPr>
        <w:t>🔍 语义索引搜索</w:t>
      </w:r>
      <w:r>
        <w:t xml:space="preserve"> - 支持全文搜索和语义搜索，快速定位记忆</w:t>
      </w:r>
    </w:p>
    <w:p>
      <w:pPr>
        <w:pStyle w:val="ListBullet"/>
      </w:pPr>
      <w:r>
        <w:rPr>
          <w:b/>
        </w:rPr>
        <w:t>📊 自我进化分析</w:t>
      </w:r>
      <w:r>
        <w:t xml:space="preserve"> - 每日分析、长期规划、技能评估、进化报告</w:t>
      </w:r>
    </w:p>
    <w:p>
      <w:pPr>
        <w:pStyle w:val="ListBullet"/>
      </w:pPr>
      <w:r>
        <w:rPr>
          <w:b/>
        </w:rPr>
        <w:t>📚 知识图谱管理</w:t>
      </w:r>
      <w:r>
        <w:t xml:space="preserve"> - 构建知识图谱，实体关系提取，知识同步</w:t>
      </w:r>
    </w:p>
    <w:p>
      <w:pPr>
        <w:pStyle w:val="ListBullet"/>
      </w:pPr>
      <w:r>
        <w:rPr>
          <w:b/>
        </w:rPr>
        <w:t>⏰ 定时任务调度</w:t>
      </w:r>
      <w:r>
        <w:t xml:space="preserve"> - 15个定时任务，自动化运维</w:t>
      </w:r>
    </w:p>
    <w:p>
      <w:pPr>
        <w:pStyle w:val="Heading1"/>
      </w:pPr>
      <w:r>
        <w:t>三、产品亮点</w:t>
      </w:r>
    </w:p>
    <w:p>
      <w:pPr>
        <w:pStyle w:val="ListNumber"/>
      </w:pPr>
      <w:r>
        <w:rPr>
          <w:b/>
        </w:rPr>
        <w:t>零 Token 消耗：</w:t>
      </w:r>
      <w:r>
        <w:t>所有功能本地计算，不消耗 AI Token</w:t>
      </w:r>
    </w:p>
    <w:p>
      <w:pPr>
        <w:pStyle w:val="ListNumber"/>
      </w:pPr>
      <w:r>
        <w:rPr>
          <w:b/>
        </w:rPr>
        <w:t>高性能：</w:t>
      </w:r>
      <w:r>
        <w:t>调度器启动 2.56ms，任务执行 1.57ms</w:t>
      </w:r>
    </w:p>
    <w:p>
      <w:pPr>
        <w:pStyle w:val="ListNumber"/>
      </w:pPr>
      <w:r>
        <w:rPr>
          <w:b/>
        </w:rPr>
        <w:t>模块化架构：</w:t>
      </w:r>
      <w:r>
        <w:t>核心/应用/知识/集成四层架构，易于扩展</w:t>
      </w:r>
    </w:p>
    <w:p>
      <w:pPr>
        <w:pStyle w:val="ListNumber"/>
      </w:pPr>
      <w:r>
        <w:rPr>
          <w:b/>
        </w:rPr>
        <w:t>配置统一：</w:t>
      </w:r>
      <w:r>
        <w:t>单例配置管理，支持环境变量覆盖</w:t>
      </w:r>
    </w:p>
    <w:p>
      <w:pPr>
        <w:pStyle w:val="ListNumber"/>
      </w:pPr>
      <w:r>
        <w:rPr>
          <w:b/>
        </w:rPr>
        <w:t>安全修复：</w:t>
      </w:r>
      <w:r>
        <w:t>修复命令注入漏洞，生产就绪</w:t>
      </w:r>
    </w:p>
    <w:p>
      <w:pPr>
        <w:pStyle w:val="ListNumber"/>
      </w:pPr>
      <w:r>
        <w:rPr>
          <w:b/>
        </w:rPr>
        <w:t>开源免费：</w:t>
      </w:r>
      <w:r>
        <w:t>MIT 协议，可自由使用和修改</w:t>
      </w:r>
    </w:p>
    <w:p>
      <w:pPr>
        <w:pStyle w:val="Heading1"/>
      </w:pPr>
      <w:r>
        <w:t>四、技术架构</w:t>
      </w:r>
    </w:p>
    <w:p>
      <w:r>
        <w:t>四层模块化架构：</w:t>
      </w:r>
    </w:p>
    <w:p>
      <w:pPr>
        <w:pStyle w:val="ListBullet"/>
      </w:pPr>
      <w:r>
        <w:rPr>
          <w:b/>
        </w:rPr>
        <w:t>Core 层</w:t>
      </w:r>
      <w:r>
        <w:t xml:space="preserve"> - real_time, archiver, indexer, analyzer - 核心记忆功能</w:t>
      </w:r>
    </w:p>
    <w:p>
      <w:pPr>
        <w:pStyle w:val="ListBullet"/>
      </w:pPr>
      <w:r>
        <w:rPr>
          <w:b/>
        </w:rPr>
        <w:t>Apps 层</w:t>
      </w:r>
      <w:r>
        <w:t xml:space="preserve"> - qa, evolution - 应用功能模块</w:t>
      </w:r>
    </w:p>
    <w:p>
      <w:pPr>
        <w:pStyle w:val="ListBullet"/>
      </w:pPr>
      <w:r>
        <w:rPr>
          <w:b/>
        </w:rPr>
        <w:t>Knowledge 层</w:t>
      </w:r>
      <w:r>
        <w:t xml:space="preserve"> - manager, search, graph, importer, sync - 知识管理</w:t>
      </w:r>
    </w:p>
    <w:p>
      <w:pPr>
        <w:pStyle w:val="ListBullet"/>
      </w:pPr>
      <w:r>
        <w:rPr>
          <w:b/>
        </w:rPr>
        <w:t>Integration 层</w:t>
      </w:r>
      <w:r>
        <w:t xml:space="preserve"> - notifier, backup_helper - 系统集成</w:t>
      </w:r>
    </w:p>
    <w:p>
      <w:pPr>
        <w:pStyle w:val="Heading1"/>
      </w:pPr>
      <w:r>
        <w:t>五、使用场景</w:t>
      </w:r>
    </w:p>
    <w:p>
      <w:pPr>
        <w:pStyle w:val="ListBullet"/>
      </w:pPr>
      <w:r>
        <w:t>AI 助手长期记忆保持</w:t>
      </w:r>
    </w:p>
    <w:p>
      <w:pPr>
        <w:pStyle w:val="ListBullet"/>
      </w:pPr>
      <w:r>
        <w:t>多会话上下文连续性</w:t>
      </w:r>
    </w:p>
    <w:p>
      <w:pPr>
        <w:pStyle w:val="ListBullet"/>
      </w:pPr>
      <w:r>
        <w:t>个人知识库构建</w:t>
      </w:r>
    </w:p>
    <w:p>
      <w:pPr>
        <w:pStyle w:val="ListBullet"/>
      </w:pPr>
      <w:r>
        <w:t>工作效率分析和改进</w:t>
      </w:r>
    </w:p>
    <w:p>
      <w:pPr>
        <w:pStyle w:val="ListBullet"/>
      </w:pPr>
      <w:r>
        <w:t>技能成长追踪</w:t>
      </w:r>
    </w:p>
    <w:p>
      <w:pPr>
        <w:pStyle w:val="ListBullet"/>
      </w:pPr>
      <w:r>
        <w:t>项目历史记录管理</w:t>
      </w:r>
    </w:p>
    <w:p>
      <w:pPr>
        <w:pStyle w:val="Heading1"/>
      </w:pPr>
      <w:r>
        <w:t>六、性能指标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调度器启动时间</w:t>
            </w:r>
          </w:p>
        </w:tc>
        <w:tc>
          <w:tcPr>
            <w:tcW w:type="dxa" w:w="4320"/>
          </w:tcPr>
          <w:p>
            <w:r>
              <w:t>2.56ms</w:t>
            </w:r>
          </w:p>
        </w:tc>
      </w:tr>
      <w:tr>
        <w:tc>
          <w:tcPr>
            <w:tcW w:type="dxa" w:w="4320"/>
          </w:tcPr>
          <w:p>
            <w:r>
              <w:t>CLI 启动时间</w:t>
            </w:r>
          </w:p>
        </w:tc>
        <w:tc>
          <w:tcPr>
            <w:tcW w:type="dxa" w:w="4320"/>
          </w:tcPr>
          <w:p>
            <w:r>
              <w:t>33.89ms</w:t>
            </w:r>
          </w:p>
        </w:tc>
      </w:tr>
      <w:tr>
        <w:tc>
          <w:tcPr>
            <w:tcW w:type="dxa" w:w="4320"/>
          </w:tcPr>
          <w:p>
            <w:r>
              <w:t>任务执行时间</w:t>
            </w:r>
          </w:p>
        </w:tc>
        <w:tc>
          <w:tcPr>
            <w:tcW w:type="dxa" w:w="4320"/>
          </w:tcPr>
          <w:p>
            <w:r>
              <w:t>1.57ms</w:t>
            </w:r>
          </w:p>
        </w:tc>
      </w:tr>
      <w:tr>
        <w:tc>
          <w:tcPr>
            <w:tcW w:type="dxa" w:w="4320"/>
          </w:tcPr>
          <w:p>
            <w:r>
              <w:t>内存占用</w:t>
            </w:r>
          </w:p>
        </w:tc>
        <w:tc>
          <w:tcPr>
            <w:tcW w:type="dxa" w:w="4320"/>
          </w:tcPr>
          <w:p>
            <w:r>
              <w:t>22.45MB</w:t>
            </w:r>
          </w:p>
        </w:tc>
      </w:tr>
      <w:tr>
        <w:tc>
          <w:tcPr>
            <w:tcW w:type="dxa" w:w="4320"/>
          </w:tcPr>
          <w:p>
            <w:r>
              <w:t>索引关键词数</w:t>
            </w:r>
          </w:p>
        </w:tc>
        <w:tc>
          <w:tcPr>
            <w:tcW w:type="dxa" w:w="4320"/>
          </w:tcPr>
          <w:p>
            <w:r>
              <w:t>2226个</w:t>
            </w:r>
          </w:p>
        </w:tc>
      </w:tr>
      <w:tr>
        <w:tc>
          <w:tcPr>
            <w:tcW w:type="dxa" w:w="4320"/>
          </w:tcPr>
          <w:p>
            <w:r>
              <w:t>定时任务数</w:t>
            </w:r>
          </w:p>
        </w:tc>
        <w:tc>
          <w:tcPr>
            <w:tcW w:type="dxa" w:w="4320"/>
          </w:tcPr>
          <w:p>
            <w:r>
              <w:t>15个</w:t>
            </w:r>
          </w:p>
        </w:tc>
      </w:tr>
      <w:tr>
        <w:tc>
          <w:tcPr>
            <w:tcW w:type="dxa" w:w="4320"/>
          </w:tcPr>
          <w:p>
            <w:r>
              <w:t>测试通过率</w:t>
            </w:r>
          </w:p>
        </w:tc>
        <w:tc>
          <w:tcPr>
            <w:tcW w:type="dxa" w:w="4320"/>
          </w:tcPr>
          <w:p>
            <w:r>
              <w:t>97%</w:t>
            </w:r>
          </w:p>
        </w:tc>
      </w:tr>
    </w:tbl>
    <w:p/>
    <w:p>
      <w:pPr>
        <w:pStyle w:val="Heading1"/>
      </w:pPr>
      <w:r>
        <w:t>七、快速开始</w:t>
      </w:r>
    </w:p>
    <w:p>
      <w:r>
        <w:t>安装依赖：</w:t>
      </w:r>
    </w:p>
    <w:p>
      <w:pPr>
        <w:pStyle w:val="Quote"/>
      </w:pPr>
      <w:r>
        <w:t>pip install -r requirements.txt</w:t>
      </w:r>
    </w:p>
    <w:p>
      <w:r>
        <w:t>启动调度器：</w:t>
      </w:r>
    </w:p>
    <w:p>
      <w:pPr>
        <w:pStyle w:val="Quote"/>
      </w:pPr>
      <w:r>
        <w:t>python3 scheduler.py</w:t>
      </w:r>
    </w:p>
    <w:p>
      <w:r>
        <w:t>查看状态：</w:t>
      </w:r>
    </w:p>
    <w:p>
      <w:pPr>
        <w:pStyle w:val="Quote"/>
      </w:pPr>
      <w:r>
        <w:t>python3 cli.py status</w:t>
      </w:r>
    </w:p>
    <w:p>
      <w:pPr>
        <w:pStyle w:val="Heading1"/>
      </w:pPr>
      <w:r>
        <w:t>八、未来规划</w:t>
      </w:r>
    </w:p>
    <w:p>
      <w:pPr>
        <w:pStyle w:val="ListBullet"/>
      </w:pPr>
      <w:r>
        <w:t>v4.1 - 知识图谱可视化</w:t>
      </w:r>
    </w:p>
    <w:p>
      <w:pPr>
        <w:pStyle w:val="ListBullet"/>
      </w:pPr>
      <w:r>
        <w:t>v4.2 - 多模态记忆支持</w:t>
      </w:r>
    </w:p>
    <w:p>
      <w:pPr>
        <w:pStyle w:val="ListBullet"/>
      </w:pPr>
      <w:r>
        <w:t>v4.3 - 分布式记忆同步</w:t>
      </w:r>
    </w:p>
    <w:p>
      <w:pPr>
        <w:pStyle w:val="ListBullet"/>
      </w:pPr>
      <w:r>
        <w:t>v5.0 - AI 自主记忆优化</w:t>
      </w:r>
    </w:p>
    <w:p>
      <w:pPr>
        <w:pStyle w:val="Heading1"/>
      </w:pPr>
      <w:r>
        <w:t>九、产品信息</w:t>
      </w:r>
    </w:p>
    <w:p>
      <w:r>
        <w:t>版本：v4.0</w:t>
      </w:r>
    </w:p>
    <w:p>
      <w:r>
        <w:t>协议：MIT License</w:t>
      </w:r>
    </w:p>
    <w:p>
      <w:r>
        <w:t>技术栈：Python 3.8+, 标准库</w:t>
      </w:r>
    </w:p>
    <w:p>
      <w:r>
        <w:t>系统要求：Linux/macOS/Windows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