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701E3">
      <w:pPr>
        <w:spacing w:line="240" w:lineRule="auto"/>
        <w:jc w:val="center"/>
        <w:rPr>
          <w:rFonts w:ascii="Times New Roman" w:hAnsi="Times New Roman" w:eastAsia="黑体"/>
          <w:sz w:val="36"/>
          <w:szCs w:val="36"/>
        </w:rPr>
      </w:pPr>
    </w:p>
    <w:p w14:paraId="29DCD6E4">
      <w:pPr>
        <w:spacing w:line="240" w:lineRule="auto"/>
        <w:jc w:val="center"/>
        <w:rPr>
          <w:rFonts w:ascii="Times New Roman" w:hAnsi="Times New Roman" w:eastAsia="黑体"/>
          <w:sz w:val="36"/>
          <w:szCs w:val="36"/>
        </w:rPr>
      </w:pPr>
      <w:r>
        <w:rPr>
          <w:rFonts w:ascii="Times New Roman" w:hAnsi="Times New Roman" w:eastAsia="黑体"/>
          <w:sz w:val="36"/>
          <w:szCs w:val="36"/>
        </w:rPr>
        <w:t>德州学院毕业(论文)设计答辩记录</w:t>
      </w:r>
    </w:p>
    <w:p w14:paraId="5ABEFD1D">
      <w:pPr>
        <w:jc w:val="both"/>
        <w:rPr>
          <w:rFonts w:ascii="Times New Roman" w:hAnsi="Times New Roman" w:eastAsia="黑体"/>
          <w:sz w:val="15"/>
          <w:szCs w:val="15"/>
        </w:rPr>
      </w:pPr>
    </w:p>
    <w:tbl>
      <w:tblPr>
        <w:tblStyle w:val="2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F5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5" w:hRule="atLeast"/>
        </w:trPr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26B323">
            <w:pPr>
              <w:spacing w:line="0" w:lineRule="atLeast"/>
              <w:ind w:right="714" w:rightChars="34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答辩小组提出的问题和学生回答内容摘要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（不少于5个问题）</w:t>
            </w:r>
          </w:p>
          <w:p w14:paraId="419D30CC">
            <w:pPr>
              <w:pStyle w:val="4"/>
              <w:numPr>
                <w:ilvl w:val="0"/>
                <w:numId w:val="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项目中ElasticSearch的text字段是如何配置的？</w:t>
            </w:r>
          </w:p>
          <w:p w14:paraId="77E63618">
            <w:pPr>
              <w:pStyle w:val="4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项目中将商品名称等字段设为type: text，使用standard分词以支持全文检索与模糊匹配</w:t>
            </w:r>
            <w:r>
              <w:rPr>
                <w:rFonts w:hint="eastAsia"/>
                <w:lang w:eastAsia="zh-CN"/>
              </w:rPr>
              <w:t>．</w:t>
            </w:r>
          </w:p>
          <w:p w14:paraId="53F26F1B">
            <w:pPr>
              <w:pStyle w:val="4"/>
              <w:numPr>
                <w:ilvl w:val="0"/>
                <w:numId w:val="1"/>
              </w:numPr>
              <w:bidi w:val="0"/>
              <w:ind w:left="0" w:leftChars="0" w:firstLine="48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ElasticSearch的keyword子字段是如何配置及使用的？</w:t>
            </w:r>
          </w:p>
          <w:p w14:paraId="470175E8">
            <w:pPr>
              <w:pStyle w:val="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为满足精确匹配与聚合，text 字段下添加keyword子字段（type: keyword，ignore_above=256），用于过滤与聚合查询</w:t>
            </w:r>
            <w:r>
              <w:rPr>
                <w:rFonts w:hint="eastAsia"/>
                <w:lang w:val="en-US" w:eastAsia="zh-CN"/>
              </w:rPr>
              <w:t>．</w:t>
            </w:r>
          </w:p>
          <w:p w14:paraId="398F72AC">
            <w:pPr>
              <w:pStyle w:val="4"/>
              <w:numPr>
                <w:ilvl w:val="0"/>
                <w:numId w:val="1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项目中Redis是如何进行配置的？</w:t>
            </w:r>
          </w:p>
          <w:p w14:paraId="76E1BAD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Redis运行与连接配置写于技术栈文档：默认localhost:6379、database=0，连接池如max-active=20,max-idle=10，Spring端通过RedisTemplate连接．</w:t>
            </w:r>
          </w:p>
          <w:p w14:paraId="0A90A6AF">
            <w:pPr>
              <w:pStyle w:val="4"/>
              <w:numPr>
                <w:ilvl w:val="0"/>
                <w:numId w:val="1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项目对Redis做了哪些封装和功能处理？</w:t>
            </w:r>
          </w:p>
          <w:p w14:paraId="15356A80">
            <w:pPr>
              <w:pStyle w:val="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项目提供RedisUtil封装常用操作（set/get/expire/increment/hash/list等），用于实现缓存、会话和限流等场景，便于统一调用与维护</w:t>
            </w:r>
            <w:r>
              <w:rPr>
                <w:rFonts w:hint="eastAsia"/>
                <w:lang w:val="en-US" w:eastAsia="zh-CN"/>
              </w:rPr>
              <w:t>．</w:t>
            </w:r>
          </w:p>
          <w:p w14:paraId="728F8BCB">
            <w:pPr>
              <w:pStyle w:val="4"/>
              <w:numPr>
                <w:ilvl w:val="0"/>
                <w:numId w:val="1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服务间通信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是如何实现的</w:t>
            </w:r>
            <w:r>
              <w:rPr>
                <w:rFonts w:ascii="宋体" w:hAnsi="宋体" w:eastAsia="宋体" w:cs="宋体"/>
                <w:sz w:val="24"/>
                <w:szCs w:val="24"/>
              </w:rPr>
              <w:t>？</w:t>
            </w:r>
          </w:p>
          <w:p w14:paraId="503C40A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服务间以 Feign 同步调用实现业务协同，Gateway 负责路由与限流，体现职责分离与横向扩展</w:t>
            </w:r>
            <w:r>
              <w:rPr>
                <w:rFonts w:hint="eastAsia"/>
                <w:lang w:val="en-US" w:eastAsia="zh-CN"/>
              </w:rPr>
              <w:t>．</w:t>
            </w:r>
          </w:p>
          <w:p w14:paraId="38B9DE2B">
            <w:pPr>
              <w:spacing w:before="240" w:after="240"/>
              <w:ind w:firstLine="4320" w:firstLineChars="180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答辩小组秘书（签名）：               </w:t>
            </w:r>
          </w:p>
          <w:p w14:paraId="6000F272">
            <w:pPr>
              <w:spacing w:before="240" w:after="240"/>
              <w:ind w:firstLine="480" w:firstLineChars="20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                                                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日</w:t>
            </w:r>
          </w:p>
        </w:tc>
      </w:tr>
      <w:tr w14:paraId="1A0F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9" w:hRule="atLeast"/>
        </w:trPr>
        <w:tc>
          <w:tcPr>
            <w:tcW w:w="8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93E428">
            <w:pPr>
              <w:spacing w:line="0" w:lineRule="atLeast"/>
              <w:ind w:right="714" w:rightChars="34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答辩小组意见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(要求对选题意义、研究内容和完成情况、答辩情况作出评价)</w:t>
            </w:r>
          </w:p>
          <w:p w14:paraId="5238050B">
            <w:pPr>
              <w:pStyle w:val="4"/>
              <w:bidi w:val="0"/>
              <w:rPr>
                <w:rFonts w:ascii="Times New Roman" w:hAnsi="Times New Roman" w:eastAsia="宋体"/>
                <w:sz w:val="24"/>
                <w:szCs w:val="24"/>
                <w:u w:val="single"/>
              </w:rPr>
            </w:pPr>
            <w:r>
              <w:rPr>
                <w:rFonts w:hint="eastAsia"/>
                <w:lang w:val="en-US" w:eastAsia="zh-CN"/>
              </w:rPr>
              <w:t>系统贴合当下微信小程序电商行业发展趋势，具备良好的工程应用价值与实践意义．系统基于 uni-app、Vue3、Spring Cloud Alibaba 的技术架构进行开发，整体完成了安琦购微信小程序电商平台的各个方面的设计和实现，系统功能较完善、运行稳定．答辩过程中，表述条理清晰，能够准确讲解系统架构、核心模块实现与相关技术原理，能较好的回答出系统的功能实现逻辑．系统后续还需进一步打磨优化细节，完善技术方面的完整性与健壮度．</w:t>
            </w:r>
            <w:bookmarkStart w:id="0" w:name="_GoBack"/>
            <w:bookmarkEnd w:id="0"/>
          </w:p>
          <w:p w14:paraId="69776EC2">
            <w:pPr>
              <w:spacing w:before="240" w:after="24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13DD7222">
            <w:pPr>
              <w:spacing w:before="240" w:after="24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评定成绩（用百分制）：                  答辩组长签名：                     </w:t>
            </w:r>
          </w:p>
          <w:p w14:paraId="18BAD5DF">
            <w:pPr>
              <w:spacing w:line="400" w:lineRule="exact"/>
              <w:ind w:left="6145" w:leftChars="2926" w:firstLine="1521" w:firstLineChars="634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703C2449">
            <w:pPr>
              <w:spacing w:line="400" w:lineRule="exact"/>
              <w:ind w:firstLine="6240" w:firstLineChars="260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日</w:t>
            </w:r>
          </w:p>
        </w:tc>
      </w:tr>
    </w:tbl>
    <w:p w14:paraId="7FE03A02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95080"/>
    <w:multiLevelType w:val="singleLevel"/>
    <w:tmpl w:val="9F995080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1B7F80"/>
    <w:rsid w:val="0A7D03A1"/>
    <w:rsid w:val="0CC95508"/>
    <w:rsid w:val="0D654D53"/>
    <w:rsid w:val="2E5618A6"/>
    <w:rsid w:val="361B7F80"/>
    <w:rsid w:val="37C170DA"/>
    <w:rsid w:val="52FD0BFE"/>
    <w:rsid w:val="5D30668D"/>
    <w:rsid w:val="6C655554"/>
    <w:rsid w:val="6FB9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问题"/>
    <w:basedOn w:val="1"/>
    <w:uiPriority w:val="0"/>
    <w:pPr>
      <w:spacing w:line="400" w:lineRule="exact"/>
      <w:ind w:firstLine="720" w:firstLineChars="200"/>
    </w:pPr>
    <w:rPr>
      <w:rFonts w:hint="eastAsia" w:ascii="Times New Roman" w:hAnsi="Times New Roman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564</Words>
  <Characters>803</Characters>
  <Lines>0</Lines>
  <Paragraphs>0</Paragraphs>
  <TotalTime>31</TotalTime>
  <ScaleCrop>false</ScaleCrop>
  <LinksUpToDate>false</LinksUpToDate>
  <CharactersWithSpaces>915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2026-05-19T03:35:00Z</dcterms:created>
  <dc:creator>1620</dc:creator>
  <cp:lastModifiedBy>WPS_1643092905</cp:lastModifiedBy>
  <dcterms:modified xsi:type="dcterms:W3CDTF">2026-05-21T02:38:56Z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9E2D193D48C84BD5A5C90765E1C6CD44_11</vt:lpwstr>
  </property>
  <property fmtid="{D5CDD505-2E9C-101B-9397-08002B2CF9AE}" pid="4" name="KSOTemplateDocerSaveRecord">
    <vt:lpwstr>eyJoZGlkIjoiODdmNTI1ODU1NzQwN2NmZTMxYzZkZjQ2Mzg0MTQ1YjUiLCJ1c2VySWQiOiIxMzIxNDU3MzQ2In0=</vt:lpwstr>
  </property>
</Properties>
</file>