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10112FC">
      <w:pPr>
        <w:spacing w:before="360"/>
        <w:ind w:firstLine="420" w:firstLineChars="200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                                                          </w:t>
      </w:r>
    </w:p>
    <w:p w14:paraId="01424390">
      <w:pPr>
        <w:widowControl/>
        <w:jc w:val="center"/>
        <w:rPr>
          <w:rFonts w:ascii="Times New Roman" w:hAnsi="Times New Roman"/>
          <w:b/>
          <w:spacing w:val="160"/>
          <w:sz w:val="10"/>
        </w:rPr>
      </w:pPr>
      <w:r>
        <w:rPr>
          <w:rFonts w:ascii="Times New Roman" w:hAnsi="Times New Roman" w:eastAsia="宋体"/>
          <w:kern w:val="0"/>
          <w:sz w:val="24"/>
          <w:szCs w:val="24"/>
          <w:lang w:bidi="ar"/>
        </w:rPr>
        <w:drawing>
          <wp:inline distT="0" distB="0" distL="0" distR="0">
            <wp:extent cx="704850" cy="819150"/>
            <wp:effectExtent l="0" t="0" r="0" b="0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kern w:val="0"/>
          <w:sz w:val="24"/>
          <w:szCs w:val="24"/>
          <w:lang w:bidi="ar"/>
        </w:rPr>
        <w:t xml:space="preserve">  </w:t>
      </w:r>
      <w:r>
        <w:rPr>
          <w:rFonts w:ascii="Times New Roman" w:hAnsi="Times New Roman" w:eastAsia="宋体"/>
          <w:kern w:val="0"/>
          <w:sz w:val="24"/>
          <w:szCs w:val="24"/>
          <w:lang w:bidi="ar"/>
        </w:rPr>
        <w:drawing>
          <wp:inline distT="0" distB="0" distL="0" distR="0">
            <wp:extent cx="676275" cy="819150"/>
            <wp:effectExtent l="0" t="0" r="0" b="0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kern w:val="0"/>
          <w:sz w:val="24"/>
          <w:szCs w:val="24"/>
          <w:lang w:bidi="ar"/>
        </w:rPr>
        <w:t xml:space="preserve">  </w:t>
      </w:r>
      <w:r>
        <w:rPr>
          <w:rFonts w:ascii="Times New Roman" w:hAnsi="Times New Roman" w:eastAsia="宋体"/>
          <w:kern w:val="0"/>
          <w:sz w:val="24"/>
          <w:szCs w:val="24"/>
          <w:lang w:bidi="ar"/>
        </w:rPr>
        <w:drawing>
          <wp:inline distT="0" distB="0" distL="0" distR="0">
            <wp:extent cx="590550" cy="809625"/>
            <wp:effectExtent l="0" t="0" r="0" b="0"/>
            <wp:docPr id="1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kern w:val="0"/>
          <w:sz w:val="24"/>
          <w:szCs w:val="24"/>
          <w:lang w:bidi="ar"/>
        </w:rPr>
        <w:t xml:space="preserve">  </w:t>
      </w:r>
      <w:r>
        <w:rPr>
          <w:rFonts w:ascii="Times New Roman" w:hAnsi="Times New Roman" w:eastAsia="宋体"/>
          <w:kern w:val="0"/>
          <w:sz w:val="24"/>
          <w:szCs w:val="24"/>
          <w:lang w:bidi="ar"/>
        </w:rPr>
        <w:drawing>
          <wp:inline distT="0" distB="0" distL="0" distR="0">
            <wp:extent cx="714375" cy="809625"/>
            <wp:effectExtent l="0" t="0" r="0" b="0"/>
            <wp:docPr id="19" name="图片 6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6" descr="IMG_2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A202">
      <w:pPr>
        <w:widowControl/>
        <w:jc w:val="center"/>
        <w:rPr>
          <w:rFonts w:ascii="Times New Roman" w:hAnsi="Times New Roman"/>
        </w:rPr>
      </w:pPr>
    </w:p>
    <w:p w14:paraId="7322177E">
      <w:pPr>
        <w:jc w:val="center"/>
        <w:outlineLvl w:val="0"/>
        <w:rPr>
          <w:rFonts w:ascii="Times New Roman" w:hAnsi="Times New Roman"/>
          <w:sz w:val="72"/>
          <w:szCs w:val="72"/>
        </w:rPr>
      </w:pPr>
      <w:r>
        <w:rPr>
          <w:rFonts w:ascii="Times New Roman" w:hAnsi="Times New Roman" w:eastAsia="STZhongsong"/>
          <w:sz w:val="72"/>
          <w:szCs w:val="72"/>
        </w:rPr>
        <w:t>毕业论文（设计）工作</w:t>
      </w:r>
    </w:p>
    <w:p w14:paraId="7DEC303C">
      <w:pPr>
        <w:jc w:val="center"/>
        <w:outlineLvl w:val="0"/>
        <w:rPr>
          <w:rFonts w:ascii="Times New Roman" w:hAnsi="Times New Roman" w:eastAsia="STZhongsong"/>
          <w:sz w:val="72"/>
          <w:szCs w:val="72"/>
        </w:rPr>
      </w:pPr>
      <w:r>
        <w:rPr>
          <w:rFonts w:ascii="Times New Roman" w:hAnsi="Times New Roman" w:eastAsia="STZhongsong"/>
          <w:sz w:val="72"/>
          <w:szCs w:val="72"/>
        </w:rPr>
        <w:t>过程记录本</w:t>
      </w:r>
    </w:p>
    <w:p w14:paraId="69036A8D">
      <w:pPr>
        <w:rPr>
          <w:rFonts w:ascii="Times New Roman" w:hAnsi="Times New Roman"/>
        </w:rPr>
      </w:pPr>
    </w:p>
    <w:p w14:paraId="431B8DB2">
      <w:pPr>
        <w:rPr>
          <w:rFonts w:ascii="Times New Roman" w:hAnsi="Times New Roman"/>
        </w:rPr>
      </w:pPr>
    </w:p>
    <w:p w14:paraId="1317C3C7">
      <w:pPr>
        <w:jc w:val="center"/>
        <w:rPr>
          <w:rFonts w:ascii="Times New Roman" w:hAnsi="Times New Roman"/>
        </w:rPr>
      </w:pPr>
      <w:r>
        <w:rPr>
          <w:rFonts w:ascii="Times New Roman" w:hAnsi="Times New Roman" w:eastAsia="宋体"/>
          <w:kern w:val="0"/>
          <w:sz w:val="24"/>
          <w:szCs w:val="24"/>
          <w:lang w:bidi="ar"/>
        </w:rPr>
        <w:drawing>
          <wp:inline distT="0" distB="0" distL="0" distR="0">
            <wp:extent cx="1819275" cy="1619250"/>
            <wp:effectExtent l="0" t="0" r="0" b="0"/>
            <wp:docPr id="2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 descr="IMG_2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622B">
      <w:pPr>
        <w:jc w:val="center"/>
        <w:rPr>
          <w:rFonts w:ascii="Times New Roman" w:hAnsi="Times New Roman"/>
        </w:rPr>
      </w:pPr>
    </w:p>
    <w:p w14:paraId="4FC8B9ED">
      <w:pPr>
        <w:jc w:val="center"/>
        <w:rPr>
          <w:rFonts w:ascii="Times New Roman" w:hAnsi="Times New Roman"/>
        </w:rPr>
      </w:pPr>
    </w:p>
    <w:p w14:paraId="62919CAD">
      <w:pPr>
        <w:jc w:val="center"/>
        <w:rPr>
          <w:rFonts w:ascii="Times New Roman" w:hAnsi="Times New Roman"/>
        </w:rPr>
      </w:pPr>
    </w:p>
    <w:p w14:paraId="0734820D">
      <w:pPr>
        <w:jc w:val="center"/>
        <w:rPr>
          <w:rFonts w:ascii="Times New Roman" w:hAnsi="Times New Roman"/>
        </w:rPr>
      </w:pPr>
    </w:p>
    <w:p w14:paraId="3E32A065">
      <w:pPr>
        <w:spacing w:line="400" w:lineRule="exact"/>
        <w:ind w:left="1260" w:leftChars="600" w:firstLine="320" w:firstLineChars="100"/>
        <w:rPr>
          <w:rFonts w:hint="eastAsia" w:ascii="Times New Roman" w:hAnsi="Times New Roman" w:eastAsia="KaiTi_GB2312"/>
          <w:sz w:val="32"/>
          <w:szCs w:val="32"/>
          <w:u w:val="single"/>
        </w:rPr>
      </w:pPr>
      <w:r>
        <w:rPr>
          <w:rFonts w:ascii="Times New Roman" w:hAnsi="Times New Roman" w:eastAsia="KaiTi_GB2312"/>
          <w:sz w:val="32"/>
          <w:szCs w:val="32"/>
        </w:rPr>
        <w:t>论文题目：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</w:t>
      </w:r>
      <w:r>
        <w:rPr>
          <w:rFonts w:hint="eastAsia" w:ascii="Times New Roman" w:hAnsi="Times New Roman" w:eastAsia="KaiTi_GB2312"/>
          <w:sz w:val="32"/>
          <w:szCs w:val="32"/>
          <w:u w:val="single"/>
        </w:rPr>
        <w:t>基于微信小程序的安琦购平台的</w:t>
      </w:r>
    </w:p>
    <w:p w14:paraId="046DE11A">
      <w:pPr>
        <w:spacing w:line="400" w:lineRule="exact"/>
        <w:ind w:firstLine="3200" w:firstLineChars="1000"/>
        <w:rPr>
          <w:rFonts w:ascii="Times New Roman" w:hAnsi="Times New Roman" w:eastAsia="KaiTi_GB2312"/>
          <w:sz w:val="32"/>
          <w:szCs w:val="32"/>
          <w:u w:val="single"/>
        </w:rPr>
      </w:pPr>
      <w:r>
        <w:rPr>
          <w:rFonts w:hint="eastAsia" w:ascii="Times New Roman" w:hAnsi="Times New Roman" w:eastAsia="KaiTi_GB2312"/>
          <w:sz w:val="32"/>
          <w:szCs w:val="32"/>
          <w:u w:val="single"/>
          <w:lang w:val="en-US" w:eastAsia="zh-CN"/>
        </w:rPr>
        <w:t xml:space="preserve">         设</w:t>
      </w:r>
      <w:r>
        <w:rPr>
          <w:rFonts w:hint="eastAsia" w:ascii="Times New Roman" w:hAnsi="Times New Roman" w:eastAsia="KaiTi_GB2312"/>
          <w:sz w:val="32"/>
          <w:szCs w:val="32"/>
          <w:u w:val="single"/>
        </w:rPr>
        <w:t>计与实现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         </w:t>
      </w:r>
    </w:p>
    <w:p w14:paraId="066154A7">
      <w:pPr>
        <w:ind w:firstLine="1600" w:firstLineChars="500"/>
        <w:rPr>
          <w:rFonts w:ascii="Times New Roman" w:hAnsi="Times New Roman" w:eastAsia="KaiTi_GB2312"/>
          <w:sz w:val="32"/>
          <w:szCs w:val="32"/>
        </w:rPr>
      </w:pPr>
      <w:r>
        <w:rPr>
          <w:rFonts w:ascii="Times New Roman" w:hAnsi="Times New Roman" w:eastAsia="KaiTi_GB2312"/>
          <w:sz w:val="32"/>
          <w:szCs w:val="32"/>
        </w:rPr>
        <w:t xml:space="preserve">执行时间: 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202</w:t>
      </w:r>
      <w:r>
        <w:rPr>
          <w:rFonts w:hint="eastAsia" w:ascii="Times New Roman" w:hAnsi="Times New Roman" w:eastAsia="KaiTi_GB2312"/>
          <w:sz w:val="32"/>
          <w:szCs w:val="32"/>
          <w:u w:val="single"/>
        </w:rPr>
        <w:t>6</w:t>
      </w:r>
      <w:r>
        <w:rPr>
          <w:rFonts w:ascii="Times New Roman" w:hAnsi="Times New Roman" w:eastAsia="KaiTi_GB2312"/>
          <w:sz w:val="32"/>
          <w:szCs w:val="32"/>
        </w:rPr>
        <w:t>年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03</w:t>
      </w:r>
      <w:r>
        <w:rPr>
          <w:rFonts w:ascii="Times New Roman" w:hAnsi="Times New Roman" w:eastAsia="KaiTi_GB2312"/>
          <w:sz w:val="32"/>
          <w:szCs w:val="32"/>
        </w:rPr>
        <w:t xml:space="preserve">月 至 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202</w:t>
      </w:r>
      <w:r>
        <w:rPr>
          <w:rFonts w:hint="eastAsia" w:ascii="Times New Roman" w:hAnsi="Times New Roman" w:eastAsia="KaiTi_GB2312"/>
          <w:sz w:val="32"/>
          <w:szCs w:val="32"/>
          <w:u w:val="single"/>
        </w:rPr>
        <w:t>6</w:t>
      </w:r>
      <w:r>
        <w:rPr>
          <w:rFonts w:ascii="Times New Roman" w:hAnsi="Times New Roman" w:eastAsia="KaiTi_GB2312"/>
          <w:sz w:val="32"/>
          <w:szCs w:val="32"/>
        </w:rPr>
        <w:t>年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05月</w:t>
      </w:r>
    </w:p>
    <w:p w14:paraId="5EF9329A">
      <w:pPr>
        <w:spacing w:line="500" w:lineRule="exact"/>
        <w:ind w:firstLine="1600" w:firstLineChars="500"/>
        <w:rPr>
          <w:rFonts w:ascii="Times New Roman" w:hAnsi="Times New Roman" w:eastAsia="KaiTi_GB2312"/>
          <w:sz w:val="28"/>
          <w:u w:val="single"/>
        </w:rPr>
      </w:pPr>
      <w:r>
        <w:rPr>
          <w:rFonts w:ascii="Times New Roman" w:hAnsi="Times New Roman" w:eastAsia="KaiTi_GB2312"/>
          <w:sz w:val="32"/>
        </w:rPr>
        <w:t>学生姓名</w:t>
      </w:r>
      <w:r>
        <w:rPr>
          <w:rFonts w:ascii="Times New Roman" w:hAnsi="Times New Roman" w:eastAsia="KaiTi_GB2312"/>
          <w:sz w:val="28"/>
        </w:rPr>
        <w:t xml:space="preserve">: 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         </w:t>
      </w:r>
      <w:r>
        <w:rPr>
          <w:rFonts w:hint="eastAsia" w:ascii="Times New Roman" w:hAnsi="Times New Roman" w:eastAsia="KaiTi_GB2312"/>
          <w:sz w:val="32"/>
          <w:szCs w:val="32"/>
          <w:u w:val="single"/>
          <w:lang w:val="en-US" w:eastAsia="zh-CN"/>
        </w:rPr>
        <w:t xml:space="preserve"> 赵汝庆</w:t>
      </w:r>
      <w:r>
        <w:rPr>
          <w:rFonts w:ascii="Times New Roman" w:hAnsi="Times New Roman" w:eastAsia="KaiTi_GB2312"/>
          <w:sz w:val="32"/>
          <w:szCs w:val="32"/>
          <w:u w:val="single"/>
        </w:rPr>
        <w:t xml:space="preserve">             </w:t>
      </w:r>
    </w:p>
    <w:p w14:paraId="19173708">
      <w:pPr>
        <w:spacing w:line="500" w:lineRule="exact"/>
        <w:ind w:firstLine="1600" w:firstLineChars="500"/>
        <w:rPr>
          <w:rFonts w:ascii="Times New Roman" w:hAnsi="Times New Roman" w:eastAsia="KaiTi_GB2312"/>
          <w:sz w:val="32"/>
        </w:rPr>
      </w:pPr>
      <w:r>
        <w:rPr>
          <w:rFonts w:ascii="Times New Roman" w:hAnsi="Times New Roman" w:eastAsia="KaiTi_GB2312"/>
          <w:sz w:val="32"/>
        </w:rPr>
        <w:t xml:space="preserve">学生学号: </w:t>
      </w:r>
      <w:r>
        <w:rPr>
          <w:rFonts w:ascii="Times New Roman" w:hAnsi="Times New Roman" w:eastAsia="KaiTi_GB2312"/>
          <w:sz w:val="32"/>
          <w:u w:val="single"/>
        </w:rPr>
        <w:t xml:space="preserve">        </w:t>
      </w:r>
      <w:r>
        <w:rPr>
          <w:rFonts w:hint="eastAsia" w:ascii="Times New Roman" w:hAnsi="Times New Roman" w:eastAsia="KaiTi_GB2312"/>
          <w:sz w:val="32"/>
          <w:u w:val="single"/>
          <w:lang w:val="en-US" w:eastAsia="zh-CN"/>
        </w:rPr>
        <w:t xml:space="preserve"> 202200705166</w:t>
      </w:r>
      <w:r>
        <w:rPr>
          <w:rFonts w:ascii="Times New Roman" w:hAnsi="Times New Roman" w:eastAsia="KaiTi_GB2312"/>
          <w:sz w:val="32"/>
          <w:u w:val="single"/>
        </w:rPr>
        <w:t xml:space="preserve">         </w:t>
      </w:r>
    </w:p>
    <w:p w14:paraId="2AA6F5C4">
      <w:pPr>
        <w:spacing w:line="500" w:lineRule="exact"/>
        <w:ind w:firstLine="1600" w:firstLineChars="500"/>
        <w:rPr>
          <w:rFonts w:ascii="Times New Roman" w:hAnsi="Times New Roman" w:eastAsia="KaiTi_GB2312"/>
          <w:sz w:val="32"/>
          <w:u w:val="single"/>
        </w:rPr>
      </w:pPr>
      <w:r>
        <w:rPr>
          <w:rFonts w:ascii="Times New Roman" w:hAnsi="Times New Roman" w:eastAsia="KaiTi_GB2312"/>
          <w:sz w:val="32"/>
        </w:rPr>
        <w:t>指导教师</w:t>
      </w:r>
      <w:r>
        <w:rPr>
          <w:rFonts w:ascii="Times New Roman" w:hAnsi="Times New Roman" w:eastAsia="KaiTi_GB2312"/>
          <w:sz w:val="30"/>
        </w:rPr>
        <w:t xml:space="preserve">: </w:t>
      </w:r>
      <w:r>
        <w:rPr>
          <w:rFonts w:ascii="Times New Roman" w:hAnsi="Times New Roman" w:eastAsia="KaiTi_GB2312"/>
          <w:sz w:val="32"/>
          <w:u w:val="single"/>
        </w:rPr>
        <w:t xml:space="preserve">         </w:t>
      </w:r>
      <w:r>
        <w:rPr>
          <w:rFonts w:hint="eastAsia" w:ascii="Times New Roman" w:hAnsi="Times New Roman" w:eastAsia="KaiTi_GB2312"/>
          <w:sz w:val="32"/>
          <w:u w:val="single"/>
        </w:rPr>
        <w:t>董光智、郭超</w:t>
      </w:r>
      <w:r>
        <w:rPr>
          <w:rFonts w:ascii="Times New Roman" w:hAnsi="Times New Roman" w:eastAsia="KaiTi_GB2312"/>
          <w:sz w:val="32"/>
          <w:u w:val="single"/>
        </w:rPr>
        <w:t xml:space="preserve">         </w:t>
      </w:r>
    </w:p>
    <w:p w14:paraId="622F1B18">
      <w:pPr>
        <w:spacing w:line="500" w:lineRule="exact"/>
        <w:ind w:firstLine="1600" w:firstLineChars="500"/>
        <w:rPr>
          <w:rFonts w:ascii="Times New Roman" w:hAnsi="Times New Roman" w:eastAsia="KaiTi_GB2312"/>
          <w:sz w:val="32"/>
        </w:rPr>
      </w:pPr>
      <w:r>
        <w:rPr>
          <w:rFonts w:ascii="Times New Roman" w:hAnsi="Times New Roman" w:eastAsia="KaiTi_GB2312"/>
          <w:sz w:val="32"/>
        </w:rPr>
        <w:t xml:space="preserve">专业班级: </w:t>
      </w:r>
      <w:r>
        <w:rPr>
          <w:rFonts w:ascii="Times New Roman" w:hAnsi="Times New Roman" w:eastAsia="KaiTi_GB2312"/>
          <w:sz w:val="32"/>
          <w:u w:val="single"/>
        </w:rPr>
        <w:t xml:space="preserve">        </w:t>
      </w:r>
      <w:r>
        <w:rPr>
          <w:rFonts w:hint="eastAsia" w:ascii="Times New Roman" w:hAnsi="Times New Roman" w:eastAsia="KaiTi_GB2312"/>
          <w:sz w:val="32"/>
          <w:u w:val="single"/>
        </w:rPr>
        <w:t>22大数据</w:t>
      </w:r>
      <w:r>
        <w:rPr>
          <w:rFonts w:hint="eastAsia" w:ascii="Times New Roman" w:hAnsi="Times New Roman" w:eastAsia="KaiTi_GB2312"/>
          <w:sz w:val="32"/>
          <w:u w:val="single"/>
          <w:lang w:val="en-US" w:eastAsia="zh-CN"/>
        </w:rPr>
        <w:t>6</w:t>
      </w:r>
      <w:r>
        <w:rPr>
          <w:rFonts w:hint="eastAsia" w:ascii="Times New Roman" w:hAnsi="Times New Roman" w:eastAsia="KaiTi_GB2312"/>
          <w:sz w:val="32"/>
          <w:u w:val="single"/>
        </w:rPr>
        <w:t xml:space="preserve">班 </w:t>
      </w:r>
      <w:r>
        <w:rPr>
          <w:rFonts w:ascii="Times New Roman" w:hAnsi="Times New Roman" w:eastAsia="KaiTi_GB2312"/>
          <w:sz w:val="32"/>
          <w:u w:val="single"/>
        </w:rPr>
        <w:t xml:space="preserve">         </w:t>
      </w:r>
    </w:p>
    <w:p w14:paraId="442F5F14">
      <w:pPr>
        <w:spacing w:line="500" w:lineRule="exact"/>
        <w:ind w:firstLine="1600" w:firstLineChars="500"/>
        <w:rPr>
          <w:rFonts w:ascii="Times New Roman" w:hAnsi="Times New Roman" w:eastAsia="KaiTi_GB2312"/>
          <w:sz w:val="32"/>
        </w:rPr>
      </w:pPr>
      <w:r>
        <w:rPr>
          <w:rFonts w:ascii="Times New Roman" w:hAnsi="Times New Roman" w:eastAsia="KaiTi_GB2312"/>
          <w:sz w:val="32"/>
        </w:rPr>
        <w:t xml:space="preserve">教学单位: </w:t>
      </w:r>
      <w:r>
        <w:rPr>
          <w:rFonts w:ascii="Times New Roman" w:hAnsi="Times New Roman" w:eastAsia="KaiTi_GB2312"/>
          <w:sz w:val="32"/>
          <w:u w:val="single"/>
        </w:rPr>
        <w:t xml:space="preserve">      </w:t>
      </w:r>
      <w:r>
        <w:rPr>
          <w:rFonts w:hint="eastAsia" w:ascii="Times New Roman" w:hAnsi="Times New Roman" w:eastAsia="KaiTi_GB2312"/>
          <w:sz w:val="32"/>
          <w:u w:val="single"/>
        </w:rPr>
        <w:t xml:space="preserve">数学与大数据学院  </w:t>
      </w:r>
      <w:r>
        <w:rPr>
          <w:rFonts w:ascii="Times New Roman" w:hAnsi="Times New Roman" w:eastAsia="KaiTi_GB2312"/>
          <w:sz w:val="32"/>
          <w:u w:val="single"/>
        </w:rPr>
        <w:t xml:space="preserve">      </w:t>
      </w:r>
    </w:p>
    <w:p w14:paraId="685F69AA">
      <w:pPr>
        <w:jc w:val="center"/>
        <w:rPr>
          <w:rFonts w:ascii="Times New Roman" w:hAnsi="Times New Roman" w:eastAsia="KaiTi_GB2312"/>
        </w:rPr>
      </w:pPr>
    </w:p>
    <w:p w14:paraId="2F659213">
      <w:pPr>
        <w:jc w:val="center"/>
        <w:rPr>
          <w:rFonts w:ascii="Times New Roman" w:hAnsi="Times New Roman" w:eastAsia="KaiTi_GB2312"/>
          <w:sz w:val="32"/>
          <w:szCs w:val="32"/>
        </w:rPr>
      </w:pPr>
    </w:p>
    <w:p w14:paraId="66A1AB48">
      <w:pPr>
        <w:jc w:val="center"/>
        <w:rPr>
          <w:rFonts w:ascii="Times New Roman" w:hAnsi="Times New Roman" w:eastAsia="黑体"/>
          <w:b/>
          <w:bCs/>
          <w:sz w:val="44"/>
          <w:szCs w:val="44"/>
        </w:rPr>
      </w:pPr>
    </w:p>
    <w:p w14:paraId="6334D4D4">
      <w:pPr>
        <w:jc w:val="center"/>
        <w:rPr>
          <w:rFonts w:ascii="Times New Roman" w:hAnsi="Times New Roman" w:eastAsia="黑体"/>
          <w:b/>
          <w:bCs/>
          <w:sz w:val="44"/>
          <w:szCs w:val="44"/>
        </w:rPr>
      </w:pPr>
      <w:r>
        <w:rPr>
          <w:rFonts w:ascii="Times New Roman" w:hAnsi="Times New Roman" w:eastAsia="黑体"/>
          <w:b/>
          <w:bCs/>
          <w:sz w:val="44"/>
          <w:szCs w:val="44"/>
        </w:rPr>
        <w:t>说    明</w:t>
      </w:r>
    </w:p>
    <w:p w14:paraId="7CD5A387">
      <w:pPr>
        <w:jc w:val="center"/>
        <w:rPr>
          <w:rFonts w:ascii="Times New Roman" w:hAnsi="Times New Roman" w:eastAsia="STZhongsong"/>
          <w:b/>
          <w:bCs/>
          <w:szCs w:val="21"/>
        </w:rPr>
      </w:pPr>
    </w:p>
    <w:p w14:paraId="2AEF5C11">
      <w:pPr>
        <w:pStyle w:val="35"/>
        <w:numPr>
          <w:ilvl w:val="0"/>
          <w:numId w:val="1"/>
        </w:numPr>
        <w:ind w:left="0" w:firstLine="0" w:firstLineChars="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本记录本用于本科生毕业论文（设计）工作阶段重要事项的记录</w:t>
      </w:r>
      <w:r>
        <w:rPr>
          <w:rFonts w:ascii="Times New Roman" w:hAnsi="Times New Roman" w:eastAsia="宋体"/>
          <w:sz w:val="24"/>
          <w:szCs w:val="24"/>
        </w:rPr>
        <w:t>．</w:t>
      </w:r>
      <w:r>
        <w:rPr>
          <w:rFonts w:ascii="Times New Roman" w:hAnsi="Times New Roman" w:eastAsia="宋体"/>
          <w:sz w:val="28"/>
        </w:rPr>
        <w:t>也作为开题、中期、后期、答辩检查依据之一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3BABD2EA">
      <w:pPr>
        <w:pStyle w:val="35"/>
        <w:numPr>
          <w:ilvl w:val="0"/>
          <w:numId w:val="1"/>
        </w:numPr>
        <w:ind w:left="0" w:firstLine="0" w:firstLineChars="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学生在毕业论文（设计）工作期间，应及时完成教师的指导要求，对照毕业论文（设计）进程填写工作内容、完成情况、存在的问题，并由指导教师及时给予指导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49C73393">
      <w:pPr>
        <w:pStyle w:val="35"/>
        <w:ind w:firstLine="0" w:firstLineChars="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3. 记录内容为毕业设计过程中的文献阅读笔记、设计、计算、草图、实验数据、毕业设计答疑等与毕业设计相关的内容，指导教师对学生安排指导及提出的问题进行回复，并对学生整个毕业设计工作进行综合评价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7A125CB3">
      <w:pPr>
        <w:pStyle w:val="35"/>
        <w:ind w:firstLine="0" w:firstLineChars="0"/>
        <w:jc w:val="left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4. 记录本在毕业论文（设计）答辩前完成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2D7B381D">
      <w:pPr>
        <w:pStyle w:val="35"/>
        <w:ind w:firstLine="0" w:firstLineChars="0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t>5. 毕业论文（设计）工作记录本是学生毕业论文（设计）的附件之一</w:t>
      </w:r>
      <w:r>
        <w:rPr>
          <w:rFonts w:ascii="Times New Roman" w:hAnsi="Times New Roman" w:eastAsia="宋体"/>
          <w:sz w:val="24"/>
          <w:szCs w:val="24"/>
        </w:rPr>
        <w:t>．</w:t>
      </w:r>
      <w:r>
        <w:rPr>
          <w:rFonts w:ascii="Times New Roman" w:hAnsi="Times New Roman" w:eastAsia="宋体"/>
          <w:sz w:val="28"/>
        </w:rPr>
        <w:t>学生应保管好此记录本，毕业论文（设计）工作完成后，连同毕业论文（设计）其它资料一起上交</w:t>
      </w:r>
      <w:r>
        <w:rPr>
          <w:rFonts w:ascii="Times New Roman" w:hAnsi="Times New Roman" w:eastAsia="宋体"/>
          <w:sz w:val="24"/>
          <w:szCs w:val="24"/>
        </w:rPr>
        <w:t>．</w:t>
      </w:r>
    </w:p>
    <w:p w14:paraId="6B247864">
      <w:pPr>
        <w:pStyle w:val="35"/>
        <w:ind w:firstLine="0" w:firstLineChars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7644"/>
      </w:tblGrid>
      <w:tr w14:paraId="6F997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16" w:type="dxa"/>
          </w:tcPr>
          <w:p w14:paraId="712B759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时间</w:t>
            </w:r>
          </w:p>
        </w:tc>
        <w:tc>
          <w:tcPr>
            <w:tcW w:w="7644" w:type="dxa"/>
          </w:tcPr>
          <w:p w14:paraId="2B4ACCA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过  程  记  录</w:t>
            </w:r>
          </w:p>
        </w:tc>
      </w:tr>
      <w:tr w14:paraId="5F2E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0" w:hRule="atLeast"/>
          <w:jc w:val="center"/>
        </w:trPr>
        <w:tc>
          <w:tcPr>
            <w:tcW w:w="1116" w:type="dxa"/>
          </w:tcPr>
          <w:p w14:paraId="6E9BB22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660EE0C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63D2254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0FEE1A9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3C7E28D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4EF14C6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1A0C9071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第</w:t>
            </w:r>
          </w:p>
          <w:p w14:paraId="6F0DF90B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1</w:t>
            </w:r>
          </w:p>
          <w:p w14:paraId="06180B78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周</w:t>
            </w:r>
          </w:p>
          <w:p w14:paraId="637CA06E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至</w:t>
            </w:r>
          </w:p>
          <w:p w14:paraId="3F2391C0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第</w:t>
            </w:r>
          </w:p>
          <w:p w14:paraId="529B3AE8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hint="eastAsia" w:ascii="Times New Roman" w:hAnsi="Times New Roman" w:eastAsia="宋体"/>
                <w:sz w:val="24"/>
              </w:rPr>
              <w:t>4</w:t>
            </w:r>
          </w:p>
          <w:p w14:paraId="282FAD0D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周</w:t>
            </w:r>
          </w:p>
          <w:p w14:paraId="480E8C3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7126C2B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77080BE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0ABD12F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128CEE7D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43A5EEB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</w:tc>
        <w:tc>
          <w:tcPr>
            <w:tcW w:w="7644" w:type="dxa"/>
          </w:tcPr>
          <w:p w14:paraId="4FC33932">
            <w:pPr>
              <w:spacing w:line="360" w:lineRule="auto"/>
              <w:ind w:firstLine="480" w:firstLineChars="200"/>
              <w:jc w:val="left"/>
              <w:rPr>
                <w:rFonts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第一周至第四周（3月2日至3月29日），我完成选题构思与整体设想，搜集各类相关数据与学术文献，确定开发基于微信小程序的安琦购平台，并选取下述文献作为研究理论依据：</w:t>
            </w:r>
          </w:p>
          <w:p w14:paraId="218D116C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[1]吴子珺．电子商务系统分析与设计[M]．第3版．北京：机械工业出版社，2024．</w:t>
            </w:r>
          </w:p>
          <w:p w14:paraId="464A24C0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[2]龙芳,吴勇灵．微信小程序购物系统的设计与实现[J]．现代信息科技，2023，7(23)：13-16．</w:t>
            </w:r>
          </w:p>
          <w:p w14:paraId="284870D1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[3]陈冈．RxJS+Vue．js+Spring响应式项目开发实战[M]．北京：清华大学出版社，2024．</w:t>
            </w:r>
          </w:p>
          <w:p w14:paraId="1A89B02B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[4]贾志杰．Vue+SpringBoot前后端分离开发实战[M]．2版．北京：清华大学出版社，2025．</w:t>
            </w:r>
          </w:p>
          <w:p w14:paraId="7F517131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[5]李梦雯， 刘彬．微信小程序性能优化策略与实践研究[J]．移动信息（英文版）， 2024， 46(6): 270-272．</w:t>
            </w:r>
          </w:p>
          <w:p w14:paraId="6ABD5A3B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[6]张齐勋，吴一凡，杨勇，贾统，李影，吴中海．微服务系统服务依赖发现技术综述[J]．软件学报，2024，35(1)．</w:t>
            </w:r>
          </w:p>
          <w:p w14:paraId="6F624781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[7]ZHU Yuanrun． Contract Management System Based on SpringBoot and Vue[J]． Advances in Computer, Signals and Systems, 2024．</w:t>
            </w:r>
          </w:p>
          <w:p w14:paraId="481C050F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[8] KAKAKA．SpringBoot微信小程序手机商城系统设计与实现[J]．百度开发者中心， 2024．</w:t>
            </w:r>
          </w:p>
          <w:p w14:paraId="7180BFCC">
            <w:pPr>
              <w:spacing w:line="360" w:lineRule="auto"/>
              <w:jc w:val="left"/>
              <w:rPr>
                <w:rFonts w:hint="eastAsia" w:ascii="Times New Roman" w:hAnsi="Times New Roman" w:eastAsia="宋体"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[9]朱元涛， 江冬勤， 黄毅．Spring Boot项目开发实践[M]．北京：清华大学出版社， 2024．</w:t>
            </w:r>
          </w:p>
          <w:p w14:paraId="5409B65C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sz w:val="24"/>
              </w:rPr>
              <w:t>陈恒．Spring Boot从入门到实战[M]．2版．北京：清华大学出版社， 2024．</w:t>
            </w:r>
          </w:p>
          <w:p w14:paraId="13A5CBE7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5A8C26A5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4F0030D2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6E56640F">
            <w:pPr>
              <w:spacing w:line="360" w:lineRule="auto"/>
              <w:jc w:val="both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 xml:space="preserve">                                            </w:t>
            </w:r>
          </w:p>
          <w:p w14:paraId="55B72BFF">
            <w:pPr>
              <w:spacing w:line="360" w:lineRule="auto"/>
              <w:ind w:firstLine="120" w:firstLineChars="50"/>
              <w:jc w:val="right"/>
              <w:rPr>
                <w:rFonts w:ascii="Times New Roman" w:hAnsi="Times New Roman" w:eastAsia="宋体"/>
                <w:sz w:val="24"/>
              </w:rPr>
            </w:pPr>
          </w:p>
          <w:p w14:paraId="22BA4679">
            <w:pPr>
              <w:spacing w:line="360" w:lineRule="auto"/>
              <w:ind w:firstLine="120" w:firstLineChars="50"/>
              <w:jc w:val="right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202</w:t>
            </w:r>
            <w:r>
              <w:rPr>
                <w:rFonts w:hint="eastAsia" w:ascii="Times New Roman" w:hAnsi="Times New Roman" w:eastAsia="宋体"/>
                <w:sz w:val="24"/>
              </w:rPr>
              <w:t>6</w:t>
            </w:r>
            <w:r>
              <w:rPr>
                <w:rFonts w:ascii="Times New Roman" w:hAnsi="Times New Roman" w:eastAsia="宋体"/>
                <w:sz w:val="24"/>
              </w:rPr>
              <w:t>年03月30日</w:t>
            </w:r>
          </w:p>
        </w:tc>
      </w:tr>
    </w:tbl>
    <w:p w14:paraId="0CEF0A39">
      <w:pPr>
        <w:pStyle w:val="35"/>
        <w:ind w:firstLine="0" w:firstLineChars="0"/>
        <w:jc w:val="left"/>
        <w:rPr>
          <w:rFonts w:ascii="Times New Roman" w:hAnsi="Times New Roman" w:eastAsia="宋体"/>
          <w:sz w:val="28"/>
        </w:rPr>
      </w:pPr>
      <w:r>
        <w:rPr>
          <w:rFonts w:ascii="Times New Roman" w:hAnsi="Times New Roman" w:eastAsia="宋体"/>
          <w:sz w:val="28"/>
        </w:rPr>
        <w:br w:type="page"/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7644"/>
      </w:tblGrid>
      <w:tr w14:paraId="2760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116" w:type="dxa"/>
          </w:tcPr>
          <w:p w14:paraId="4967ED5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时间</w:t>
            </w:r>
          </w:p>
        </w:tc>
        <w:tc>
          <w:tcPr>
            <w:tcW w:w="7644" w:type="dxa"/>
          </w:tcPr>
          <w:p w14:paraId="330A25F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过  程  记  录</w:t>
            </w:r>
          </w:p>
        </w:tc>
      </w:tr>
      <w:tr w14:paraId="397C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3" w:hRule="atLeast"/>
          <w:jc w:val="center"/>
        </w:trPr>
        <w:tc>
          <w:tcPr>
            <w:tcW w:w="1116" w:type="dxa"/>
          </w:tcPr>
          <w:p w14:paraId="2B8D783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6D494F0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3069040D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47CD382B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26F0B478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7B483A2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1CECE7B5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第</w:t>
            </w:r>
          </w:p>
          <w:p w14:paraId="4781BAEF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5</w:t>
            </w:r>
          </w:p>
          <w:p w14:paraId="56ED34CB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周</w:t>
            </w:r>
          </w:p>
          <w:p w14:paraId="650F4502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至</w:t>
            </w:r>
          </w:p>
          <w:p w14:paraId="15D741D5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第</w:t>
            </w:r>
          </w:p>
          <w:p w14:paraId="7E0555A0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8</w:t>
            </w:r>
          </w:p>
          <w:p w14:paraId="2DB2E5BE">
            <w:pPr>
              <w:spacing w:line="360" w:lineRule="auto"/>
              <w:jc w:val="center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>周</w:t>
            </w:r>
          </w:p>
          <w:p w14:paraId="4324855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6B1D045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533D843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7A05BB0B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48E59460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2A79F8A0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</w:p>
        </w:tc>
        <w:tc>
          <w:tcPr>
            <w:tcW w:w="7644" w:type="dxa"/>
          </w:tcPr>
          <w:p w14:paraId="2443CC1F">
            <w:pPr>
              <w:spacing w:line="360" w:lineRule="auto"/>
              <w:ind w:firstLine="480" w:firstLineChars="200"/>
              <w:jc w:val="left"/>
              <w:rPr>
                <w:rFonts w:hint="eastAsia" w:ascii="Times New Roman" w:hAnsi="Times New Roman" w:eastAsia="宋体"/>
                <w:bCs/>
                <w:sz w:val="24"/>
                <w:lang w:eastAsia="zh-CN"/>
              </w:rPr>
            </w:pPr>
            <w:r>
              <w:rPr>
                <w:rFonts w:ascii="Times New Roman" w:hAnsi="Times New Roman" w:eastAsia="宋体"/>
                <w:bCs/>
                <w:sz w:val="24"/>
              </w:rPr>
              <w:t>第五周至第八周（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3</w:t>
            </w:r>
            <w:r>
              <w:rPr>
                <w:rFonts w:ascii="Times New Roman" w:hAnsi="Times New Roman" w:eastAsia="宋体"/>
                <w:bCs/>
                <w:sz w:val="24"/>
              </w:rPr>
              <w:t>月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30</w:t>
            </w:r>
            <w:r>
              <w:rPr>
                <w:rFonts w:ascii="Times New Roman" w:hAnsi="Times New Roman" w:eastAsia="宋体"/>
                <w:bCs/>
                <w:sz w:val="24"/>
              </w:rPr>
              <w:t>日至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4</w:t>
            </w:r>
            <w:r>
              <w:rPr>
                <w:rFonts w:ascii="Times New Roman" w:hAnsi="Times New Roman" w:eastAsia="宋体"/>
                <w:bCs/>
                <w:sz w:val="24"/>
              </w:rPr>
              <w:t>月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28</w:t>
            </w:r>
            <w:r>
              <w:rPr>
                <w:rFonts w:ascii="Times New Roman" w:hAnsi="Times New Roman" w:eastAsia="宋体"/>
                <w:bCs/>
                <w:sz w:val="24"/>
              </w:rPr>
              <w:t>日），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此阶段我深入梳理前期调研成果，进一步细化研究思路与整体设计方向，全面整合搜集到的行业数据、学术文献与同类小程序开发案例，围绕电商购物类小程序开展深度分析，反复推敲课题研究核心、研究内容与实践开发重点</w:t>
            </w:r>
            <w:r>
              <w:rPr>
                <w:rFonts w:hint="eastAsia" w:ascii="Times New Roman" w:hAnsi="Times New Roman" w:eastAsia="宋体"/>
                <w:bCs/>
                <w:sz w:val="24"/>
                <w:lang w:eastAsia="zh-CN"/>
              </w:rPr>
              <w:t>．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结合自身专业知识储备与实际开发能力，不断调整完善设计思路，修正构思中存在的漏洞与不足，对课题名称反复斟酌打磨，理清毕业设计整体撰写框架与开发流程</w:t>
            </w:r>
            <w:r>
              <w:rPr>
                <w:rFonts w:hint="eastAsia" w:ascii="Times New Roman" w:hAnsi="Times New Roman" w:eastAsia="宋体"/>
                <w:bCs/>
                <w:sz w:val="24"/>
                <w:lang w:eastAsia="zh-CN"/>
              </w:rPr>
              <w:t>．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经过多次思考梳理与思路整合，最终确定我的毕业论文题目为“基于微信小程序的安琦购平台的设计与实现”</w:t>
            </w:r>
            <w:r>
              <w:rPr>
                <w:rFonts w:hint="eastAsia" w:ascii="Times New Roman" w:hAnsi="Times New Roman" w:eastAsia="宋体"/>
                <w:bCs/>
                <w:sz w:val="24"/>
                <w:lang w:eastAsia="zh-CN"/>
              </w:rPr>
              <w:t>．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期间我及时将选题与整体规划汇报给指导老师，老师结合课题实际情况给予诸多针对性建议，包括优化平台整体功能架构、简化用户操作流程、完善前后端数据对接方式、丰富平台便民购物模块、规范论文行文逻辑与内容排版、贴合市场实际需求优化平台运营思路等</w:t>
            </w:r>
            <w:r>
              <w:rPr>
                <w:rFonts w:hint="eastAsia" w:ascii="Times New Roman" w:hAnsi="Times New Roman" w:eastAsia="宋体"/>
                <w:bCs/>
                <w:sz w:val="24"/>
                <w:lang w:eastAsia="zh-CN"/>
              </w:rPr>
              <w:t>．</w:t>
            </w:r>
            <w:r>
              <w:rPr>
                <w:rFonts w:hint="eastAsia" w:ascii="Times New Roman" w:hAnsi="Times New Roman" w:eastAsia="宋体"/>
                <w:bCs/>
                <w:sz w:val="24"/>
              </w:rPr>
              <w:t>我认真记录梳理所有指导意见，对照课题逐一规划整改方向，为后续系统开发搭建、功能实现以及论文正式撰写做好充足筹备</w:t>
            </w:r>
            <w:r>
              <w:rPr>
                <w:rFonts w:hint="eastAsia" w:ascii="Times New Roman" w:hAnsi="Times New Roman" w:eastAsia="宋体"/>
                <w:bCs/>
                <w:sz w:val="24"/>
                <w:lang w:eastAsia="zh-CN"/>
              </w:rPr>
              <w:t>．</w:t>
            </w:r>
          </w:p>
          <w:p w14:paraId="57FA8B5D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41C16147">
            <w:pPr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4"/>
              </w:rPr>
            </w:pPr>
          </w:p>
          <w:p w14:paraId="32BDA940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3112C887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38A3B970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3103C150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3842E681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  <w:bookmarkStart w:id="0" w:name="_GoBack"/>
            <w:bookmarkEnd w:id="0"/>
          </w:p>
          <w:p w14:paraId="781BF82B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640C8F37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50DF2C16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1CAB328B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6EBEBD35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266D9BBB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55FC29FA">
            <w:pPr>
              <w:spacing w:line="360" w:lineRule="auto"/>
              <w:jc w:val="left"/>
              <w:rPr>
                <w:rFonts w:ascii="Times New Roman" w:hAnsi="Times New Roman" w:eastAsia="宋体"/>
                <w:sz w:val="24"/>
              </w:rPr>
            </w:pPr>
          </w:p>
          <w:p w14:paraId="45E33BE1">
            <w:pPr>
              <w:spacing w:line="360" w:lineRule="auto"/>
              <w:ind w:firstLine="120" w:firstLineChars="50"/>
              <w:jc w:val="right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ascii="Times New Roman" w:hAnsi="Times New Roman" w:eastAsia="宋体"/>
                <w:sz w:val="24"/>
              </w:rPr>
              <w:t xml:space="preserve">                                          202</w:t>
            </w:r>
            <w:r>
              <w:rPr>
                <w:rFonts w:hint="eastAsia" w:ascii="Times New Roman" w:hAnsi="Times New Roman" w:eastAsia="宋体"/>
                <w:sz w:val="24"/>
              </w:rPr>
              <w:t>6</w:t>
            </w:r>
            <w:r>
              <w:rPr>
                <w:rFonts w:ascii="Times New Roman" w:hAnsi="Times New Roman" w:eastAsia="宋体"/>
                <w:sz w:val="24"/>
              </w:rPr>
              <w:t>年04月30日</w:t>
            </w:r>
          </w:p>
        </w:tc>
      </w:tr>
    </w:tbl>
    <w:p w14:paraId="0AC2C87E">
      <w:pPr>
        <w:spacing w:line="0" w:lineRule="atLeast"/>
        <w:ind w:right="25" w:rightChars="12"/>
        <w:rPr>
          <w:rFonts w:ascii="Times New Roman" w:hAnsi="Times New Roman" w:eastAsia="宋体"/>
          <w:sz w:val="28"/>
          <w:szCs w:val="22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284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TZhongsong">
    <w:altName w:val="宋体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DCA2E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C032F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22FB6"/>
    <w:multiLevelType w:val="multilevel"/>
    <w:tmpl w:val="06022FB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EBC"/>
    <w:rsid w:val="00016DED"/>
    <w:rsid w:val="00032BA7"/>
    <w:rsid w:val="00034436"/>
    <w:rsid w:val="00041483"/>
    <w:rsid w:val="0004696F"/>
    <w:rsid w:val="00047CFF"/>
    <w:rsid w:val="0005138D"/>
    <w:rsid w:val="00051C6D"/>
    <w:rsid w:val="00054FEC"/>
    <w:rsid w:val="000552B4"/>
    <w:rsid w:val="0005766E"/>
    <w:rsid w:val="00060E0A"/>
    <w:rsid w:val="00062A25"/>
    <w:rsid w:val="0006393A"/>
    <w:rsid w:val="00065541"/>
    <w:rsid w:val="00067A2C"/>
    <w:rsid w:val="0007071A"/>
    <w:rsid w:val="00071078"/>
    <w:rsid w:val="000710EE"/>
    <w:rsid w:val="00072517"/>
    <w:rsid w:val="000750AF"/>
    <w:rsid w:val="000754B6"/>
    <w:rsid w:val="00076165"/>
    <w:rsid w:val="000869B2"/>
    <w:rsid w:val="00091C02"/>
    <w:rsid w:val="00092C79"/>
    <w:rsid w:val="00092FD1"/>
    <w:rsid w:val="00094BB6"/>
    <w:rsid w:val="000958C2"/>
    <w:rsid w:val="0009680E"/>
    <w:rsid w:val="0009694F"/>
    <w:rsid w:val="000971C8"/>
    <w:rsid w:val="000A2849"/>
    <w:rsid w:val="000B500C"/>
    <w:rsid w:val="000B754E"/>
    <w:rsid w:val="000B7C14"/>
    <w:rsid w:val="000C0926"/>
    <w:rsid w:val="000C1791"/>
    <w:rsid w:val="000C2E03"/>
    <w:rsid w:val="000C369F"/>
    <w:rsid w:val="000C6629"/>
    <w:rsid w:val="000D1BAD"/>
    <w:rsid w:val="000D29E4"/>
    <w:rsid w:val="000E1226"/>
    <w:rsid w:val="000E17E4"/>
    <w:rsid w:val="000E1B5E"/>
    <w:rsid w:val="000E31E3"/>
    <w:rsid w:val="000E33E3"/>
    <w:rsid w:val="000E34B1"/>
    <w:rsid w:val="000E484A"/>
    <w:rsid w:val="00100DBD"/>
    <w:rsid w:val="0010425A"/>
    <w:rsid w:val="00105CBA"/>
    <w:rsid w:val="00113727"/>
    <w:rsid w:val="00115664"/>
    <w:rsid w:val="00115A4A"/>
    <w:rsid w:val="00120CC5"/>
    <w:rsid w:val="00130397"/>
    <w:rsid w:val="001346CF"/>
    <w:rsid w:val="001368D0"/>
    <w:rsid w:val="00137377"/>
    <w:rsid w:val="00140A05"/>
    <w:rsid w:val="00142513"/>
    <w:rsid w:val="00145C82"/>
    <w:rsid w:val="001506BF"/>
    <w:rsid w:val="0015624A"/>
    <w:rsid w:val="00157912"/>
    <w:rsid w:val="00162D61"/>
    <w:rsid w:val="001638CB"/>
    <w:rsid w:val="00163C0E"/>
    <w:rsid w:val="0016478D"/>
    <w:rsid w:val="00164FCE"/>
    <w:rsid w:val="0016570B"/>
    <w:rsid w:val="001670AA"/>
    <w:rsid w:val="0016715E"/>
    <w:rsid w:val="00171B1B"/>
    <w:rsid w:val="00172A27"/>
    <w:rsid w:val="001747C5"/>
    <w:rsid w:val="001749FF"/>
    <w:rsid w:val="00180467"/>
    <w:rsid w:val="00183717"/>
    <w:rsid w:val="001873AD"/>
    <w:rsid w:val="00194FB6"/>
    <w:rsid w:val="001952EC"/>
    <w:rsid w:val="001A5E72"/>
    <w:rsid w:val="001A73BE"/>
    <w:rsid w:val="001B005E"/>
    <w:rsid w:val="001B169C"/>
    <w:rsid w:val="001B7FD0"/>
    <w:rsid w:val="001C1E73"/>
    <w:rsid w:val="001C20D2"/>
    <w:rsid w:val="001C3BAA"/>
    <w:rsid w:val="001C6A12"/>
    <w:rsid w:val="001D7421"/>
    <w:rsid w:val="001F035A"/>
    <w:rsid w:val="001F2C04"/>
    <w:rsid w:val="001F3275"/>
    <w:rsid w:val="001F579B"/>
    <w:rsid w:val="002018DD"/>
    <w:rsid w:val="00206678"/>
    <w:rsid w:val="00212B0C"/>
    <w:rsid w:val="00223F48"/>
    <w:rsid w:val="00224C87"/>
    <w:rsid w:val="002253C9"/>
    <w:rsid w:val="0023361E"/>
    <w:rsid w:val="00235CD8"/>
    <w:rsid w:val="002429FA"/>
    <w:rsid w:val="00252EE5"/>
    <w:rsid w:val="00262CF9"/>
    <w:rsid w:val="002722BC"/>
    <w:rsid w:val="002733DC"/>
    <w:rsid w:val="00277320"/>
    <w:rsid w:val="00287A6A"/>
    <w:rsid w:val="00294892"/>
    <w:rsid w:val="002A10CE"/>
    <w:rsid w:val="002A332E"/>
    <w:rsid w:val="002A7562"/>
    <w:rsid w:val="002B1E62"/>
    <w:rsid w:val="002C2F1B"/>
    <w:rsid w:val="002C3D53"/>
    <w:rsid w:val="002C480A"/>
    <w:rsid w:val="002D759C"/>
    <w:rsid w:val="002E29BC"/>
    <w:rsid w:val="002E366B"/>
    <w:rsid w:val="002E56C5"/>
    <w:rsid w:val="002E605A"/>
    <w:rsid w:val="002E60F8"/>
    <w:rsid w:val="002F5EF7"/>
    <w:rsid w:val="002F5F60"/>
    <w:rsid w:val="002F6315"/>
    <w:rsid w:val="00303E8C"/>
    <w:rsid w:val="00305642"/>
    <w:rsid w:val="003165F5"/>
    <w:rsid w:val="00320335"/>
    <w:rsid w:val="003203C4"/>
    <w:rsid w:val="00322B97"/>
    <w:rsid w:val="00323C48"/>
    <w:rsid w:val="003244A9"/>
    <w:rsid w:val="0032571B"/>
    <w:rsid w:val="003263A0"/>
    <w:rsid w:val="00326EAD"/>
    <w:rsid w:val="00327380"/>
    <w:rsid w:val="00327C5E"/>
    <w:rsid w:val="003363C5"/>
    <w:rsid w:val="00343824"/>
    <w:rsid w:val="00351550"/>
    <w:rsid w:val="003556E4"/>
    <w:rsid w:val="00357DE7"/>
    <w:rsid w:val="00361305"/>
    <w:rsid w:val="003621E3"/>
    <w:rsid w:val="00364584"/>
    <w:rsid w:val="00366489"/>
    <w:rsid w:val="003708E8"/>
    <w:rsid w:val="00380ADF"/>
    <w:rsid w:val="00382426"/>
    <w:rsid w:val="003917E3"/>
    <w:rsid w:val="003935AB"/>
    <w:rsid w:val="003A0A88"/>
    <w:rsid w:val="003A3706"/>
    <w:rsid w:val="003A5D50"/>
    <w:rsid w:val="003B328B"/>
    <w:rsid w:val="003B39D3"/>
    <w:rsid w:val="003B7195"/>
    <w:rsid w:val="003B745D"/>
    <w:rsid w:val="003C6219"/>
    <w:rsid w:val="003C7659"/>
    <w:rsid w:val="003C767A"/>
    <w:rsid w:val="003D10D9"/>
    <w:rsid w:val="003D1713"/>
    <w:rsid w:val="003D323B"/>
    <w:rsid w:val="003D4596"/>
    <w:rsid w:val="003D64D3"/>
    <w:rsid w:val="003E004D"/>
    <w:rsid w:val="003E1E26"/>
    <w:rsid w:val="003E41CB"/>
    <w:rsid w:val="003E495A"/>
    <w:rsid w:val="003E6616"/>
    <w:rsid w:val="003F4397"/>
    <w:rsid w:val="003F753E"/>
    <w:rsid w:val="004006A1"/>
    <w:rsid w:val="0040560F"/>
    <w:rsid w:val="00406523"/>
    <w:rsid w:val="004066DD"/>
    <w:rsid w:val="00407063"/>
    <w:rsid w:val="00407B94"/>
    <w:rsid w:val="0041108E"/>
    <w:rsid w:val="00412C5D"/>
    <w:rsid w:val="004201CA"/>
    <w:rsid w:val="00420A27"/>
    <w:rsid w:val="00422543"/>
    <w:rsid w:val="0042726F"/>
    <w:rsid w:val="00437C18"/>
    <w:rsid w:val="00442F06"/>
    <w:rsid w:val="00443F58"/>
    <w:rsid w:val="0045566F"/>
    <w:rsid w:val="004606AE"/>
    <w:rsid w:val="00460A1B"/>
    <w:rsid w:val="0046659F"/>
    <w:rsid w:val="0047133D"/>
    <w:rsid w:val="00477772"/>
    <w:rsid w:val="0048615E"/>
    <w:rsid w:val="0048746F"/>
    <w:rsid w:val="00495A15"/>
    <w:rsid w:val="0049623E"/>
    <w:rsid w:val="00497C8C"/>
    <w:rsid w:val="004A1B5C"/>
    <w:rsid w:val="004A414D"/>
    <w:rsid w:val="004B08DE"/>
    <w:rsid w:val="004B4F98"/>
    <w:rsid w:val="004B75D7"/>
    <w:rsid w:val="004C05CC"/>
    <w:rsid w:val="004C26B4"/>
    <w:rsid w:val="004C6B01"/>
    <w:rsid w:val="004D03D4"/>
    <w:rsid w:val="004D495E"/>
    <w:rsid w:val="004E13D0"/>
    <w:rsid w:val="004E306B"/>
    <w:rsid w:val="004E36B0"/>
    <w:rsid w:val="004E5190"/>
    <w:rsid w:val="004F046E"/>
    <w:rsid w:val="004F338B"/>
    <w:rsid w:val="004F5540"/>
    <w:rsid w:val="00501FAE"/>
    <w:rsid w:val="00504BCD"/>
    <w:rsid w:val="0050777E"/>
    <w:rsid w:val="00512E48"/>
    <w:rsid w:val="00514B8C"/>
    <w:rsid w:val="00515D50"/>
    <w:rsid w:val="0051643A"/>
    <w:rsid w:val="00517490"/>
    <w:rsid w:val="0052458A"/>
    <w:rsid w:val="005247B8"/>
    <w:rsid w:val="00531845"/>
    <w:rsid w:val="00532863"/>
    <w:rsid w:val="0053689C"/>
    <w:rsid w:val="00541040"/>
    <w:rsid w:val="0054333A"/>
    <w:rsid w:val="005465C3"/>
    <w:rsid w:val="00571FF9"/>
    <w:rsid w:val="00574733"/>
    <w:rsid w:val="00574985"/>
    <w:rsid w:val="00580379"/>
    <w:rsid w:val="00582148"/>
    <w:rsid w:val="00591D9D"/>
    <w:rsid w:val="00595B88"/>
    <w:rsid w:val="005971FB"/>
    <w:rsid w:val="005972B4"/>
    <w:rsid w:val="005A1F6E"/>
    <w:rsid w:val="005A749D"/>
    <w:rsid w:val="005A7D86"/>
    <w:rsid w:val="005B141D"/>
    <w:rsid w:val="005B35B7"/>
    <w:rsid w:val="005C4E56"/>
    <w:rsid w:val="005D67A2"/>
    <w:rsid w:val="005D69AC"/>
    <w:rsid w:val="0060382F"/>
    <w:rsid w:val="00611B42"/>
    <w:rsid w:val="00613467"/>
    <w:rsid w:val="006141FB"/>
    <w:rsid w:val="006201A7"/>
    <w:rsid w:val="006202ED"/>
    <w:rsid w:val="0062151E"/>
    <w:rsid w:val="006241D1"/>
    <w:rsid w:val="0062700D"/>
    <w:rsid w:val="00632C55"/>
    <w:rsid w:val="00632D4C"/>
    <w:rsid w:val="00633B44"/>
    <w:rsid w:val="00633E74"/>
    <w:rsid w:val="00634FA6"/>
    <w:rsid w:val="00637263"/>
    <w:rsid w:val="006373A6"/>
    <w:rsid w:val="006418D0"/>
    <w:rsid w:val="00650196"/>
    <w:rsid w:val="00653FFD"/>
    <w:rsid w:val="0065539F"/>
    <w:rsid w:val="00657748"/>
    <w:rsid w:val="00662D56"/>
    <w:rsid w:val="00670081"/>
    <w:rsid w:val="0067793E"/>
    <w:rsid w:val="00677B06"/>
    <w:rsid w:val="006843D8"/>
    <w:rsid w:val="00685CFE"/>
    <w:rsid w:val="00690D6F"/>
    <w:rsid w:val="00691629"/>
    <w:rsid w:val="006A1CD9"/>
    <w:rsid w:val="006A44EA"/>
    <w:rsid w:val="006A56F5"/>
    <w:rsid w:val="006A6304"/>
    <w:rsid w:val="006C087F"/>
    <w:rsid w:val="006C0B64"/>
    <w:rsid w:val="006C5EF4"/>
    <w:rsid w:val="006C670E"/>
    <w:rsid w:val="006D428C"/>
    <w:rsid w:val="006E3EC1"/>
    <w:rsid w:val="006E4E35"/>
    <w:rsid w:val="006F0C18"/>
    <w:rsid w:val="006F0CA2"/>
    <w:rsid w:val="006F5606"/>
    <w:rsid w:val="0070142E"/>
    <w:rsid w:val="0070228B"/>
    <w:rsid w:val="00703152"/>
    <w:rsid w:val="0071031B"/>
    <w:rsid w:val="00716843"/>
    <w:rsid w:val="007256DC"/>
    <w:rsid w:val="00726849"/>
    <w:rsid w:val="007302B4"/>
    <w:rsid w:val="007311E0"/>
    <w:rsid w:val="00731FBD"/>
    <w:rsid w:val="0073208D"/>
    <w:rsid w:val="00732755"/>
    <w:rsid w:val="0073279E"/>
    <w:rsid w:val="00734345"/>
    <w:rsid w:val="00737139"/>
    <w:rsid w:val="00743FA7"/>
    <w:rsid w:val="0074453F"/>
    <w:rsid w:val="007457CE"/>
    <w:rsid w:val="0075030E"/>
    <w:rsid w:val="00763B2D"/>
    <w:rsid w:val="00766479"/>
    <w:rsid w:val="00766DA4"/>
    <w:rsid w:val="00776CB3"/>
    <w:rsid w:val="00782594"/>
    <w:rsid w:val="00782B4B"/>
    <w:rsid w:val="00782EF4"/>
    <w:rsid w:val="0078434C"/>
    <w:rsid w:val="007853E0"/>
    <w:rsid w:val="0079741D"/>
    <w:rsid w:val="007A0766"/>
    <w:rsid w:val="007A2DB6"/>
    <w:rsid w:val="007B1CDA"/>
    <w:rsid w:val="007B25F2"/>
    <w:rsid w:val="007B393A"/>
    <w:rsid w:val="007B4A89"/>
    <w:rsid w:val="007B58DE"/>
    <w:rsid w:val="007C1C70"/>
    <w:rsid w:val="007C1DE1"/>
    <w:rsid w:val="007C2E58"/>
    <w:rsid w:val="007D1FD2"/>
    <w:rsid w:val="007D241B"/>
    <w:rsid w:val="007D33F2"/>
    <w:rsid w:val="007D5ABE"/>
    <w:rsid w:val="007E14DC"/>
    <w:rsid w:val="007E5C93"/>
    <w:rsid w:val="007E753D"/>
    <w:rsid w:val="007F5A2D"/>
    <w:rsid w:val="007F7C71"/>
    <w:rsid w:val="008027DF"/>
    <w:rsid w:val="00802ECD"/>
    <w:rsid w:val="00804E8A"/>
    <w:rsid w:val="008071CB"/>
    <w:rsid w:val="008137AC"/>
    <w:rsid w:val="00815188"/>
    <w:rsid w:val="0081536A"/>
    <w:rsid w:val="00815913"/>
    <w:rsid w:val="00820FBE"/>
    <w:rsid w:val="008246C4"/>
    <w:rsid w:val="00826F82"/>
    <w:rsid w:val="00832315"/>
    <w:rsid w:val="00833E78"/>
    <w:rsid w:val="00840667"/>
    <w:rsid w:val="008408EF"/>
    <w:rsid w:val="00842390"/>
    <w:rsid w:val="00843231"/>
    <w:rsid w:val="00844F6E"/>
    <w:rsid w:val="0085332B"/>
    <w:rsid w:val="00853543"/>
    <w:rsid w:val="008562EE"/>
    <w:rsid w:val="00856304"/>
    <w:rsid w:val="00860C4C"/>
    <w:rsid w:val="008641F1"/>
    <w:rsid w:val="00874AC1"/>
    <w:rsid w:val="00875B8F"/>
    <w:rsid w:val="00877AFF"/>
    <w:rsid w:val="00883151"/>
    <w:rsid w:val="00883878"/>
    <w:rsid w:val="00884F35"/>
    <w:rsid w:val="00893457"/>
    <w:rsid w:val="00894326"/>
    <w:rsid w:val="00895B58"/>
    <w:rsid w:val="008A5FCF"/>
    <w:rsid w:val="008B1828"/>
    <w:rsid w:val="008C0828"/>
    <w:rsid w:val="008C2A0E"/>
    <w:rsid w:val="008C3170"/>
    <w:rsid w:val="008C31F1"/>
    <w:rsid w:val="008C66B4"/>
    <w:rsid w:val="008D1D57"/>
    <w:rsid w:val="008D1E4E"/>
    <w:rsid w:val="008D25CB"/>
    <w:rsid w:val="008D5F44"/>
    <w:rsid w:val="008D65F6"/>
    <w:rsid w:val="00901B64"/>
    <w:rsid w:val="00904675"/>
    <w:rsid w:val="009110E5"/>
    <w:rsid w:val="0091134A"/>
    <w:rsid w:val="00913888"/>
    <w:rsid w:val="009153DE"/>
    <w:rsid w:val="00915AA5"/>
    <w:rsid w:val="00915EAF"/>
    <w:rsid w:val="00924760"/>
    <w:rsid w:val="00926577"/>
    <w:rsid w:val="0093183B"/>
    <w:rsid w:val="00932368"/>
    <w:rsid w:val="00934704"/>
    <w:rsid w:val="009438FD"/>
    <w:rsid w:val="009450FC"/>
    <w:rsid w:val="00946722"/>
    <w:rsid w:val="00946C46"/>
    <w:rsid w:val="00947283"/>
    <w:rsid w:val="0094754E"/>
    <w:rsid w:val="009502D5"/>
    <w:rsid w:val="0095456E"/>
    <w:rsid w:val="00971858"/>
    <w:rsid w:val="00971C5C"/>
    <w:rsid w:val="00973693"/>
    <w:rsid w:val="0098083D"/>
    <w:rsid w:val="00991564"/>
    <w:rsid w:val="0099627E"/>
    <w:rsid w:val="009A090B"/>
    <w:rsid w:val="009A1DBC"/>
    <w:rsid w:val="009B1498"/>
    <w:rsid w:val="009B3C01"/>
    <w:rsid w:val="009C1A5B"/>
    <w:rsid w:val="009C4A1A"/>
    <w:rsid w:val="009C720A"/>
    <w:rsid w:val="009D3529"/>
    <w:rsid w:val="009D4772"/>
    <w:rsid w:val="009D691F"/>
    <w:rsid w:val="009D7FF2"/>
    <w:rsid w:val="009E7B51"/>
    <w:rsid w:val="009F0DD4"/>
    <w:rsid w:val="009F41C4"/>
    <w:rsid w:val="009F442A"/>
    <w:rsid w:val="00A01FE1"/>
    <w:rsid w:val="00A0456F"/>
    <w:rsid w:val="00A04DB2"/>
    <w:rsid w:val="00A05214"/>
    <w:rsid w:val="00A0652F"/>
    <w:rsid w:val="00A1266A"/>
    <w:rsid w:val="00A12803"/>
    <w:rsid w:val="00A14FA6"/>
    <w:rsid w:val="00A20D56"/>
    <w:rsid w:val="00A21A15"/>
    <w:rsid w:val="00A22FFB"/>
    <w:rsid w:val="00A244D8"/>
    <w:rsid w:val="00A325E6"/>
    <w:rsid w:val="00A34394"/>
    <w:rsid w:val="00A456FA"/>
    <w:rsid w:val="00A47607"/>
    <w:rsid w:val="00A47E1B"/>
    <w:rsid w:val="00A60E3A"/>
    <w:rsid w:val="00A63868"/>
    <w:rsid w:val="00A77827"/>
    <w:rsid w:val="00A81773"/>
    <w:rsid w:val="00A908AF"/>
    <w:rsid w:val="00A90BC2"/>
    <w:rsid w:val="00A90C46"/>
    <w:rsid w:val="00A91295"/>
    <w:rsid w:val="00A945C3"/>
    <w:rsid w:val="00A956F9"/>
    <w:rsid w:val="00A97325"/>
    <w:rsid w:val="00AA3248"/>
    <w:rsid w:val="00AA4A3C"/>
    <w:rsid w:val="00AA51DA"/>
    <w:rsid w:val="00AA7E89"/>
    <w:rsid w:val="00AA7F28"/>
    <w:rsid w:val="00AB0162"/>
    <w:rsid w:val="00AB0AB8"/>
    <w:rsid w:val="00AB1AFA"/>
    <w:rsid w:val="00AB2470"/>
    <w:rsid w:val="00AB3A5C"/>
    <w:rsid w:val="00AB5EA5"/>
    <w:rsid w:val="00AD3A4D"/>
    <w:rsid w:val="00AD3BA9"/>
    <w:rsid w:val="00AE65EB"/>
    <w:rsid w:val="00AF07C1"/>
    <w:rsid w:val="00AF1980"/>
    <w:rsid w:val="00AF6548"/>
    <w:rsid w:val="00AF68BC"/>
    <w:rsid w:val="00AF753F"/>
    <w:rsid w:val="00B0234B"/>
    <w:rsid w:val="00B0424C"/>
    <w:rsid w:val="00B06B75"/>
    <w:rsid w:val="00B2037E"/>
    <w:rsid w:val="00B25824"/>
    <w:rsid w:val="00B25A17"/>
    <w:rsid w:val="00B32E2E"/>
    <w:rsid w:val="00B35500"/>
    <w:rsid w:val="00B37D0D"/>
    <w:rsid w:val="00B4119A"/>
    <w:rsid w:val="00B429D9"/>
    <w:rsid w:val="00B4609C"/>
    <w:rsid w:val="00B46778"/>
    <w:rsid w:val="00B54E98"/>
    <w:rsid w:val="00B55BFD"/>
    <w:rsid w:val="00B62C52"/>
    <w:rsid w:val="00B62D6F"/>
    <w:rsid w:val="00B6416D"/>
    <w:rsid w:val="00B64317"/>
    <w:rsid w:val="00B64F5C"/>
    <w:rsid w:val="00B7615F"/>
    <w:rsid w:val="00B76CD7"/>
    <w:rsid w:val="00B76D5A"/>
    <w:rsid w:val="00B7720D"/>
    <w:rsid w:val="00B80A0B"/>
    <w:rsid w:val="00B82981"/>
    <w:rsid w:val="00B86AD7"/>
    <w:rsid w:val="00B97A20"/>
    <w:rsid w:val="00BA114A"/>
    <w:rsid w:val="00BA5408"/>
    <w:rsid w:val="00BB6044"/>
    <w:rsid w:val="00BC0D36"/>
    <w:rsid w:val="00BC6B3A"/>
    <w:rsid w:val="00BC77E7"/>
    <w:rsid w:val="00BD30D0"/>
    <w:rsid w:val="00BD4300"/>
    <w:rsid w:val="00BE05A0"/>
    <w:rsid w:val="00BE06C8"/>
    <w:rsid w:val="00C0295E"/>
    <w:rsid w:val="00C032D4"/>
    <w:rsid w:val="00C06C8D"/>
    <w:rsid w:val="00C15B79"/>
    <w:rsid w:val="00C27B56"/>
    <w:rsid w:val="00C41DC0"/>
    <w:rsid w:val="00C42BB5"/>
    <w:rsid w:val="00C53988"/>
    <w:rsid w:val="00C54F2A"/>
    <w:rsid w:val="00C60C4C"/>
    <w:rsid w:val="00C62241"/>
    <w:rsid w:val="00C65B2B"/>
    <w:rsid w:val="00C6730A"/>
    <w:rsid w:val="00C674F4"/>
    <w:rsid w:val="00C73760"/>
    <w:rsid w:val="00C80872"/>
    <w:rsid w:val="00C86727"/>
    <w:rsid w:val="00C93BA6"/>
    <w:rsid w:val="00C93CBB"/>
    <w:rsid w:val="00C941C5"/>
    <w:rsid w:val="00C959F0"/>
    <w:rsid w:val="00C96F76"/>
    <w:rsid w:val="00CA4D44"/>
    <w:rsid w:val="00CB544B"/>
    <w:rsid w:val="00CC204F"/>
    <w:rsid w:val="00CC4791"/>
    <w:rsid w:val="00CC5F86"/>
    <w:rsid w:val="00CD2CB0"/>
    <w:rsid w:val="00CD4C4B"/>
    <w:rsid w:val="00CD4DE3"/>
    <w:rsid w:val="00CD6C03"/>
    <w:rsid w:val="00CE3ED0"/>
    <w:rsid w:val="00CE63EC"/>
    <w:rsid w:val="00CE7691"/>
    <w:rsid w:val="00CF16D6"/>
    <w:rsid w:val="00CF1CF0"/>
    <w:rsid w:val="00CF1E8F"/>
    <w:rsid w:val="00CF354F"/>
    <w:rsid w:val="00CF44FF"/>
    <w:rsid w:val="00CF586E"/>
    <w:rsid w:val="00CF5FDB"/>
    <w:rsid w:val="00CF77DB"/>
    <w:rsid w:val="00D101B4"/>
    <w:rsid w:val="00D12F78"/>
    <w:rsid w:val="00D17051"/>
    <w:rsid w:val="00D21994"/>
    <w:rsid w:val="00D241BB"/>
    <w:rsid w:val="00D311CC"/>
    <w:rsid w:val="00D31866"/>
    <w:rsid w:val="00D334B6"/>
    <w:rsid w:val="00D46346"/>
    <w:rsid w:val="00D46DF6"/>
    <w:rsid w:val="00D53652"/>
    <w:rsid w:val="00D53A78"/>
    <w:rsid w:val="00D5679F"/>
    <w:rsid w:val="00D60539"/>
    <w:rsid w:val="00D65F07"/>
    <w:rsid w:val="00D7091C"/>
    <w:rsid w:val="00D713CA"/>
    <w:rsid w:val="00D87163"/>
    <w:rsid w:val="00D91141"/>
    <w:rsid w:val="00DA0C50"/>
    <w:rsid w:val="00DA16EC"/>
    <w:rsid w:val="00DA37AF"/>
    <w:rsid w:val="00DA384C"/>
    <w:rsid w:val="00DA3B20"/>
    <w:rsid w:val="00DA3D96"/>
    <w:rsid w:val="00DC033E"/>
    <w:rsid w:val="00DC3CB6"/>
    <w:rsid w:val="00DC71A2"/>
    <w:rsid w:val="00DD5E47"/>
    <w:rsid w:val="00DD7277"/>
    <w:rsid w:val="00DE17E9"/>
    <w:rsid w:val="00DE3096"/>
    <w:rsid w:val="00DE7C65"/>
    <w:rsid w:val="00DF1423"/>
    <w:rsid w:val="00DF444C"/>
    <w:rsid w:val="00DF74A4"/>
    <w:rsid w:val="00E049BC"/>
    <w:rsid w:val="00E127D8"/>
    <w:rsid w:val="00E206D2"/>
    <w:rsid w:val="00E20A57"/>
    <w:rsid w:val="00E20E41"/>
    <w:rsid w:val="00E30F4C"/>
    <w:rsid w:val="00E3362F"/>
    <w:rsid w:val="00E36173"/>
    <w:rsid w:val="00E4163E"/>
    <w:rsid w:val="00E420A7"/>
    <w:rsid w:val="00E43BB6"/>
    <w:rsid w:val="00E51B21"/>
    <w:rsid w:val="00E5241D"/>
    <w:rsid w:val="00E533D7"/>
    <w:rsid w:val="00E53D7E"/>
    <w:rsid w:val="00E54C92"/>
    <w:rsid w:val="00E54EB5"/>
    <w:rsid w:val="00E56F08"/>
    <w:rsid w:val="00E65B2A"/>
    <w:rsid w:val="00E71100"/>
    <w:rsid w:val="00E733AD"/>
    <w:rsid w:val="00E751CE"/>
    <w:rsid w:val="00E81104"/>
    <w:rsid w:val="00E838BD"/>
    <w:rsid w:val="00E9047F"/>
    <w:rsid w:val="00EA1A74"/>
    <w:rsid w:val="00EA1B1F"/>
    <w:rsid w:val="00EA4C94"/>
    <w:rsid w:val="00EA7B13"/>
    <w:rsid w:val="00EB29DC"/>
    <w:rsid w:val="00EB55BC"/>
    <w:rsid w:val="00EC1EEB"/>
    <w:rsid w:val="00EC7B82"/>
    <w:rsid w:val="00ED052F"/>
    <w:rsid w:val="00ED1551"/>
    <w:rsid w:val="00ED2ED4"/>
    <w:rsid w:val="00ED66C6"/>
    <w:rsid w:val="00EE12DC"/>
    <w:rsid w:val="00EE13A8"/>
    <w:rsid w:val="00EE31FA"/>
    <w:rsid w:val="00EE610E"/>
    <w:rsid w:val="00EF075E"/>
    <w:rsid w:val="00EF3653"/>
    <w:rsid w:val="00F0080A"/>
    <w:rsid w:val="00F035E3"/>
    <w:rsid w:val="00F03C40"/>
    <w:rsid w:val="00F03F6D"/>
    <w:rsid w:val="00F1118A"/>
    <w:rsid w:val="00F220F5"/>
    <w:rsid w:val="00F22976"/>
    <w:rsid w:val="00F26BF2"/>
    <w:rsid w:val="00F30F4B"/>
    <w:rsid w:val="00F31245"/>
    <w:rsid w:val="00F32454"/>
    <w:rsid w:val="00F33069"/>
    <w:rsid w:val="00F33136"/>
    <w:rsid w:val="00F3328D"/>
    <w:rsid w:val="00F34B31"/>
    <w:rsid w:val="00F360C3"/>
    <w:rsid w:val="00F368A9"/>
    <w:rsid w:val="00F44818"/>
    <w:rsid w:val="00F44C4F"/>
    <w:rsid w:val="00F47763"/>
    <w:rsid w:val="00F505A2"/>
    <w:rsid w:val="00F5670E"/>
    <w:rsid w:val="00F604D8"/>
    <w:rsid w:val="00F674C0"/>
    <w:rsid w:val="00F7066C"/>
    <w:rsid w:val="00F726C5"/>
    <w:rsid w:val="00F74255"/>
    <w:rsid w:val="00F762D4"/>
    <w:rsid w:val="00F77692"/>
    <w:rsid w:val="00F8358E"/>
    <w:rsid w:val="00F8411C"/>
    <w:rsid w:val="00F85890"/>
    <w:rsid w:val="00F86FD2"/>
    <w:rsid w:val="00F90099"/>
    <w:rsid w:val="00F96779"/>
    <w:rsid w:val="00F9730C"/>
    <w:rsid w:val="00F97F13"/>
    <w:rsid w:val="00FA0111"/>
    <w:rsid w:val="00FA021D"/>
    <w:rsid w:val="00FA5640"/>
    <w:rsid w:val="00FA6849"/>
    <w:rsid w:val="00FB0EC0"/>
    <w:rsid w:val="00FB160C"/>
    <w:rsid w:val="00FB4F09"/>
    <w:rsid w:val="00FB58E2"/>
    <w:rsid w:val="00FC0001"/>
    <w:rsid w:val="00FC0795"/>
    <w:rsid w:val="00FC23DC"/>
    <w:rsid w:val="00FC3C6F"/>
    <w:rsid w:val="00FC685D"/>
    <w:rsid w:val="00FC7F0D"/>
    <w:rsid w:val="00FD0B1E"/>
    <w:rsid w:val="00FD3156"/>
    <w:rsid w:val="00FE1A5A"/>
    <w:rsid w:val="00FF1341"/>
    <w:rsid w:val="00FF72F7"/>
    <w:rsid w:val="041C0F29"/>
    <w:rsid w:val="05D13AC9"/>
    <w:rsid w:val="0B2F6ED7"/>
    <w:rsid w:val="0B5024D1"/>
    <w:rsid w:val="0C9E36DC"/>
    <w:rsid w:val="0CCA3F36"/>
    <w:rsid w:val="0DE31CBF"/>
    <w:rsid w:val="14120DB9"/>
    <w:rsid w:val="19DC2B10"/>
    <w:rsid w:val="1BED065B"/>
    <w:rsid w:val="1C7622A1"/>
    <w:rsid w:val="1D434E54"/>
    <w:rsid w:val="20247B33"/>
    <w:rsid w:val="225464BF"/>
    <w:rsid w:val="26D7485F"/>
    <w:rsid w:val="29987E11"/>
    <w:rsid w:val="2D0C60FF"/>
    <w:rsid w:val="2E3D769E"/>
    <w:rsid w:val="31F71886"/>
    <w:rsid w:val="32BF4B25"/>
    <w:rsid w:val="34A01418"/>
    <w:rsid w:val="375A5EE7"/>
    <w:rsid w:val="388D45FC"/>
    <w:rsid w:val="39DA5A02"/>
    <w:rsid w:val="3B62371B"/>
    <w:rsid w:val="3C461E13"/>
    <w:rsid w:val="40526FD9"/>
    <w:rsid w:val="455B16F5"/>
    <w:rsid w:val="49431BB4"/>
    <w:rsid w:val="4977173B"/>
    <w:rsid w:val="49812185"/>
    <w:rsid w:val="49F93E00"/>
    <w:rsid w:val="4F365D17"/>
    <w:rsid w:val="4FBA06F6"/>
    <w:rsid w:val="4FF8502B"/>
    <w:rsid w:val="52666914"/>
    <w:rsid w:val="571654B2"/>
    <w:rsid w:val="59C503C4"/>
    <w:rsid w:val="5C1247CA"/>
    <w:rsid w:val="5ECB022A"/>
    <w:rsid w:val="64601D37"/>
    <w:rsid w:val="64A37553"/>
    <w:rsid w:val="671A1408"/>
    <w:rsid w:val="6AF56304"/>
    <w:rsid w:val="6BBC6A9E"/>
    <w:rsid w:val="6C043EB4"/>
    <w:rsid w:val="6D45564C"/>
    <w:rsid w:val="6D527D69"/>
    <w:rsid w:val="6E2D090E"/>
    <w:rsid w:val="74F777EA"/>
    <w:rsid w:val="77E64CB7"/>
    <w:rsid w:val="7AC57DCC"/>
    <w:rsid w:val="7BEA3753"/>
    <w:rsid w:val="7CD518E1"/>
    <w:rsid w:val="7DC2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line="360" w:lineRule="auto"/>
      <w:outlineLvl w:val="0"/>
    </w:pPr>
    <w:rPr>
      <w:rFonts w:eastAsia="黑体"/>
      <w:kern w:val="44"/>
      <w:sz w:val="30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spacing w:line="360" w:lineRule="auto"/>
      <w:outlineLvl w:val="1"/>
    </w:pPr>
    <w:rPr>
      <w:rFonts w:ascii="Times New Roman" w:hAnsi="Times New Roman" w:eastAsia="黑体"/>
      <w:sz w:val="28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spacing w:line="360" w:lineRule="auto"/>
      <w:outlineLvl w:val="2"/>
    </w:pPr>
    <w:rPr>
      <w:rFonts w:eastAsia="黑体"/>
      <w:kern w:val="0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黑体"/>
      <w:b/>
      <w:bCs/>
      <w:sz w:val="44"/>
    </w:rPr>
  </w:style>
  <w:style w:type="paragraph" w:styleId="6">
    <w:name w:val="Document Map"/>
    <w:basedOn w:val="1"/>
    <w:link w:val="25"/>
    <w:qFormat/>
    <w:uiPriority w:val="0"/>
    <w:rPr>
      <w:rFonts w:ascii="宋体"/>
      <w:sz w:val="18"/>
      <w:szCs w:val="18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Plain Text"/>
    <w:basedOn w:val="1"/>
    <w:link w:val="27"/>
    <w:qFormat/>
    <w:uiPriority w:val="0"/>
    <w:rPr>
      <w:rFonts w:ascii="宋体" w:hAnsi="Courier New" w:eastAsia="宋体" w:cs="Courier New"/>
      <w:szCs w:val="21"/>
    </w:rPr>
  </w:style>
  <w:style w:type="paragraph" w:styleId="9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14">
    <w:name w:val="annotation subject"/>
    <w:basedOn w:val="7"/>
    <w:next w:val="7"/>
    <w:semiHidden/>
    <w:qFormat/>
    <w:uiPriority w:val="0"/>
    <w:rPr>
      <w:b/>
      <w:bCs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qFormat/>
    <w:uiPriority w:val="0"/>
  </w:style>
  <w:style w:type="character" w:styleId="19">
    <w:name w:val="Emphasis"/>
    <w:qFormat/>
    <w:uiPriority w:val="0"/>
    <w:rPr>
      <w:i/>
      <w:iCs/>
    </w:rPr>
  </w:style>
  <w:style w:type="character" w:styleId="20">
    <w:name w:val="Hyperlink"/>
    <w:qFormat/>
    <w:uiPriority w:val="99"/>
    <w:rPr>
      <w:color w:val="0000FF"/>
      <w:u w:val="single"/>
    </w:rPr>
  </w:style>
  <w:style w:type="character" w:styleId="21">
    <w:name w:val="annotation reference"/>
    <w:semiHidden/>
    <w:qFormat/>
    <w:uiPriority w:val="0"/>
    <w:rPr>
      <w:sz w:val="21"/>
      <w:szCs w:val="21"/>
    </w:rPr>
  </w:style>
  <w:style w:type="character" w:customStyle="1" w:styleId="22">
    <w:name w:val="标题 1 字符"/>
    <w:link w:val="2"/>
    <w:qFormat/>
    <w:uiPriority w:val="0"/>
    <w:rPr>
      <w:rFonts w:ascii="Times New Roman" w:hAnsi="Times New Roman" w:eastAsia="黑体"/>
      <w:kern w:val="44"/>
      <w:sz w:val="30"/>
    </w:rPr>
  </w:style>
  <w:style w:type="character" w:customStyle="1" w:styleId="23">
    <w:name w:val="标题 2 字符"/>
    <w:link w:val="3"/>
    <w:qFormat/>
    <w:uiPriority w:val="0"/>
    <w:rPr>
      <w:rFonts w:eastAsia="黑体"/>
      <w:kern w:val="2"/>
      <w:sz w:val="28"/>
      <w:lang w:val="en-US" w:eastAsia="zh-CN" w:bidi="ar-SA"/>
    </w:rPr>
  </w:style>
  <w:style w:type="character" w:customStyle="1" w:styleId="24">
    <w:name w:val="标题 3 字符"/>
    <w:link w:val="4"/>
    <w:qFormat/>
    <w:uiPriority w:val="0"/>
    <w:rPr>
      <w:rFonts w:ascii="Times New Roman" w:hAnsi="Times New Roman" w:eastAsia="黑体"/>
      <w:sz w:val="21"/>
    </w:rPr>
  </w:style>
  <w:style w:type="character" w:customStyle="1" w:styleId="25">
    <w:name w:val="文档结构图 字符"/>
    <w:link w:val="6"/>
    <w:qFormat/>
    <w:uiPriority w:val="0"/>
    <w:rPr>
      <w:rFonts w:ascii="宋体"/>
      <w:kern w:val="2"/>
      <w:sz w:val="18"/>
      <w:szCs w:val="18"/>
    </w:rPr>
  </w:style>
  <w:style w:type="paragraph" w:customStyle="1" w:styleId="26">
    <w:name w:val="目录 31"/>
    <w:basedOn w:val="1"/>
    <w:next w:val="1"/>
    <w:qFormat/>
    <w:uiPriority w:val="39"/>
    <w:pPr>
      <w:spacing w:line="360" w:lineRule="auto"/>
    </w:pPr>
    <w:rPr>
      <w:sz w:val="24"/>
    </w:rPr>
  </w:style>
  <w:style w:type="character" w:customStyle="1" w:styleId="27">
    <w:name w:val="纯文本 字符"/>
    <w:link w:val="8"/>
    <w:qFormat/>
    <w:uiPriority w:val="0"/>
    <w:rPr>
      <w:rFonts w:ascii="宋体" w:hAnsi="Courier New" w:eastAsia="宋体" w:cs="Courier New"/>
      <w:kern w:val="2"/>
      <w:sz w:val="21"/>
      <w:szCs w:val="21"/>
    </w:rPr>
  </w:style>
  <w:style w:type="character" w:customStyle="1" w:styleId="28">
    <w:name w:val="页脚 字符"/>
    <w:link w:val="11"/>
    <w:qFormat/>
    <w:uiPriority w:val="99"/>
    <w:rPr>
      <w:kern w:val="2"/>
      <w:sz w:val="18"/>
    </w:rPr>
  </w:style>
  <w:style w:type="paragraph" w:customStyle="1" w:styleId="29">
    <w:name w:val="目录 11"/>
    <w:basedOn w:val="1"/>
    <w:next w:val="1"/>
    <w:qFormat/>
    <w:uiPriority w:val="39"/>
    <w:rPr>
      <w:sz w:val="24"/>
    </w:rPr>
  </w:style>
  <w:style w:type="paragraph" w:customStyle="1" w:styleId="30">
    <w:name w:val="目录 21"/>
    <w:basedOn w:val="1"/>
    <w:next w:val="1"/>
    <w:qFormat/>
    <w:uiPriority w:val="39"/>
    <w:pPr>
      <w:tabs>
        <w:tab w:val="right" w:leader="dot" w:pos="9344"/>
      </w:tabs>
      <w:spacing w:line="360" w:lineRule="auto"/>
      <w:ind w:firstLine="240" w:firstLineChars="100"/>
    </w:pPr>
    <w:rPr>
      <w:sz w:val="24"/>
    </w:rPr>
  </w:style>
  <w:style w:type="character" w:customStyle="1" w:styleId="31">
    <w:name w:val="apple-converted-space"/>
    <w:qFormat/>
    <w:uiPriority w:val="0"/>
  </w:style>
  <w:style w:type="character" w:customStyle="1" w:styleId="32">
    <w:name w:val="apple-style-span"/>
    <w:qFormat/>
    <w:uiPriority w:val="0"/>
  </w:style>
  <w:style w:type="paragraph" w:customStyle="1" w:styleId="33">
    <w:name w:val="样式1"/>
    <w:basedOn w:val="2"/>
    <w:qFormat/>
    <w:uiPriority w:val="0"/>
    <w:pPr>
      <w:jc w:val="center"/>
    </w:pPr>
  </w:style>
  <w:style w:type="paragraph" w:customStyle="1" w:styleId="34">
    <w:name w:val="TOC Heading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/>
      <w:b/>
      <w:bCs/>
      <w:color w:val="365F91"/>
      <w:kern w:val="0"/>
      <w:sz w:val="28"/>
      <w:szCs w:val="28"/>
    </w:rPr>
  </w:style>
  <w:style w:type="paragraph" w:customStyle="1" w:styleId="35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广艺电脑公司</Company>
  <Pages>4</Pages>
  <Words>618</Words>
  <Characters>683</Characters>
  <Lines>4</Lines>
  <Paragraphs>2</Paragraphs>
  <TotalTime>0</TotalTime>
  <ScaleCrop>false</ScaleCrop>
  <LinksUpToDate>false</LinksUpToDate>
  <CharactersWithSpaces>1014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2026-05-11T03:48:00Z</dcterms:created>
  <dc:creator>广艺电脑</dc:creator>
  <cp:lastModifiedBy>WPS_1643092905</cp:lastModifiedBy>
  <cp:lastPrinted>2020-12-08T08:43:00Z</cp:lastPrinted>
  <dcterms:modified xsi:type="dcterms:W3CDTF">2026-05-19T05:15:05Z</dcterms:modified>
  <dc:title>摘要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eyJoZGlkIjoiODdmNTI1ODU1NzQwN2NmZTMxYzZkZjQ2Mzg0MTQ1YjUiLCJ1c2VySWQiOiIxMzIxNDU3MzQ2In0=</vt:lpwstr>
  </property>
  <property fmtid="{D5CDD505-2E9C-101B-9397-08002B2CF9AE}" pid="4" name="ICV">
    <vt:lpwstr>D4CFCF9689474C0A8A8C239F3E88AC11_12</vt:lpwstr>
  </property>
</Properties>
</file>