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lang w:val="en-US" w:eastAsia="en-US"/>
        </w:rPr>
        <w:id w:val="-200326513"/>
        <w:docPartObj>
          <w:docPartGallery w:val="Cover Pages"/>
          <w:docPartUnique/>
        </w:docPartObj>
      </w:sdtPr>
      <w:sdtContent>
        <w:p w14:paraId="09D0876B" w14:textId="603E0F12" w:rsidR="00A11395" w:rsidRPr="00A85DD3" w:rsidRDefault="00A11395">
          <w:pPr>
            <w:pStyle w:val="Sansinterligne"/>
            <w:rPr>
              <w:lang w:val="en-US"/>
            </w:rPr>
          </w:pPr>
          <w:r w:rsidRPr="00A85DD3">
            <w:rPr>
              <w:noProof/>
              <w:lang w:val="en-US"/>
            </w:rPr>
            <mc:AlternateContent>
              <mc:Choice Requires="wpg">
                <w:drawing>
                  <wp:anchor distT="0" distB="0" distL="114300" distR="114300" simplePos="0" relativeHeight="251659264" behindDoc="1" locked="0" layoutInCell="1" allowOverlap="1" wp14:anchorId="1FE7D5CF" wp14:editId="5270E66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E7D5C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Date "/>
                              <w:tag w:val=""/>
                              <w:id w:val="-650599894"/>
                              <w:dataBinding w:prefixMappings="xmlns:ns0='http://schemas.microsoft.com/office/2006/coverPageProps' " w:xpath="/ns0:CoverPageProperties[1]/ns0:PublishDate[1]" w:storeItemID="{55AF091B-3C7A-41E3-B477-F2FDAA23CFDA}"/>
                              <w:date w:fullDate="2023-12-19T00:00:00Z">
                                <w:dateFormat w:val="dd/MM/yyyy"/>
                                <w:lid w:val="fr-FR"/>
                                <w:storeMappedDataAs w:val="dateTime"/>
                                <w:calendar w:val="gregorian"/>
                              </w:date>
                            </w:sdtPr>
                            <w:sdtContent>
                              <w:p w14:paraId="52329945" w14:textId="6084515C" w:rsidR="00A11395" w:rsidRPr="00AA14AC" w:rsidRDefault="00A85DD3">
                                <w:pPr>
                                  <w:pStyle w:val="Sansinterligne"/>
                                  <w:jc w:val="right"/>
                                  <w:rPr>
                                    <w:color w:val="FFFFFF" w:themeColor="background1"/>
                                    <w:sz w:val="32"/>
                                    <w:szCs w:val="32"/>
                                  </w:rPr>
                                </w:pPr>
                                <w:r>
                                  <w:rPr>
                                    <w:color w:val="FFFFFF" w:themeColor="background1"/>
                                    <w:sz w:val="32"/>
                                    <w:szCs w:val="32"/>
                                    <w:lang w:val="fr-FR"/>
                                  </w:rPr>
                                  <w:t>19/12/2023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E4436C" w14:textId="023A176E" w:rsidR="00A11395" w:rsidRPr="00A85DD3" w:rsidRDefault="00A85DD3">
          <w:pPr>
            <w:rPr>
              <w:lang w:val="en-US"/>
            </w:rPr>
          </w:pPr>
          <w:r w:rsidRPr="00A85DD3">
            <w:rPr>
              <w:noProof/>
              <w:lang w:val="en-US"/>
            </w:rPr>
            <mc:AlternateContent>
              <mc:Choice Requires="wps">
                <w:drawing>
                  <wp:anchor distT="0" distB="0" distL="114300" distR="114300" simplePos="0" relativeHeight="251660288" behindDoc="0" locked="0" layoutInCell="1" allowOverlap="1" wp14:anchorId="5CA53B93" wp14:editId="3A414A2C">
                    <wp:simplePos x="0" y="0"/>
                    <wp:positionH relativeFrom="margin">
                      <wp:posOffset>2068001</wp:posOffset>
                    </wp:positionH>
                    <wp:positionV relativeFrom="page">
                      <wp:posOffset>4309165</wp:posOffset>
                    </wp:positionV>
                    <wp:extent cx="2130949" cy="620201"/>
                    <wp:effectExtent l="0" t="0" r="3175" b="8890"/>
                    <wp:wrapNone/>
                    <wp:docPr id="1" name="Zone de texte 1"/>
                    <wp:cNvGraphicFramePr/>
                    <a:graphic xmlns:a="http://schemas.openxmlformats.org/drawingml/2006/main">
                      <a:graphicData uri="http://schemas.microsoft.com/office/word/2010/wordprocessingShape">
                        <wps:wsp>
                          <wps:cNvSpPr txBox="1"/>
                          <wps:spPr>
                            <a:xfrm>
                              <a:off x="0" y="0"/>
                              <a:ext cx="2130949" cy="620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r>
                                  <w:rPr>
                                    <w:rFonts w:asciiTheme="majorHAnsi" w:eastAsiaTheme="majorEastAsia" w:hAnsiTheme="majorHAnsi" w:cstheme="majorBidi"/>
                                    <w:color w:val="262626" w:themeColor="text1" w:themeTint="D9"/>
                                    <w:sz w:val="72"/>
                                    <w:szCs w:val="72"/>
                                    <w:lang w:val="fr-FR"/>
                                  </w:rPr>
                                  <w:t>ECAMazon</w:t>
                                </w:r>
                                <w:r w:rsidR="00D86C14" w:rsidRPr="00D86C14">
                                  <w:rPr>
                                    <w:rFonts w:asciiTheme="majorHAnsi" w:eastAsiaTheme="majorEastAsia" w:hAnsiTheme="majorHAnsi" w:cstheme="majorBidi"/>
                                    <w:color w:val="262626" w:themeColor="text1" w:themeTint="D9"/>
                                    <w:sz w:val="72"/>
                                    <w:szCs w:val="72"/>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A53B93" id="_x0000_t202" coordsize="21600,21600" o:spt="202" path="m,l,21600r21600,l21600,xe">
                    <v:stroke joinstyle="miter"/>
                    <v:path gradientshapeok="t" o:connecttype="rect"/>
                  </v:shapetype>
                  <v:shape id="Zone de texte 1" o:spid="_x0000_s1055" type="#_x0000_t202" style="position:absolute;margin-left:162.85pt;margin-top:339.3pt;width:167.8pt;height:4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" filled="f" stroked="f" strokeweight=".5pt">
                    <v:textbox inset="0,0,0,0">
                      <w:txbxContent>
                        <w:p w14:paraId="4B05E682" w14:textId="2389DB51" w:rsidR="00A11395" w:rsidRPr="00D86C14" w:rsidRDefault="00A85DD3">
                          <w:pPr>
                            <w:pStyle w:val="Sansinterligne"/>
                            <w:rPr>
                              <w:rFonts w:asciiTheme="majorHAnsi" w:eastAsiaTheme="majorEastAsia" w:hAnsiTheme="majorHAnsi" w:cstheme="majorBidi"/>
                              <w:color w:val="262626" w:themeColor="text1" w:themeTint="D9"/>
                              <w:sz w:val="72"/>
                              <w:szCs w:val="72"/>
                              <w:lang w:val="fr-FR"/>
                            </w:rPr>
                          </w:pPr>
                          <w:r>
                            <w:rPr>
                              <w:rFonts w:asciiTheme="majorHAnsi" w:eastAsiaTheme="majorEastAsia" w:hAnsiTheme="majorHAnsi" w:cstheme="majorBidi"/>
                              <w:color w:val="262626" w:themeColor="text1" w:themeTint="D9"/>
                              <w:sz w:val="72"/>
                              <w:szCs w:val="72"/>
                              <w:lang w:val="fr-FR"/>
                            </w:rPr>
                            <w:t>ECAMazon</w:t>
                          </w:r>
                          <w:r w:rsidR="00D86C14" w:rsidRPr="00D86C14">
                            <w:rPr>
                              <w:rFonts w:asciiTheme="majorHAnsi" w:eastAsiaTheme="majorEastAsia" w:hAnsiTheme="majorHAnsi" w:cstheme="majorBidi"/>
                              <w:color w:val="262626" w:themeColor="text1" w:themeTint="D9"/>
                              <w:sz w:val="72"/>
                              <w:szCs w:val="72"/>
                              <w:lang w:val="fr-FR"/>
                            </w:rPr>
                            <w:t xml:space="preserve"> </w:t>
                          </w:r>
                        </w:p>
                      </w:txbxContent>
                    </v:textbox>
                    <w10:wrap anchorx="margin" anchory="page"/>
                  </v:shape>
                </w:pict>
              </mc:Fallback>
            </mc:AlternateContent>
          </w:r>
          <w:r w:rsidRPr="00A85DD3">
            <w:rPr>
              <w:noProof/>
              <w:lang w:val="en-US"/>
            </w:rPr>
            <mc:AlternateContent>
              <mc:Choice Requires="wps">
                <w:drawing>
                  <wp:anchor distT="45720" distB="45720" distL="114300" distR="114300" simplePos="0" relativeHeight="251663360" behindDoc="0" locked="0" layoutInCell="1" allowOverlap="1" wp14:anchorId="7690F8C4" wp14:editId="51656FF4">
                    <wp:simplePos x="0" y="0"/>
                    <wp:positionH relativeFrom="margin">
                      <wp:posOffset>1795145</wp:posOffset>
                    </wp:positionH>
                    <wp:positionV relativeFrom="paragraph">
                      <wp:posOffset>424180</wp:posOffset>
                    </wp:positionV>
                    <wp:extent cx="4699000" cy="1401445"/>
                    <wp:effectExtent l="0" t="0" r="2540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401445"/>
                            </a:xfrm>
                            <a:prstGeom prst="rect">
                              <a:avLst/>
                            </a:prstGeom>
                            <a:solidFill>
                              <a:srgbClr val="FFFFFF"/>
                            </a:solidFill>
                            <a:ln w="9525">
                              <a:solidFill>
                                <a:srgbClr val="000000"/>
                              </a:solidFill>
                              <a:miter lim="800000"/>
                              <a:headEnd/>
                              <a:tailEnd/>
                            </a:ln>
                          </wps:spPr>
                          <wps:txb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0F8C4" id="Zone de texte 2" o:spid="_x0000_s1056" type="#_x0000_t202" style="position:absolute;margin-left:141.35pt;margin-top:33.4pt;width:370pt;height:110.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">
                    <v:textbox>
                      <w:txbxContent>
                        <w:p w14:paraId="59280831" w14:textId="5D1343BB" w:rsidR="00D86C14" w:rsidRPr="00D86C14" w:rsidRDefault="00000000" w:rsidP="00D86C14">
                          <w:pPr>
                            <w:pStyle w:val="Sansinterligne"/>
                            <w:jc w:val="center"/>
                            <w:rPr>
                              <w:rFonts w:asciiTheme="majorHAnsi" w:eastAsiaTheme="majorEastAsia" w:hAnsiTheme="majorHAnsi" w:cstheme="majorBidi"/>
                              <w:color w:val="262626" w:themeColor="text1" w:themeTint="D9"/>
                              <w:sz w:val="84"/>
                              <w:szCs w:val="84"/>
                            </w:rPr>
                          </w:pPr>
                          <w:sdt>
                            <w:sdtPr>
                              <w:rPr>
                                <w:rFonts w:asciiTheme="majorHAnsi" w:eastAsiaTheme="majorEastAsia" w:hAnsiTheme="majorHAnsi" w:cstheme="majorBidi"/>
                                <w:color w:val="262626" w:themeColor="text1" w:themeTint="D9"/>
                                <w:sz w:val="84"/>
                                <w:szCs w:val="8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5DD3">
                                <w:rPr>
                                  <w:rFonts w:asciiTheme="majorHAnsi" w:eastAsiaTheme="majorEastAsia" w:hAnsiTheme="majorHAnsi" w:cstheme="majorBidi"/>
                                  <w:color w:val="262626" w:themeColor="text1" w:themeTint="D9"/>
                                  <w:sz w:val="84"/>
                                  <w:szCs w:val="84"/>
                                </w:rPr>
                                <w:t>Scalable architecture Project 2023</w:t>
                              </w:r>
                            </w:sdtContent>
                          </w:sdt>
                          <w:r w:rsidR="00D86C14" w:rsidRPr="00D86C14">
                            <w:rPr>
                              <w:rFonts w:asciiTheme="majorHAnsi" w:eastAsiaTheme="majorEastAsia" w:hAnsiTheme="majorHAnsi" w:cstheme="majorBidi"/>
                              <w:color w:val="262626" w:themeColor="text1" w:themeTint="D9"/>
                              <w:sz w:val="84"/>
                              <w:szCs w:val="84"/>
                            </w:rPr>
                            <w:br/>
                          </w:r>
                        </w:p>
                        <w:p w14:paraId="4AB0468C" w14:textId="3701BFCE" w:rsidR="00D86C14" w:rsidRDefault="00D86C14"/>
                      </w:txbxContent>
                    </v:textbox>
                    <w10:wrap type="square" anchorx="margin"/>
                  </v:shape>
                </w:pict>
              </mc:Fallback>
            </mc:AlternateContent>
          </w:r>
          <w:r w:rsidR="008B4356" w:rsidRPr="00A85DD3">
            <w:rPr>
              <w:noProof/>
              <w:lang w:val="en-US"/>
            </w:rPr>
            <mc:AlternateContent>
              <mc:Choice Requires="wps">
                <w:drawing>
                  <wp:anchor distT="0" distB="0" distL="114300" distR="114300" simplePos="0" relativeHeight="251661312" behindDoc="0" locked="0" layoutInCell="1" allowOverlap="1" wp14:anchorId="1C799BA7" wp14:editId="53C39584">
                    <wp:simplePos x="0" y="0"/>
                    <wp:positionH relativeFrom="page">
                      <wp:posOffset>4766310</wp:posOffset>
                    </wp:positionH>
                    <wp:positionV relativeFrom="margin">
                      <wp:posOffset>8492490</wp:posOffset>
                    </wp:positionV>
                    <wp:extent cx="2190750" cy="365760"/>
                    <wp:effectExtent l="0" t="0" r="0" b="5080"/>
                    <wp:wrapNone/>
                    <wp:docPr id="32" name="Zone de texte 32"/>
                    <wp:cNvGraphicFramePr/>
                    <a:graphic xmlns:a="http://schemas.openxmlformats.org/drawingml/2006/main">
                      <a:graphicData uri="http://schemas.microsoft.com/office/word/2010/wordprocessingShape">
                        <wps:wsp>
                          <wps:cNvSpPr txBox="1"/>
                          <wps:spPr>
                            <a:xfrm>
                              <a:off x="0" y="0"/>
                              <a:ext cx="21907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Zhao Yiming - 195187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C799BA7" id="Zone de texte 32" o:spid="_x0000_s1057" type="#_x0000_t202" style="position:absolute;margin-left:375.3pt;margin-top:668.7pt;width:17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" filled="f" stroked="f" strokeweight=".5pt">
                    <v:textbox style="mso-fit-shape-to-text:t" inset="0,0,0,0">
                      <w:txbxContent>
                        <w:p w14:paraId="72734408" w14:textId="10FA3F51" w:rsidR="00A11395" w:rsidRPr="008B4356" w:rsidRDefault="00A85DD3" w:rsidP="008B4356">
                          <w:pPr>
                            <w:pStyle w:val="Sansinterligne"/>
                            <w:jc w:val="right"/>
                            <w:rPr>
                              <w:rFonts w:ascii="Bodoni MT" w:hAnsi="Bodoni MT"/>
                              <w:color w:val="595959" w:themeColor="text1" w:themeTint="A6"/>
                              <w:sz w:val="28"/>
                              <w:szCs w:val="28"/>
                              <w:lang w:val="fr-FR"/>
                            </w:rPr>
                          </w:pPr>
                          <w:r>
                            <w:rPr>
                              <w:rFonts w:ascii="Bodoni MT" w:hAnsi="Bodoni MT"/>
                              <w:color w:val="595959" w:themeColor="text1" w:themeTint="A6"/>
                              <w:sz w:val="28"/>
                              <w:szCs w:val="28"/>
                              <w:lang w:val="fr-FR"/>
                            </w:rPr>
                            <w:t>Dubois Hugo - 195347</w:t>
                          </w:r>
                          <w:r w:rsidR="008B4356" w:rsidRPr="008B4356">
                            <w:rPr>
                              <w:rFonts w:ascii="Bodoni MT" w:hAnsi="Bodoni MT"/>
                              <w:color w:val="595959" w:themeColor="text1" w:themeTint="A6"/>
                              <w:sz w:val="28"/>
                              <w:szCs w:val="28"/>
                              <w:lang w:val="fr-FR"/>
                            </w:rPr>
                            <w:br/>
                            <w:t>Zhao Yiming - 195187</w:t>
                          </w:r>
                        </w:p>
                      </w:txbxContent>
                    </v:textbox>
                    <w10:wrap anchorx="page" anchory="margin"/>
                  </v:shape>
                </w:pict>
              </mc:Fallback>
            </mc:AlternateContent>
          </w:r>
          <w:r w:rsidR="00A11395" w:rsidRPr="00A85DD3">
            <w:rPr>
              <w:lang w:val="en-US"/>
            </w:rPr>
            <w:br w:type="page"/>
          </w:r>
        </w:p>
      </w:sdtContent>
    </w:sdt>
    <w:sdt>
      <w:sdtPr>
        <w:rPr>
          <w:rFonts w:asciiTheme="minorHAnsi" w:eastAsiaTheme="minorHAnsi" w:hAnsiTheme="minorHAnsi" w:cstheme="minorBidi"/>
          <w:b w:val="0"/>
          <w:color w:val="auto"/>
          <w:sz w:val="24"/>
          <w:szCs w:val="22"/>
          <w:lang w:val="en-US" w:eastAsia="en-US"/>
        </w:rPr>
        <w:id w:val="636141485"/>
        <w:docPartObj>
          <w:docPartGallery w:val="Table of Contents"/>
          <w:docPartUnique/>
        </w:docPartObj>
      </w:sdtPr>
      <w:sdtEndPr>
        <w:rPr>
          <w:bCs/>
        </w:rPr>
      </w:sdtEndPr>
      <w:sdtContent>
        <w:p w14:paraId="569F99E1" w14:textId="4AA9F786" w:rsidR="00F43476" w:rsidRPr="00A85DD3" w:rsidRDefault="00F43476">
          <w:pPr>
            <w:pStyle w:val="En-ttedetabledesmatires"/>
            <w:rPr>
              <w:lang w:val="en-US"/>
            </w:rPr>
          </w:pPr>
          <w:r w:rsidRPr="00A85DD3">
            <w:rPr>
              <w:lang w:val="en-US"/>
            </w:rPr>
            <w:t xml:space="preserve">Table </w:t>
          </w:r>
          <w:r w:rsidR="00A85DD3">
            <w:rPr>
              <w:lang w:val="en-US"/>
            </w:rPr>
            <w:t>of contents</w:t>
          </w:r>
        </w:p>
        <w:p w14:paraId="77F82094" w14:textId="67B310C1" w:rsidR="00826F1D" w:rsidRDefault="00F43476">
          <w:pPr>
            <w:pStyle w:val="TM1"/>
            <w:tabs>
              <w:tab w:val="right" w:leader="dot" w:pos="9062"/>
            </w:tabs>
            <w:rPr>
              <w:rFonts w:eastAsiaTheme="minorEastAsia"/>
              <w:noProof/>
              <w:kern w:val="2"/>
              <w:sz w:val="22"/>
              <w:lang w:eastAsia="zh-CN"/>
              <w14:ligatures w14:val="standardContextual"/>
            </w:rPr>
          </w:pPr>
          <w:r w:rsidRPr="00A85DD3">
            <w:rPr>
              <w:lang w:val="en-US"/>
            </w:rPr>
            <w:fldChar w:fldCharType="begin"/>
          </w:r>
          <w:r w:rsidRPr="00A85DD3">
            <w:rPr>
              <w:lang w:val="en-US"/>
            </w:rPr>
            <w:instrText xml:space="preserve"> TOC \o "1-3" \h \z \u </w:instrText>
          </w:r>
          <w:r w:rsidRPr="00A85DD3">
            <w:rPr>
              <w:lang w:val="en-US"/>
            </w:rPr>
            <w:fldChar w:fldCharType="separate"/>
          </w:r>
          <w:hyperlink w:anchor="_Toc153764781" w:history="1">
            <w:r w:rsidR="00826F1D" w:rsidRPr="00F329F9">
              <w:rPr>
                <w:rStyle w:val="Lienhypertexte"/>
                <w:noProof/>
                <w:lang w:val="en-US"/>
              </w:rPr>
              <w:t>Introduction</w:t>
            </w:r>
            <w:r w:rsidR="00826F1D">
              <w:rPr>
                <w:noProof/>
                <w:webHidden/>
              </w:rPr>
              <w:tab/>
            </w:r>
            <w:r w:rsidR="00826F1D">
              <w:rPr>
                <w:noProof/>
                <w:webHidden/>
              </w:rPr>
              <w:fldChar w:fldCharType="begin"/>
            </w:r>
            <w:r w:rsidR="00826F1D">
              <w:rPr>
                <w:noProof/>
                <w:webHidden/>
              </w:rPr>
              <w:instrText xml:space="preserve"> PAGEREF _Toc153764781 \h </w:instrText>
            </w:r>
            <w:r w:rsidR="00826F1D">
              <w:rPr>
                <w:noProof/>
                <w:webHidden/>
              </w:rPr>
            </w:r>
            <w:r w:rsidR="00826F1D">
              <w:rPr>
                <w:noProof/>
                <w:webHidden/>
              </w:rPr>
              <w:fldChar w:fldCharType="separate"/>
            </w:r>
            <w:r w:rsidR="00826F1D">
              <w:rPr>
                <w:noProof/>
                <w:webHidden/>
              </w:rPr>
              <w:t>2</w:t>
            </w:r>
            <w:r w:rsidR="00826F1D">
              <w:rPr>
                <w:noProof/>
                <w:webHidden/>
              </w:rPr>
              <w:fldChar w:fldCharType="end"/>
            </w:r>
          </w:hyperlink>
        </w:p>
        <w:p w14:paraId="0506CEA5" w14:textId="70523D9C" w:rsidR="00826F1D" w:rsidRDefault="00000000">
          <w:pPr>
            <w:pStyle w:val="TM1"/>
            <w:tabs>
              <w:tab w:val="right" w:leader="dot" w:pos="9062"/>
            </w:tabs>
            <w:rPr>
              <w:rFonts w:eastAsiaTheme="minorEastAsia"/>
              <w:noProof/>
              <w:kern w:val="2"/>
              <w:sz w:val="22"/>
              <w:lang w:eastAsia="zh-CN"/>
              <w14:ligatures w14:val="standardContextual"/>
            </w:rPr>
          </w:pPr>
          <w:hyperlink w:anchor="_Toc153764782" w:history="1">
            <w:r w:rsidR="00826F1D" w:rsidRPr="00F329F9">
              <w:rPr>
                <w:rStyle w:val="Lienhypertexte"/>
                <w:noProof/>
                <w:lang w:val="en-US"/>
              </w:rPr>
              <w:t>Materials</w:t>
            </w:r>
            <w:r w:rsidR="00826F1D">
              <w:rPr>
                <w:noProof/>
                <w:webHidden/>
              </w:rPr>
              <w:tab/>
            </w:r>
            <w:r w:rsidR="00826F1D">
              <w:rPr>
                <w:noProof/>
                <w:webHidden/>
              </w:rPr>
              <w:fldChar w:fldCharType="begin"/>
            </w:r>
            <w:r w:rsidR="00826F1D">
              <w:rPr>
                <w:noProof/>
                <w:webHidden/>
              </w:rPr>
              <w:instrText xml:space="preserve"> PAGEREF _Toc153764782 \h </w:instrText>
            </w:r>
            <w:r w:rsidR="00826F1D">
              <w:rPr>
                <w:noProof/>
                <w:webHidden/>
              </w:rPr>
            </w:r>
            <w:r w:rsidR="00826F1D">
              <w:rPr>
                <w:noProof/>
                <w:webHidden/>
              </w:rPr>
              <w:fldChar w:fldCharType="separate"/>
            </w:r>
            <w:r w:rsidR="00826F1D">
              <w:rPr>
                <w:noProof/>
                <w:webHidden/>
              </w:rPr>
              <w:t>3</w:t>
            </w:r>
            <w:r w:rsidR="00826F1D">
              <w:rPr>
                <w:noProof/>
                <w:webHidden/>
              </w:rPr>
              <w:fldChar w:fldCharType="end"/>
            </w:r>
          </w:hyperlink>
        </w:p>
        <w:p w14:paraId="71325399" w14:textId="390F1946" w:rsidR="00826F1D" w:rsidRDefault="00000000">
          <w:pPr>
            <w:pStyle w:val="TM1"/>
            <w:tabs>
              <w:tab w:val="right" w:leader="dot" w:pos="9062"/>
            </w:tabs>
            <w:rPr>
              <w:rFonts w:eastAsiaTheme="minorEastAsia"/>
              <w:noProof/>
              <w:kern w:val="2"/>
              <w:sz w:val="22"/>
              <w:lang w:eastAsia="zh-CN"/>
              <w14:ligatures w14:val="standardContextual"/>
            </w:rPr>
          </w:pPr>
          <w:hyperlink w:anchor="_Toc153764783" w:history="1">
            <w:r w:rsidR="00826F1D" w:rsidRPr="00F329F9">
              <w:rPr>
                <w:rStyle w:val="Lienhypertexte"/>
                <w:noProof/>
                <w:lang w:val="en-US"/>
              </w:rPr>
              <w:t>Methods</w:t>
            </w:r>
            <w:r w:rsidR="00826F1D">
              <w:rPr>
                <w:noProof/>
                <w:webHidden/>
              </w:rPr>
              <w:tab/>
            </w:r>
            <w:r w:rsidR="00826F1D">
              <w:rPr>
                <w:noProof/>
                <w:webHidden/>
              </w:rPr>
              <w:fldChar w:fldCharType="begin"/>
            </w:r>
            <w:r w:rsidR="00826F1D">
              <w:rPr>
                <w:noProof/>
                <w:webHidden/>
              </w:rPr>
              <w:instrText xml:space="preserve"> PAGEREF _Toc153764783 \h </w:instrText>
            </w:r>
            <w:r w:rsidR="00826F1D">
              <w:rPr>
                <w:noProof/>
                <w:webHidden/>
              </w:rPr>
            </w:r>
            <w:r w:rsidR="00826F1D">
              <w:rPr>
                <w:noProof/>
                <w:webHidden/>
              </w:rPr>
              <w:fldChar w:fldCharType="separate"/>
            </w:r>
            <w:r w:rsidR="00826F1D">
              <w:rPr>
                <w:noProof/>
                <w:webHidden/>
              </w:rPr>
              <w:t>4</w:t>
            </w:r>
            <w:r w:rsidR="00826F1D">
              <w:rPr>
                <w:noProof/>
                <w:webHidden/>
              </w:rPr>
              <w:fldChar w:fldCharType="end"/>
            </w:r>
          </w:hyperlink>
        </w:p>
        <w:p w14:paraId="32BE159C" w14:textId="22B0A54D" w:rsidR="00826F1D" w:rsidRDefault="00000000">
          <w:pPr>
            <w:pStyle w:val="TM1"/>
            <w:tabs>
              <w:tab w:val="right" w:leader="dot" w:pos="9062"/>
            </w:tabs>
            <w:rPr>
              <w:rFonts w:eastAsiaTheme="minorEastAsia"/>
              <w:noProof/>
              <w:kern w:val="2"/>
              <w:sz w:val="22"/>
              <w:lang w:eastAsia="zh-CN"/>
              <w14:ligatures w14:val="standardContextual"/>
            </w:rPr>
          </w:pPr>
          <w:hyperlink w:anchor="_Toc153764784" w:history="1">
            <w:r w:rsidR="00826F1D" w:rsidRPr="00F329F9">
              <w:rPr>
                <w:rStyle w:val="Lienhypertexte"/>
                <w:noProof/>
                <w:lang w:val="en-US"/>
              </w:rPr>
              <w:t>Result</w:t>
            </w:r>
            <w:r w:rsidR="00826F1D">
              <w:rPr>
                <w:noProof/>
                <w:webHidden/>
              </w:rPr>
              <w:tab/>
            </w:r>
            <w:r w:rsidR="00826F1D">
              <w:rPr>
                <w:noProof/>
                <w:webHidden/>
              </w:rPr>
              <w:fldChar w:fldCharType="begin"/>
            </w:r>
            <w:r w:rsidR="00826F1D">
              <w:rPr>
                <w:noProof/>
                <w:webHidden/>
              </w:rPr>
              <w:instrText xml:space="preserve"> PAGEREF _Toc153764784 \h </w:instrText>
            </w:r>
            <w:r w:rsidR="00826F1D">
              <w:rPr>
                <w:noProof/>
                <w:webHidden/>
              </w:rPr>
            </w:r>
            <w:r w:rsidR="00826F1D">
              <w:rPr>
                <w:noProof/>
                <w:webHidden/>
              </w:rPr>
              <w:fldChar w:fldCharType="separate"/>
            </w:r>
            <w:r w:rsidR="00826F1D">
              <w:rPr>
                <w:noProof/>
                <w:webHidden/>
              </w:rPr>
              <w:t>6</w:t>
            </w:r>
            <w:r w:rsidR="00826F1D">
              <w:rPr>
                <w:noProof/>
                <w:webHidden/>
              </w:rPr>
              <w:fldChar w:fldCharType="end"/>
            </w:r>
          </w:hyperlink>
        </w:p>
        <w:p w14:paraId="414FD36B" w14:textId="3003C9D3" w:rsidR="00826F1D" w:rsidRDefault="00000000">
          <w:pPr>
            <w:pStyle w:val="TM1"/>
            <w:tabs>
              <w:tab w:val="right" w:leader="dot" w:pos="9062"/>
            </w:tabs>
            <w:rPr>
              <w:rFonts w:eastAsiaTheme="minorEastAsia"/>
              <w:noProof/>
              <w:kern w:val="2"/>
              <w:sz w:val="22"/>
              <w:lang w:eastAsia="zh-CN"/>
              <w14:ligatures w14:val="standardContextual"/>
            </w:rPr>
          </w:pPr>
          <w:hyperlink w:anchor="_Toc153764785" w:history="1">
            <w:r w:rsidR="00826F1D" w:rsidRPr="00F329F9">
              <w:rPr>
                <w:rStyle w:val="Lienhypertexte"/>
                <w:noProof/>
                <w:lang w:val="en-US"/>
              </w:rPr>
              <w:t>Discussion</w:t>
            </w:r>
            <w:r w:rsidR="00826F1D">
              <w:rPr>
                <w:noProof/>
                <w:webHidden/>
              </w:rPr>
              <w:tab/>
            </w:r>
            <w:r w:rsidR="00826F1D">
              <w:rPr>
                <w:noProof/>
                <w:webHidden/>
              </w:rPr>
              <w:fldChar w:fldCharType="begin"/>
            </w:r>
            <w:r w:rsidR="00826F1D">
              <w:rPr>
                <w:noProof/>
                <w:webHidden/>
              </w:rPr>
              <w:instrText xml:space="preserve"> PAGEREF _Toc153764785 \h </w:instrText>
            </w:r>
            <w:r w:rsidR="00826F1D">
              <w:rPr>
                <w:noProof/>
                <w:webHidden/>
              </w:rPr>
            </w:r>
            <w:r w:rsidR="00826F1D">
              <w:rPr>
                <w:noProof/>
                <w:webHidden/>
              </w:rPr>
              <w:fldChar w:fldCharType="separate"/>
            </w:r>
            <w:r w:rsidR="00826F1D">
              <w:rPr>
                <w:noProof/>
                <w:webHidden/>
              </w:rPr>
              <w:t>9</w:t>
            </w:r>
            <w:r w:rsidR="00826F1D">
              <w:rPr>
                <w:noProof/>
                <w:webHidden/>
              </w:rPr>
              <w:fldChar w:fldCharType="end"/>
            </w:r>
          </w:hyperlink>
        </w:p>
        <w:p w14:paraId="43DF26F4" w14:textId="2E6E903B" w:rsidR="00F43476" w:rsidRPr="00A85DD3" w:rsidRDefault="00F43476">
          <w:pPr>
            <w:rPr>
              <w:lang w:val="en-US"/>
            </w:rPr>
          </w:pPr>
          <w:r w:rsidRPr="00A85DD3">
            <w:rPr>
              <w:b/>
              <w:bCs/>
              <w:lang w:val="en-US"/>
            </w:rPr>
            <w:fldChar w:fldCharType="end"/>
          </w:r>
        </w:p>
      </w:sdtContent>
    </w:sdt>
    <w:p w14:paraId="5627DC13" w14:textId="77777777" w:rsidR="002A68B9" w:rsidRPr="00A85DD3" w:rsidRDefault="002A68B9">
      <w:pPr>
        <w:rPr>
          <w:lang w:val="en-US"/>
        </w:rPr>
      </w:pPr>
    </w:p>
    <w:p w14:paraId="3E5A5B3C" w14:textId="2B6ADD59" w:rsidR="00A11395" w:rsidRPr="00A85DD3" w:rsidRDefault="00A11395" w:rsidP="00A11395">
      <w:pPr>
        <w:rPr>
          <w:lang w:val="en-US"/>
        </w:rPr>
      </w:pPr>
    </w:p>
    <w:p w14:paraId="3DBA5CEC" w14:textId="318BAF6A" w:rsidR="00A11395" w:rsidRPr="00A85DD3" w:rsidRDefault="00A11395" w:rsidP="00A11395">
      <w:pPr>
        <w:rPr>
          <w:lang w:val="en-US"/>
        </w:rPr>
      </w:pPr>
    </w:p>
    <w:p w14:paraId="56D53BA4" w14:textId="4D5DDD04" w:rsidR="00A11395" w:rsidRPr="00A85DD3" w:rsidRDefault="00A11395" w:rsidP="00A11395">
      <w:pPr>
        <w:rPr>
          <w:lang w:val="en-US"/>
        </w:rPr>
      </w:pPr>
    </w:p>
    <w:p w14:paraId="24F4C583" w14:textId="5D49EB02" w:rsidR="00A11395" w:rsidRPr="00A85DD3" w:rsidRDefault="00A11395" w:rsidP="00A11395">
      <w:pPr>
        <w:rPr>
          <w:lang w:val="en-US"/>
        </w:rPr>
      </w:pPr>
    </w:p>
    <w:p w14:paraId="77C9A34F" w14:textId="0D8B0A02" w:rsidR="00A11395" w:rsidRPr="00A85DD3" w:rsidRDefault="00A11395" w:rsidP="00A11395">
      <w:pPr>
        <w:rPr>
          <w:lang w:val="en-US"/>
        </w:rPr>
      </w:pPr>
    </w:p>
    <w:p w14:paraId="2A0BAF64" w14:textId="1D545FCE" w:rsidR="00A11395" w:rsidRPr="00A85DD3" w:rsidRDefault="00A11395" w:rsidP="00A11395">
      <w:pPr>
        <w:rPr>
          <w:lang w:val="en-US"/>
        </w:rPr>
      </w:pPr>
    </w:p>
    <w:p w14:paraId="48EC1875" w14:textId="24732A4E" w:rsidR="00A11395" w:rsidRPr="00A85DD3" w:rsidRDefault="00A11395" w:rsidP="00A11395">
      <w:pPr>
        <w:rPr>
          <w:lang w:val="en-US"/>
        </w:rPr>
      </w:pPr>
    </w:p>
    <w:p w14:paraId="712AB817" w14:textId="0EE54EAF" w:rsidR="00A11395" w:rsidRPr="00A85DD3" w:rsidRDefault="00A11395" w:rsidP="00A11395">
      <w:pPr>
        <w:rPr>
          <w:lang w:val="en-US"/>
        </w:rPr>
      </w:pPr>
    </w:p>
    <w:p w14:paraId="0E083AA9" w14:textId="6CBF29E0" w:rsidR="00A11395" w:rsidRPr="00A85DD3" w:rsidRDefault="00A11395" w:rsidP="00A11395">
      <w:pPr>
        <w:rPr>
          <w:lang w:val="en-US"/>
        </w:rPr>
      </w:pPr>
    </w:p>
    <w:p w14:paraId="7CB67753" w14:textId="7F0C9C37" w:rsidR="00A11395" w:rsidRPr="00A85DD3" w:rsidRDefault="00A11395" w:rsidP="00A11395">
      <w:pPr>
        <w:rPr>
          <w:lang w:val="en-US"/>
        </w:rPr>
      </w:pPr>
    </w:p>
    <w:p w14:paraId="21D1EDEE" w14:textId="0DA1985C" w:rsidR="00A11395" w:rsidRPr="00A85DD3" w:rsidRDefault="00A11395" w:rsidP="00A11395">
      <w:pPr>
        <w:rPr>
          <w:lang w:val="en-US"/>
        </w:rPr>
      </w:pPr>
    </w:p>
    <w:p w14:paraId="0B5EAD2F" w14:textId="4A269A8C" w:rsidR="00A11395" w:rsidRPr="00A85DD3" w:rsidRDefault="00A11395" w:rsidP="00A11395">
      <w:pPr>
        <w:rPr>
          <w:lang w:val="en-US"/>
        </w:rPr>
      </w:pPr>
    </w:p>
    <w:p w14:paraId="4603C8B9" w14:textId="1A382F36" w:rsidR="00A11395" w:rsidRPr="00A85DD3" w:rsidRDefault="00A11395" w:rsidP="00A11395">
      <w:pPr>
        <w:rPr>
          <w:lang w:val="en-US"/>
        </w:rPr>
      </w:pPr>
    </w:p>
    <w:p w14:paraId="7877E176" w14:textId="2A116A93" w:rsidR="00A11395" w:rsidRPr="00A85DD3" w:rsidRDefault="00A11395" w:rsidP="00A11395">
      <w:pPr>
        <w:rPr>
          <w:lang w:val="en-US"/>
        </w:rPr>
      </w:pPr>
    </w:p>
    <w:p w14:paraId="793242DF" w14:textId="183C4B11" w:rsidR="00A11395" w:rsidRPr="00A85DD3" w:rsidRDefault="00A11395" w:rsidP="00A11395">
      <w:pPr>
        <w:rPr>
          <w:lang w:val="en-US"/>
        </w:rPr>
      </w:pPr>
    </w:p>
    <w:p w14:paraId="5C188DEF" w14:textId="350A03F5" w:rsidR="00A11395" w:rsidRPr="00A85DD3" w:rsidRDefault="00A11395" w:rsidP="00A11395">
      <w:pPr>
        <w:rPr>
          <w:lang w:val="en-US"/>
        </w:rPr>
      </w:pPr>
    </w:p>
    <w:p w14:paraId="5C46AAB0" w14:textId="1E0F163B" w:rsidR="00A11395" w:rsidRPr="00A85DD3" w:rsidRDefault="00A11395" w:rsidP="00A11395">
      <w:pPr>
        <w:rPr>
          <w:lang w:val="en-US"/>
        </w:rPr>
      </w:pPr>
    </w:p>
    <w:p w14:paraId="43D48550" w14:textId="4B0B2A86" w:rsidR="00A11395" w:rsidRPr="00A85DD3" w:rsidRDefault="00A11395" w:rsidP="00A11395">
      <w:pPr>
        <w:rPr>
          <w:lang w:val="en-US"/>
        </w:rPr>
      </w:pPr>
    </w:p>
    <w:p w14:paraId="066B3611" w14:textId="5A05E66B" w:rsidR="00A11395" w:rsidRPr="00A85DD3" w:rsidRDefault="00A11395" w:rsidP="00A11395">
      <w:pPr>
        <w:rPr>
          <w:lang w:val="en-US"/>
        </w:rPr>
      </w:pPr>
    </w:p>
    <w:p w14:paraId="3F4CED10" w14:textId="052F5D27" w:rsidR="00A11395" w:rsidRPr="00A85DD3" w:rsidRDefault="00A85DD3" w:rsidP="00A11395">
      <w:pPr>
        <w:rPr>
          <w:lang w:val="en-US"/>
        </w:rPr>
      </w:pPr>
      <w:r>
        <w:rPr>
          <w:lang w:val="en-US"/>
        </w:rPr>
        <w:br w:type="page"/>
      </w:r>
    </w:p>
    <w:p w14:paraId="3591B0B0" w14:textId="0D5A837F" w:rsidR="00A11395" w:rsidRDefault="00A85DD3" w:rsidP="00CF5289">
      <w:pPr>
        <w:pStyle w:val="Titre1"/>
        <w:rPr>
          <w:lang w:val="en-US"/>
        </w:rPr>
      </w:pPr>
      <w:bookmarkStart w:id="0" w:name="_Toc153764781"/>
      <w:r>
        <w:rPr>
          <w:lang w:val="en-US"/>
        </w:rPr>
        <w:lastRenderedPageBreak/>
        <w:t>Introduction</w:t>
      </w:r>
      <w:bookmarkEnd w:id="0"/>
    </w:p>
    <w:p w14:paraId="1D8E554E" w14:textId="77777777" w:rsidR="00C93C05" w:rsidRDefault="00C93C05">
      <w:pPr>
        <w:rPr>
          <w:lang w:val="en-US"/>
        </w:rPr>
      </w:pPr>
    </w:p>
    <w:p w14:paraId="7F7482A1" w14:textId="77777777" w:rsidR="001763F9" w:rsidRPr="001763F9" w:rsidRDefault="001763F9" w:rsidP="009C410B">
      <w:pPr>
        <w:jc w:val="both"/>
        <w:rPr>
          <w:lang w:val="en-US"/>
        </w:rPr>
      </w:pPr>
      <w:r w:rsidRPr="001763F9">
        <w:rPr>
          <w:lang w:val="en-US"/>
        </w:rPr>
        <w:t>The microservices architecture is a model that structures an application as a collection of small services, each responsible for a specific business capability and deployable independently. Each microservice operates as an autonomous entity, enabling development teams to work independently on different services. This decoupling of services promotes parallel development, allowing for faster release cycles and the ability to respond quickly to changing requirements or customer feedback.</w:t>
      </w:r>
    </w:p>
    <w:p w14:paraId="33C4676E" w14:textId="77777777" w:rsidR="001763F9" w:rsidRPr="001763F9" w:rsidRDefault="001763F9" w:rsidP="009C410B">
      <w:pPr>
        <w:jc w:val="both"/>
        <w:rPr>
          <w:lang w:val="en-US"/>
        </w:rPr>
      </w:pPr>
      <w:r w:rsidRPr="001763F9">
        <w:rPr>
          <w:lang w:val="en-US"/>
        </w:rPr>
        <w:t>The concept of scalability is positioned as the ability of an IT infrastructure to scale efficiently and effectively. It ensures that the platform can not only meet current demands but also grow and adapt to future needs seamlessly.</w:t>
      </w:r>
    </w:p>
    <w:p w14:paraId="10C0B411" w14:textId="2E925A30" w:rsidR="001763F9" w:rsidRDefault="001763F9" w:rsidP="009C410B">
      <w:pPr>
        <w:jc w:val="both"/>
        <w:rPr>
          <w:lang w:val="en-US"/>
        </w:rPr>
      </w:pPr>
      <w:r w:rsidRPr="001763F9">
        <w:rPr>
          <w:lang w:val="en-US"/>
        </w:rPr>
        <w:t>The project's goal is to create an e-commerce application. This project allows a company to redefine how people shop, interact with products, and experience the digital marketplace.</w:t>
      </w:r>
      <w:r w:rsidR="009C410B">
        <w:rPr>
          <w:lang w:val="en-US"/>
        </w:rPr>
        <w:t xml:space="preserve"> </w:t>
      </w:r>
      <w:r w:rsidR="009C410B" w:rsidRPr="009C410B">
        <w:rPr>
          <w:lang w:val="en-US"/>
        </w:rPr>
        <w:t>We are tasked with implementing the 'shop' section of the project. This section is primarily responsible for product classification and price management for each product.</w:t>
      </w:r>
    </w:p>
    <w:p w14:paraId="4A5247BA" w14:textId="53114F25" w:rsidR="009C410B" w:rsidRDefault="009C410B" w:rsidP="009C410B">
      <w:pPr>
        <w:jc w:val="both"/>
        <w:rPr>
          <w:lang w:val="en-US"/>
        </w:rPr>
      </w:pPr>
      <w:r w:rsidRPr="009C410B">
        <w:rPr>
          <w:lang w:val="en-US"/>
        </w:rPr>
        <w:t>We will need to communicate with the 'stock' section to retrieve all currently available products, obtain data from the 'user' section to gather information about the user, and finally, communicate with 'payment' to send an order placed by the user.</w:t>
      </w:r>
    </w:p>
    <w:p w14:paraId="09FB192B" w14:textId="77777777" w:rsidR="009C410B" w:rsidRPr="009C410B" w:rsidRDefault="009C410B" w:rsidP="009C410B">
      <w:pPr>
        <w:rPr>
          <w:lang w:val="en-US"/>
        </w:rPr>
      </w:pPr>
    </w:p>
    <w:p w14:paraId="560BC18F" w14:textId="77777777" w:rsidR="009C410B" w:rsidRDefault="00DF370D" w:rsidP="009C410B">
      <w:pPr>
        <w:keepNext/>
        <w:jc w:val="center"/>
      </w:pPr>
      <w:r>
        <w:rPr>
          <w:noProof/>
          <w:lang w:val="en-US"/>
        </w:rPr>
        <mc:AlternateContent>
          <mc:Choice Requires="wps">
            <w:drawing>
              <wp:anchor distT="0" distB="0" distL="114300" distR="114300" simplePos="0" relativeHeight="251658239" behindDoc="0" locked="0" layoutInCell="1" allowOverlap="1" wp14:anchorId="116BB75E" wp14:editId="09F22EE6">
                <wp:simplePos x="0" y="0"/>
                <wp:positionH relativeFrom="column">
                  <wp:posOffset>1183447</wp:posOffset>
                </wp:positionH>
                <wp:positionV relativeFrom="paragraph">
                  <wp:posOffset>401486</wp:posOffset>
                </wp:positionV>
                <wp:extent cx="540688" cy="397565"/>
                <wp:effectExtent l="114300" t="114300" r="126365" b="135890"/>
                <wp:wrapNone/>
                <wp:docPr id="1152869757" name="Rectangle : coins arrondis 4"/>
                <wp:cNvGraphicFramePr/>
                <a:graphic xmlns:a="http://schemas.openxmlformats.org/drawingml/2006/main">
                  <a:graphicData uri="http://schemas.microsoft.com/office/word/2010/wordprocessingShape">
                    <wps:wsp>
                      <wps:cNvSpPr/>
                      <wps:spPr>
                        <a:xfrm>
                          <a:off x="0" y="0"/>
                          <a:ext cx="540688" cy="397565"/>
                        </a:xfrm>
                        <a:prstGeom prst="roundRect">
                          <a:avLst/>
                        </a:prstGeom>
                        <a:noFill/>
                        <a:ln>
                          <a:solidFill>
                            <a:srgbClr val="FF0000"/>
                          </a:solidFill>
                        </a:ln>
                        <a:effectLst>
                          <a:glow rad="101600">
                            <a:schemeClr val="accent2">
                              <a:satMod val="175000"/>
                              <a:alpha val="40000"/>
                            </a:schemeClr>
                          </a:glow>
                        </a:effectLst>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5C9F2" id="Rectangle : coins arrondis 4" o:spid="_x0000_s1026" style="position:absolute;margin-left:93.2pt;margin-top:31.6pt;width:42.55pt;height:31.3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" filled="f" strokecolor="red" strokeweight="1pt">
                <v:stroke joinstyle="miter"/>
              </v:roundrect>
            </w:pict>
          </mc:Fallback>
        </mc:AlternateContent>
      </w:r>
      <w:r w:rsidR="00C93C05">
        <w:rPr>
          <w:noProof/>
          <w:lang w:val="en-US"/>
        </w:rPr>
        <w:drawing>
          <wp:inline distT="0" distB="0" distL="0" distR="0" wp14:anchorId="3CAFD2EE" wp14:editId="209E6598">
            <wp:extent cx="3686794" cy="3880237"/>
            <wp:effectExtent l="0" t="0" r="9525" b="6350"/>
            <wp:docPr id="202820049" name="Image 3" descr="Une image contenant texte, diagramme, écriture manuscri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049" name="Image 3" descr="Une image contenant texte, diagramme, écriture manuscrit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474" cy="3894635"/>
                    </a:xfrm>
                    <a:prstGeom prst="rect">
                      <a:avLst/>
                    </a:prstGeom>
                  </pic:spPr>
                </pic:pic>
              </a:graphicData>
            </a:graphic>
          </wp:inline>
        </w:drawing>
      </w:r>
    </w:p>
    <w:p w14:paraId="35D0B2BF" w14:textId="0ECC94EB" w:rsidR="00A85DD3" w:rsidRPr="00250129" w:rsidRDefault="009C410B" w:rsidP="009C410B">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1</w:t>
      </w:r>
      <w:r>
        <w:fldChar w:fldCharType="end"/>
      </w:r>
      <w:r w:rsidRPr="00250129">
        <w:rPr>
          <w:lang w:val="en-US"/>
        </w:rPr>
        <w:t>:process of ECAMazon</w:t>
      </w:r>
      <w:r w:rsidR="00A85DD3">
        <w:rPr>
          <w:lang w:val="en-US"/>
        </w:rPr>
        <w:br w:type="page"/>
      </w:r>
    </w:p>
    <w:p w14:paraId="3F68A786" w14:textId="05DCC41A" w:rsidR="00A85DD3" w:rsidRDefault="00A85DD3" w:rsidP="00A85DD3">
      <w:pPr>
        <w:pStyle w:val="Titre1"/>
        <w:rPr>
          <w:lang w:val="en-US"/>
        </w:rPr>
      </w:pPr>
      <w:bookmarkStart w:id="1" w:name="_Toc153764782"/>
      <w:r>
        <w:rPr>
          <w:lang w:val="en-US"/>
        </w:rPr>
        <w:lastRenderedPageBreak/>
        <w:t>Materials</w:t>
      </w:r>
      <w:bookmarkEnd w:id="1"/>
    </w:p>
    <w:p w14:paraId="0982C4CD" w14:textId="77777777" w:rsidR="00DF370D" w:rsidRDefault="00DF370D">
      <w:pPr>
        <w:rPr>
          <w:lang w:val="en-US"/>
        </w:rPr>
      </w:pPr>
    </w:p>
    <w:p w14:paraId="6226455A" w14:textId="3A25E2BC" w:rsidR="009C410B" w:rsidRPr="00336D27" w:rsidRDefault="009C410B" w:rsidP="00336D27">
      <w:pPr>
        <w:pStyle w:val="Paragraphedeliste"/>
        <w:numPr>
          <w:ilvl w:val="0"/>
          <w:numId w:val="4"/>
        </w:numPr>
        <w:jc w:val="both"/>
        <w:rPr>
          <w:lang w:val="en-US"/>
        </w:rPr>
      </w:pPr>
      <w:r w:rsidRPr="00336D27">
        <w:rPr>
          <w:lang w:val="en-US"/>
        </w:rPr>
        <w:t>React</w:t>
      </w:r>
      <w:r w:rsidR="008004EE" w:rsidRPr="00336D27">
        <w:rPr>
          <w:lang w:val="en-US"/>
        </w:rPr>
        <w:t>: open-source JavaScript library for building user interfaces or UI components, widely used for creating single-page applications where data can be changed without reloading the page and allowing developers to create reusable UI components and manage the state of the application efficiently.</w:t>
      </w:r>
    </w:p>
    <w:p w14:paraId="7308341D" w14:textId="77777777" w:rsidR="008004EE" w:rsidRPr="008004EE" w:rsidRDefault="008004EE" w:rsidP="00336D27">
      <w:pPr>
        <w:jc w:val="both"/>
        <w:rPr>
          <w:lang w:val="en-US"/>
        </w:rPr>
      </w:pPr>
    </w:p>
    <w:p w14:paraId="5380E482" w14:textId="0733B7E8" w:rsidR="009C410B" w:rsidRPr="00336D27" w:rsidRDefault="009C410B" w:rsidP="00336D27">
      <w:pPr>
        <w:pStyle w:val="Paragraphedeliste"/>
        <w:numPr>
          <w:ilvl w:val="0"/>
          <w:numId w:val="4"/>
        </w:numPr>
        <w:jc w:val="both"/>
        <w:rPr>
          <w:lang w:val="en-US"/>
        </w:rPr>
      </w:pPr>
      <w:r w:rsidRPr="00336D27">
        <w:rPr>
          <w:lang w:val="en-US"/>
        </w:rPr>
        <w:t>Docker</w:t>
      </w:r>
      <w:r w:rsidR="008004EE" w:rsidRPr="00336D27">
        <w:rPr>
          <w:lang w:val="en-US"/>
        </w:rPr>
        <w:t>: allow automate deployment, scaling, and management of applications. It uses containerization technology to package an application and its dependencies into a standardized unit called a container.</w:t>
      </w:r>
    </w:p>
    <w:p w14:paraId="60F880F1" w14:textId="77777777" w:rsidR="008004EE" w:rsidRPr="008004EE" w:rsidRDefault="008004EE" w:rsidP="00336D27">
      <w:pPr>
        <w:jc w:val="both"/>
        <w:rPr>
          <w:lang w:val="en-US"/>
        </w:rPr>
      </w:pPr>
    </w:p>
    <w:p w14:paraId="339B1198" w14:textId="1B50E639" w:rsidR="009C410B" w:rsidRPr="00336D27" w:rsidRDefault="00AD3FB2" w:rsidP="00336D27">
      <w:pPr>
        <w:pStyle w:val="Paragraphedeliste"/>
        <w:numPr>
          <w:ilvl w:val="0"/>
          <w:numId w:val="4"/>
        </w:numPr>
        <w:jc w:val="both"/>
        <w:rPr>
          <w:lang w:val="en-US"/>
        </w:rPr>
      </w:pPr>
      <w:r>
        <w:rPr>
          <w:lang w:val="en-US"/>
        </w:rPr>
        <w:t>Cassandra DB</w:t>
      </w:r>
      <w:r w:rsidR="008004EE" w:rsidRPr="00336D27">
        <w:rPr>
          <w:lang w:val="en-US"/>
        </w:rPr>
        <w:t>:</w:t>
      </w:r>
      <w:r w:rsidR="008004EE" w:rsidRPr="00AD3FB2">
        <w:t xml:space="preserve"> </w:t>
      </w:r>
      <w:r w:rsidRPr="00AD3FB2">
        <w:rPr>
          <w:lang w:val="en-US"/>
        </w:rPr>
        <w:t>Cassandra is a NoSQL database designed to handle large amounts of data across server clusters and is commonly used in applications requiring horizontal scalability, high availability, and efficient management of large data volumes.</w:t>
      </w:r>
    </w:p>
    <w:p w14:paraId="17EE7A53" w14:textId="77777777" w:rsidR="008004EE" w:rsidRPr="008004EE" w:rsidRDefault="008004EE" w:rsidP="00336D27">
      <w:pPr>
        <w:jc w:val="both"/>
        <w:rPr>
          <w:lang w:val="en-US"/>
        </w:rPr>
      </w:pPr>
    </w:p>
    <w:p w14:paraId="1B8118E6" w14:textId="5E3DCA83" w:rsidR="009C410B" w:rsidRPr="00336D27" w:rsidRDefault="009C410B" w:rsidP="00336D27">
      <w:pPr>
        <w:pStyle w:val="Paragraphedeliste"/>
        <w:numPr>
          <w:ilvl w:val="0"/>
          <w:numId w:val="4"/>
        </w:numPr>
        <w:jc w:val="both"/>
        <w:rPr>
          <w:lang w:val="en-US"/>
        </w:rPr>
      </w:pPr>
      <w:r w:rsidRPr="00336D27">
        <w:rPr>
          <w:lang w:val="en-US"/>
        </w:rPr>
        <w:t>Node server</w:t>
      </w:r>
      <w:r w:rsidR="008004EE" w:rsidRPr="00336D27">
        <w:rPr>
          <w:lang w:val="en-US"/>
        </w:rPr>
        <w:t>: A Node.js server refers to a web server that is built using Node.js, a runtime environment that allows to execute JavaScript code on the server side. Node.js is well-suited for building scalable and high-performance server-side applications.</w:t>
      </w:r>
    </w:p>
    <w:p w14:paraId="200C415A" w14:textId="77777777" w:rsidR="008004EE" w:rsidRPr="008004EE" w:rsidRDefault="008004EE" w:rsidP="00336D27">
      <w:pPr>
        <w:jc w:val="both"/>
        <w:rPr>
          <w:lang w:val="en-US"/>
        </w:rPr>
      </w:pPr>
    </w:p>
    <w:p w14:paraId="1BE5E426" w14:textId="702C1079" w:rsidR="008004EE" w:rsidRPr="00336D27" w:rsidRDefault="008004EE" w:rsidP="00336D27">
      <w:pPr>
        <w:pStyle w:val="Paragraphedeliste"/>
        <w:numPr>
          <w:ilvl w:val="0"/>
          <w:numId w:val="4"/>
        </w:numPr>
        <w:jc w:val="both"/>
        <w:rPr>
          <w:lang w:val="en-US"/>
        </w:rPr>
      </w:pPr>
      <w:r w:rsidRPr="00336D27">
        <w:rPr>
          <w:lang w:val="en-US"/>
        </w:rPr>
        <w:t xml:space="preserve">Kubernetes: this is </w:t>
      </w:r>
      <w:r w:rsidR="00336D27" w:rsidRPr="00336D27">
        <w:rPr>
          <w:lang w:val="en-US"/>
        </w:rPr>
        <w:t>a</w:t>
      </w:r>
      <w:r w:rsidRPr="00336D27">
        <w:rPr>
          <w:lang w:val="en-US"/>
        </w:rPr>
        <w:t xml:space="preserve"> container orchestration platform designed to automate the deployment, scaling, and management of containerized applications. Kubernetes provides a robust and flexible framework for container orchestration, allowing developers and operators to manage containerized applications seamlessly.</w:t>
      </w:r>
    </w:p>
    <w:p w14:paraId="38C8D74E" w14:textId="792502B5" w:rsidR="009C410B" w:rsidRDefault="009C410B">
      <w:pPr>
        <w:rPr>
          <w:lang w:val="en-US"/>
        </w:rPr>
      </w:pPr>
      <w:r>
        <w:rPr>
          <w:lang w:val="en-US"/>
        </w:rPr>
        <w:br w:type="page"/>
      </w:r>
    </w:p>
    <w:p w14:paraId="2DD84CC0" w14:textId="77777777" w:rsidR="009C410B" w:rsidRDefault="009C410B" w:rsidP="009C410B">
      <w:pPr>
        <w:pStyle w:val="Titre1"/>
        <w:rPr>
          <w:lang w:val="en-US"/>
        </w:rPr>
      </w:pPr>
      <w:bookmarkStart w:id="2" w:name="_Toc153764783"/>
      <w:r>
        <w:rPr>
          <w:lang w:val="en-US"/>
        </w:rPr>
        <w:lastRenderedPageBreak/>
        <w:t>Methods</w:t>
      </w:r>
      <w:bookmarkEnd w:id="2"/>
    </w:p>
    <w:p w14:paraId="44823824" w14:textId="77777777" w:rsidR="008D2B58" w:rsidRDefault="008D2B58" w:rsidP="008D2B58">
      <w:pPr>
        <w:rPr>
          <w:lang w:val="en-US"/>
        </w:rPr>
      </w:pPr>
      <w:r w:rsidRPr="008D2B58">
        <w:rPr>
          <w:lang w:val="en-US"/>
        </w:rPr>
        <w:br/>
        <w:t xml:space="preserve">We started by creating a Node server to facilitate communication with the servers of other microservices (user, payment, stock) and transmit data related to user-placed orders. </w:t>
      </w:r>
    </w:p>
    <w:p w14:paraId="554DA8D7" w14:textId="4E483E13" w:rsidR="008D2B58" w:rsidRPr="008D2B58" w:rsidRDefault="008D2B58" w:rsidP="008D2B58">
      <w:pPr>
        <w:rPr>
          <w:lang w:val="en-US"/>
        </w:rPr>
      </w:pPr>
      <w:r w:rsidRPr="008D2B58">
        <w:rPr>
          <w:lang w:val="en-US"/>
        </w:rPr>
        <w:t>Additionally, we set up a database for the 'shop' section, allowing us to store information retrieved by the backend and establish connections between the data.</w:t>
      </w:r>
    </w:p>
    <w:p w14:paraId="1F533466" w14:textId="77777777" w:rsidR="008D2B58" w:rsidRPr="008D2B58" w:rsidRDefault="008D2B58" w:rsidP="008D2B58">
      <w:pPr>
        <w:rPr>
          <w:lang w:val="en-US"/>
        </w:rPr>
      </w:pPr>
      <w:r w:rsidRPr="008D2B58">
        <w:rPr>
          <w:lang w:val="en-US"/>
        </w:rPr>
        <w:t>The frontend application is developed using React, enabling communication between users and the server.</w:t>
      </w:r>
    </w:p>
    <w:p w14:paraId="382CD3FF" w14:textId="77777777" w:rsidR="00D148FC" w:rsidRDefault="00F14A10" w:rsidP="00D148FC">
      <w:pPr>
        <w:keepNext/>
        <w:jc w:val="center"/>
      </w:pPr>
      <w:r w:rsidRPr="00F14A10">
        <w:rPr>
          <w:noProof/>
          <w:lang w:val="en-US"/>
        </w:rPr>
        <w:drawing>
          <wp:inline distT="0" distB="0" distL="0" distR="0" wp14:anchorId="19DEFD29" wp14:editId="54D56A9B">
            <wp:extent cx="4544170" cy="2677314"/>
            <wp:effectExtent l="0" t="0" r="8890" b="8890"/>
            <wp:docPr id="1615263286" name="Image 1" descr="Une image contenant diagramme, ligne, croquis,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3286" name="Image 1" descr="Une image contenant diagramme, ligne, croquis, Dessin technique&#10;&#10;Description générée automatiquement"/>
                    <pic:cNvPicPr/>
                  </pic:nvPicPr>
                  <pic:blipFill>
                    <a:blip r:embed="rId10"/>
                    <a:stretch>
                      <a:fillRect/>
                    </a:stretch>
                  </pic:blipFill>
                  <pic:spPr>
                    <a:xfrm>
                      <a:off x="0" y="0"/>
                      <a:ext cx="4550186" cy="2680858"/>
                    </a:xfrm>
                    <a:prstGeom prst="rect">
                      <a:avLst/>
                    </a:prstGeom>
                  </pic:spPr>
                </pic:pic>
              </a:graphicData>
            </a:graphic>
          </wp:inline>
        </w:drawing>
      </w:r>
    </w:p>
    <w:p w14:paraId="6EDC26C3" w14:textId="27888088" w:rsidR="00F14A10" w:rsidRPr="0017263D" w:rsidRDefault="00D148FC" w:rsidP="00D148FC">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2</w:t>
      </w:r>
      <w:r>
        <w:fldChar w:fldCharType="end"/>
      </w:r>
      <w:r w:rsidRPr="0017263D">
        <w:rPr>
          <w:lang w:val="en-US"/>
        </w:rPr>
        <w:t>: communication diagram for shop</w:t>
      </w:r>
    </w:p>
    <w:p w14:paraId="726AEC85" w14:textId="77777777" w:rsidR="008D2B58" w:rsidRPr="0017263D" w:rsidRDefault="008D2B58" w:rsidP="008D2B58">
      <w:pPr>
        <w:rPr>
          <w:lang w:val="en-US"/>
        </w:rPr>
      </w:pPr>
    </w:p>
    <w:p w14:paraId="6D524409" w14:textId="77777777" w:rsidR="00E02D7A" w:rsidRPr="00E02D7A" w:rsidRDefault="00E02D7A" w:rsidP="00E02D7A">
      <w:pPr>
        <w:rPr>
          <w:rFonts w:cstheme="minorHAnsi"/>
          <w:lang w:val="en-CA"/>
        </w:rPr>
      </w:pPr>
      <w:r w:rsidRPr="00E02D7A">
        <w:rPr>
          <w:lang w:val="en-US"/>
        </w:rPr>
        <w:br/>
      </w:r>
      <w:r w:rsidRPr="00E02D7A">
        <w:rPr>
          <w:rFonts w:cstheme="minorHAnsi"/>
          <w:lang w:val="en-CA"/>
        </w:rPr>
        <w:t>To retrieve data from multiple servers, we designed our database by creating relationships between the following tables:</w:t>
      </w:r>
    </w:p>
    <w:p w14:paraId="0808ED7B" w14:textId="3A59EC70" w:rsidR="00E02D7A" w:rsidRPr="00E02D7A" w:rsidRDefault="00E02D7A" w:rsidP="00E02D7A">
      <w:pPr>
        <w:pStyle w:val="Paragraphedeliste"/>
        <w:numPr>
          <w:ilvl w:val="0"/>
          <w:numId w:val="7"/>
        </w:numPr>
        <w:rPr>
          <w:rFonts w:cstheme="minorHAnsi"/>
          <w:lang w:val="en-CA"/>
        </w:rPr>
      </w:pPr>
      <w:r w:rsidRPr="00E02D7A">
        <w:rPr>
          <w:lang w:val="en-CA"/>
        </w:rPr>
        <w:t>Stocks:</w:t>
      </w:r>
      <w:r w:rsidRPr="00E02D7A">
        <w:rPr>
          <w:rFonts w:cstheme="minorHAnsi"/>
          <w:lang w:val="en-CA"/>
        </w:rPr>
        <w:t xml:space="preserve"> Retrieves all available products via the 'stock' microservice. This table records the retrieved data to avoid querying other servers repeatedly.</w:t>
      </w:r>
    </w:p>
    <w:p w14:paraId="08DF6E51" w14:textId="77777777" w:rsidR="00E02D7A" w:rsidRPr="00E02D7A" w:rsidRDefault="00E02D7A" w:rsidP="00E02D7A">
      <w:pPr>
        <w:pStyle w:val="Paragraphedeliste"/>
        <w:rPr>
          <w:rFonts w:cstheme="minorHAnsi"/>
          <w:lang w:val="en-CA"/>
        </w:rPr>
      </w:pPr>
    </w:p>
    <w:p w14:paraId="240485B2" w14:textId="25E103A1" w:rsidR="00E02D7A" w:rsidRPr="00E02D7A" w:rsidRDefault="00E02D7A" w:rsidP="00E02D7A">
      <w:pPr>
        <w:pStyle w:val="Paragraphedeliste"/>
        <w:numPr>
          <w:ilvl w:val="0"/>
          <w:numId w:val="7"/>
        </w:numPr>
        <w:rPr>
          <w:rFonts w:cstheme="minorHAnsi"/>
          <w:lang w:val="en-CA"/>
        </w:rPr>
      </w:pPr>
      <w:r w:rsidRPr="00E02D7A">
        <w:rPr>
          <w:lang w:val="en-CA"/>
        </w:rPr>
        <w:t>Products:</w:t>
      </w:r>
      <w:r w:rsidRPr="00E02D7A">
        <w:rPr>
          <w:rFonts w:cstheme="minorHAnsi"/>
          <w:lang w:val="en-CA"/>
        </w:rPr>
        <w:t xml:space="preserve"> Associates different stocks with prices.</w:t>
      </w:r>
    </w:p>
    <w:p w14:paraId="6025C507" w14:textId="77777777" w:rsidR="00E02D7A" w:rsidRPr="00E02D7A" w:rsidRDefault="00E02D7A" w:rsidP="00E02D7A">
      <w:pPr>
        <w:pStyle w:val="Paragraphedeliste"/>
        <w:rPr>
          <w:rFonts w:cstheme="minorHAnsi"/>
          <w:lang w:val="en-CA"/>
        </w:rPr>
      </w:pPr>
    </w:p>
    <w:p w14:paraId="5048D4F6" w14:textId="21F57453" w:rsidR="00E02D7A" w:rsidRPr="00E02D7A" w:rsidRDefault="00E02D7A" w:rsidP="00E02D7A">
      <w:pPr>
        <w:pStyle w:val="Paragraphedeliste"/>
        <w:numPr>
          <w:ilvl w:val="0"/>
          <w:numId w:val="7"/>
        </w:numPr>
        <w:rPr>
          <w:rFonts w:cstheme="minorHAnsi"/>
          <w:lang w:val="en-CA"/>
        </w:rPr>
      </w:pPr>
      <w:r w:rsidRPr="00E02D7A">
        <w:rPr>
          <w:lang w:val="en-CA"/>
        </w:rPr>
        <w:t>Promo:</w:t>
      </w:r>
      <w:r w:rsidRPr="00E02D7A">
        <w:rPr>
          <w:rFonts w:cstheme="minorHAnsi"/>
          <w:lang w:val="en-CA"/>
        </w:rPr>
        <w:t xml:space="preserve"> Records promotion codes.</w:t>
      </w:r>
    </w:p>
    <w:p w14:paraId="1D6F4222" w14:textId="77777777" w:rsidR="00E02D7A" w:rsidRPr="00E02D7A" w:rsidRDefault="00E02D7A" w:rsidP="00E02D7A">
      <w:pPr>
        <w:pStyle w:val="Paragraphedeliste"/>
        <w:rPr>
          <w:rFonts w:cstheme="minorHAnsi"/>
          <w:lang w:val="en-CA"/>
        </w:rPr>
      </w:pPr>
    </w:p>
    <w:p w14:paraId="42FD937D" w14:textId="1A9B159D" w:rsidR="00E02D7A" w:rsidRPr="00E02D7A" w:rsidRDefault="00E02D7A" w:rsidP="00E02D7A">
      <w:pPr>
        <w:pStyle w:val="Paragraphedeliste"/>
        <w:numPr>
          <w:ilvl w:val="0"/>
          <w:numId w:val="7"/>
        </w:numPr>
        <w:rPr>
          <w:rFonts w:cstheme="minorHAnsi"/>
          <w:lang w:val="en-CA"/>
        </w:rPr>
      </w:pPr>
      <w:r w:rsidRPr="00E02D7A">
        <w:rPr>
          <w:lang w:val="en-CA"/>
        </w:rPr>
        <w:t>ProductPromo:</w:t>
      </w:r>
      <w:r w:rsidRPr="00E02D7A">
        <w:rPr>
          <w:rFonts w:cstheme="minorHAnsi"/>
          <w:lang w:val="en-CA"/>
        </w:rPr>
        <w:t xml:space="preserve"> Associates multiple promotion codes with a single product.</w:t>
      </w:r>
    </w:p>
    <w:p w14:paraId="1B6D164F" w14:textId="77777777" w:rsidR="00E02D7A" w:rsidRPr="00E02D7A" w:rsidRDefault="00E02D7A" w:rsidP="00E02D7A">
      <w:pPr>
        <w:pStyle w:val="Paragraphedeliste"/>
        <w:rPr>
          <w:rFonts w:cstheme="minorHAnsi"/>
          <w:lang w:val="en-CA"/>
        </w:rPr>
      </w:pPr>
    </w:p>
    <w:p w14:paraId="097CC2ED" w14:textId="77777777" w:rsidR="00E02D7A" w:rsidRPr="00E02D7A" w:rsidRDefault="00E02D7A" w:rsidP="00E02D7A">
      <w:pPr>
        <w:pStyle w:val="Paragraphedeliste"/>
        <w:numPr>
          <w:ilvl w:val="0"/>
          <w:numId w:val="7"/>
        </w:numPr>
        <w:rPr>
          <w:rFonts w:cstheme="minorHAnsi"/>
          <w:lang w:val="en-CA"/>
        </w:rPr>
      </w:pPr>
      <w:r w:rsidRPr="00E02D7A">
        <w:rPr>
          <w:lang w:val="en-CA"/>
        </w:rPr>
        <w:t>Category:</w:t>
      </w:r>
      <w:r w:rsidRPr="00E02D7A">
        <w:rPr>
          <w:rFonts w:cstheme="minorHAnsi"/>
          <w:lang w:val="en-CA"/>
        </w:rPr>
        <w:t xml:space="preserve"> Records all product categories.</w:t>
      </w:r>
    </w:p>
    <w:p w14:paraId="6244E8A1" w14:textId="77777777" w:rsidR="00E02D7A" w:rsidRPr="00E02D7A" w:rsidRDefault="00E02D7A" w:rsidP="00E02D7A">
      <w:pPr>
        <w:pStyle w:val="Paragraphedeliste"/>
        <w:rPr>
          <w:rFonts w:cstheme="minorHAnsi"/>
          <w:lang w:val="en-CA"/>
        </w:rPr>
      </w:pPr>
    </w:p>
    <w:p w14:paraId="16C6A281" w14:textId="1C9C4597" w:rsidR="00E02D7A" w:rsidRPr="00E02D7A" w:rsidRDefault="00E02D7A" w:rsidP="00E02D7A">
      <w:pPr>
        <w:pStyle w:val="Paragraphedeliste"/>
        <w:numPr>
          <w:ilvl w:val="0"/>
          <w:numId w:val="7"/>
        </w:numPr>
        <w:rPr>
          <w:rFonts w:cstheme="minorHAnsi"/>
          <w:lang w:val="en-CA"/>
        </w:rPr>
      </w:pPr>
      <w:r w:rsidRPr="00E02D7A">
        <w:rPr>
          <w:lang w:val="en-CA"/>
        </w:rPr>
        <w:t>CategoryProducts:</w:t>
      </w:r>
      <w:r w:rsidRPr="00E02D7A">
        <w:rPr>
          <w:rFonts w:cstheme="minorHAnsi"/>
          <w:lang w:val="en-CA"/>
        </w:rPr>
        <w:t xml:space="preserve"> Associates multiple products with a category.</w:t>
      </w:r>
    </w:p>
    <w:p w14:paraId="68CA787D" w14:textId="77777777" w:rsidR="00E02D7A" w:rsidRPr="00E02D7A" w:rsidRDefault="00E02D7A" w:rsidP="00E02D7A">
      <w:pPr>
        <w:rPr>
          <w:rFonts w:cstheme="minorHAnsi"/>
          <w:lang w:val="en-CA"/>
        </w:rPr>
      </w:pPr>
    </w:p>
    <w:p w14:paraId="45C92895" w14:textId="23D90656" w:rsidR="00E02D7A" w:rsidRPr="00E02D7A" w:rsidRDefault="00E02D7A" w:rsidP="00E02D7A">
      <w:pPr>
        <w:pStyle w:val="Paragraphedeliste"/>
        <w:numPr>
          <w:ilvl w:val="0"/>
          <w:numId w:val="7"/>
        </w:numPr>
        <w:rPr>
          <w:rFonts w:cstheme="minorHAnsi"/>
          <w:lang w:val="en-CA"/>
        </w:rPr>
      </w:pPr>
      <w:r w:rsidRPr="00E02D7A">
        <w:rPr>
          <w:lang w:val="en-CA"/>
        </w:rPr>
        <w:lastRenderedPageBreak/>
        <w:t>Order:</w:t>
      </w:r>
      <w:r w:rsidRPr="00E02D7A">
        <w:rPr>
          <w:rFonts w:cstheme="minorHAnsi"/>
          <w:lang w:val="en-CA"/>
        </w:rPr>
        <w:t xml:space="preserve"> Records past orders.</w:t>
      </w:r>
    </w:p>
    <w:p w14:paraId="06FD7DA0" w14:textId="77777777" w:rsidR="00E02D7A" w:rsidRPr="00E02D7A" w:rsidRDefault="00E02D7A" w:rsidP="00E02D7A">
      <w:pPr>
        <w:pStyle w:val="Paragraphedeliste"/>
        <w:rPr>
          <w:rFonts w:cstheme="minorHAnsi"/>
          <w:lang w:val="en-CA"/>
        </w:rPr>
      </w:pPr>
    </w:p>
    <w:p w14:paraId="37B9444C" w14:textId="62D158F5" w:rsidR="00E02D7A" w:rsidRPr="00E02D7A" w:rsidRDefault="00E02D7A" w:rsidP="00E02D7A">
      <w:pPr>
        <w:pStyle w:val="Paragraphedeliste"/>
        <w:numPr>
          <w:ilvl w:val="0"/>
          <w:numId w:val="7"/>
        </w:numPr>
        <w:rPr>
          <w:lang w:val="en-CA"/>
        </w:rPr>
      </w:pPr>
      <w:r w:rsidRPr="00E02D7A">
        <w:rPr>
          <w:lang w:val="en-CA"/>
        </w:rPr>
        <w:t>Recommendations: Provides product recommendations to customers based on their previous orders.</w:t>
      </w:r>
    </w:p>
    <w:p w14:paraId="1D2BE33C" w14:textId="77777777" w:rsidR="00E02D7A" w:rsidRPr="00E02D7A" w:rsidRDefault="00E02D7A" w:rsidP="00E02D7A">
      <w:pPr>
        <w:pStyle w:val="Paragraphedeliste"/>
        <w:rPr>
          <w:lang w:val="en-CA"/>
        </w:rPr>
      </w:pPr>
    </w:p>
    <w:p w14:paraId="523809EC" w14:textId="77777777" w:rsidR="00E02D7A" w:rsidRDefault="00E02D7A" w:rsidP="00E02D7A">
      <w:pPr>
        <w:pStyle w:val="Paragraphedeliste"/>
        <w:numPr>
          <w:ilvl w:val="0"/>
          <w:numId w:val="7"/>
        </w:numPr>
        <w:rPr>
          <w:lang w:val="en-CA"/>
        </w:rPr>
      </w:pPr>
      <w:r w:rsidRPr="00E02D7A">
        <w:rPr>
          <w:lang w:val="en-CA"/>
        </w:rPr>
        <w:t>User: Records data retrieved via the 'Users' microservice.</w:t>
      </w:r>
    </w:p>
    <w:p w14:paraId="1688A4F4" w14:textId="77777777" w:rsidR="00E02D7A" w:rsidRPr="00E02D7A" w:rsidRDefault="00E02D7A" w:rsidP="00E02D7A">
      <w:pPr>
        <w:rPr>
          <w:lang w:val="en-CA"/>
        </w:rPr>
      </w:pPr>
    </w:p>
    <w:p w14:paraId="64693A2C" w14:textId="77777777" w:rsidR="008D2B58" w:rsidRDefault="00F14A10" w:rsidP="008D2B58">
      <w:pPr>
        <w:keepNext/>
        <w:jc w:val="center"/>
      </w:pPr>
      <w:r w:rsidRPr="00F14A10">
        <w:rPr>
          <w:noProof/>
          <w:lang w:val="en-US"/>
        </w:rPr>
        <w:drawing>
          <wp:inline distT="0" distB="0" distL="0" distR="0" wp14:anchorId="554A482A" wp14:editId="73A365DA">
            <wp:extent cx="5309564" cy="3896139"/>
            <wp:effectExtent l="0" t="0" r="5715" b="9525"/>
            <wp:docPr id="588676809"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76809" name="Image 1" descr="Une image contenant texte, diagramme, Plan, Parallèle&#10;&#10;Description générée automatiquement"/>
                    <pic:cNvPicPr/>
                  </pic:nvPicPr>
                  <pic:blipFill>
                    <a:blip r:embed="rId11"/>
                    <a:stretch>
                      <a:fillRect/>
                    </a:stretch>
                  </pic:blipFill>
                  <pic:spPr>
                    <a:xfrm>
                      <a:off x="0" y="0"/>
                      <a:ext cx="5335660" cy="3915288"/>
                    </a:xfrm>
                    <a:prstGeom prst="rect">
                      <a:avLst/>
                    </a:prstGeom>
                  </pic:spPr>
                </pic:pic>
              </a:graphicData>
            </a:graphic>
          </wp:inline>
        </w:drawing>
      </w:r>
    </w:p>
    <w:p w14:paraId="33E9859F" w14:textId="671B9769" w:rsidR="008D2B58" w:rsidRPr="00AD3FB2" w:rsidRDefault="008D2B58" w:rsidP="008D2B58">
      <w:pPr>
        <w:pStyle w:val="Lgende"/>
        <w:jc w:val="center"/>
        <w:rPr>
          <w:lang w:val="en-US"/>
        </w:rPr>
      </w:pPr>
      <w:r w:rsidRPr="00AD3FB2">
        <w:rPr>
          <w:lang w:val="en-US"/>
        </w:rPr>
        <w:t xml:space="preserve">Figure </w:t>
      </w:r>
      <w:r w:rsidR="00000000">
        <w:fldChar w:fldCharType="begin"/>
      </w:r>
      <w:r w:rsidR="00000000" w:rsidRPr="00AD3FB2">
        <w:rPr>
          <w:lang w:val="en-US"/>
        </w:rPr>
        <w:instrText xml:space="preserve"> SEQ Figure \* ARABIC </w:instrText>
      </w:r>
      <w:r w:rsidR="00000000">
        <w:fldChar w:fldCharType="separate"/>
      </w:r>
      <w:r w:rsidR="00826F1D" w:rsidRPr="00AD3FB2">
        <w:rPr>
          <w:noProof/>
          <w:lang w:val="en-US"/>
        </w:rPr>
        <w:t>3</w:t>
      </w:r>
      <w:r w:rsidR="00000000">
        <w:rPr>
          <w:noProof/>
        </w:rPr>
        <w:fldChar w:fldCharType="end"/>
      </w:r>
      <w:r w:rsidRPr="00AD3FB2">
        <w:rPr>
          <w:lang w:val="en-US"/>
        </w:rPr>
        <w:t xml:space="preserve">: </w:t>
      </w:r>
      <w:r w:rsidR="00AD3FB2">
        <w:rPr>
          <w:lang w:val="en-US"/>
        </w:rPr>
        <w:t>database</w:t>
      </w:r>
      <w:r w:rsidRPr="00AD3FB2">
        <w:rPr>
          <w:lang w:val="en-US"/>
        </w:rPr>
        <w:t xml:space="preserve"> diagram</w:t>
      </w:r>
    </w:p>
    <w:p w14:paraId="08563258" w14:textId="49A89BAE" w:rsidR="009C410B" w:rsidRPr="009C410B" w:rsidRDefault="00A85DD3" w:rsidP="00F14A10">
      <w:pPr>
        <w:jc w:val="center"/>
        <w:rPr>
          <w:lang w:val="en-US"/>
        </w:rPr>
      </w:pPr>
      <w:r>
        <w:rPr>
          <w:lang w:val="en-US"/>
        </w:rPr>
        <w:br w:type="page"/>
      </w:r>
    </w:p>
    <w:p w14:paraId="44CFFE57" w14:textId="0377CE79" w:rsidR="00A85DD3" w:rsidRDefault="00A85DD3" w:rsidP="00A85DD3">
      <w:pPr>
        <w:pStyle w:val="Titre1"/>
        <w:rPr>
          <w:lang w:val="en-US"/>
        </w:rPr>
      </w:pPr>
      <w:bookmarkStart w:id="3" w:name="_Toc153764784"/>
      <w:r>
        <w:rPr>
          <w:lang w:val="en-US"/>
        </w:rPr>
        <w:lastRenderedPageBreak/>
        <w:t>Result</w:t>
      </w:r>
      <w:bookmarkEnd w:id="3"/>
    </w:p>
    <w:p w14:paraId="0838BAAB" w14:textId="77777777" w:rsidR="00E02D7A" w:rsidRDefault="00E02D7A">
      <w:pPr>
        <w:rPr>
          <w:lang w:val="en-US"/>
        </w:rPr>
      </w:pPr>
    </w:p>
    <w:p w14:paraId="7E00AFA0" w14:textId="66C1956F" w:rsidR="00250129" w:rsidRPr="00250129" w:rsidRDefault="00250129" w:rsidP="00250129">
      <w:pPr>
        <w:keepNext/>
        <w:rPr>
          <w:lang w:val="en-US"/>
        </w:rPr>
      </w:pPr>
      <w:r w:rsidRPr="00250129">
        <w:rPr>
          <w:lang w:val="en-US"/>
        </w:rPr>
        <w:t>By logging into the site, you are redirected to the 'Categories' tab. You can view all product categories sold in our store</w:t>
      </w:r>
      <w:r>
        <w:rPr>
          <w:lang w:val="en-US"/>
        </w:rPr>
        <w:t>.</w:t>
      </w:r>
      <w:r w:rsidR="0080751B" w:rsidRPr="0080751B">
        <w:rPr>
          <w:noProof/>
          <w:lang w:val="en-US"/>
        </w:rPr>
        <w:t xml:space="preserve"> </w:t>
      </w:r>
      <w:r w:rsidR="0080751B" w:rsidRPr="0080751B">
        <w:rPr>
          <w:noProof/>
          <w:lang w:val="en-US"/>
        </w:rPr>
        <w:drawing>
          <wp:inline distT="0" distB="0" distL="0" distR="0" wp14:anchorId="551F4B1E" wp14:editId="46A944CF">
            <wp:extent cx="5760720" cy="3392170"/>
            <wp:effectExtent l="0" t="0" r="0" b="0"/>
            <wp:docPr id="66278054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0548" name="Image 1" descr="Une image contenant texte, capture d’écran, Police, conception&#10;&#10;Description générée automatiquement"/>
                    <pic:cNvPicPr/>
                  </pic:nvPicPr>
                  <pic:blipFill>
                    <a:blip r:embed="rId12"/>
                    <a:stretch>
                      <a:fillRect/>
                    </a:stretch>
                  </pic:blipFill>
                  <pic:spPr>
                    <a:xfrm>
                      <a:off x="0" y="0"/>
                      <a:ext cx="5760720" cy="3392170"/>
                    </a:xfrm>
                    <a:prstGeom prst="rect">
                      <a:avLst/>
                    </a:prstGeom>
                  </pic:spPr>
                </pic:pic>
              </a:graphicData>
            </a:graphic>
          </wp:inline>
        </w:drawing>
      </w:r>
    </w:p>
    <w:p w14:paraId="5F812AEF" w14:textId="145F8D09" w:rsidR="005C4E0B" w:rsidRDefault="00250129" w:rsidP="00250129">
      <w:pPr>
        <w:pStyle w:val="Lgende"/>
        <w:jc w:val="center"/>
        <w:rPr>
          <w:lang w:val="en-US"/>
        </w:rPr>
      </w:pPr>
      <w:r w:rsidRPr="00250129">
        <w:rPr>
          <w:lang w:val="en-US"/>
        </w:rPr>
        <w:t xml:space="preserve">Figure </w:t>
      </w:r>
      <w:r>
        <w:fldChar w:fldCharType="begin"/>
      </w:r>
      <w:r w:rsidRPr="00250129">
        <w:rPr>
          <w:lang w:val="en-US"/>
        </w:rPr>
        <w:instrText xml:space="preserve"> SEQ Figure \* ARABIC </w:instrText>
      </w:r>
      <w:r>
        <w:fldChar w:fldCharType="separate"/>
      </w:r>
      <w:r w:rsidR="00826F1D">
        <w:rPr>
          <w:noProof/>
          <w:lang w:val="en-US"/>
        </w:rPr>
        <w:t>4</w:t>
      </w:r>
      <w:r>
        <w:fldChar w:fldCharType="end"/>
      </w:r>
      <w:r w:rsidRPr="00250129">
        <w:rPr>
          <w:lang w:val="en-US"/>
        </w:rPr>
        <w:t xml:space="preserve">: </w:t>
      </w:r>
      <w:r w:rsidR="0017263D">
        <w:rPr>
          <w:lang w:val="en-US"/>
        </w:rPr>
        <w:t>categories tab</w:t>
      </w:r>
    </w:p>
    <w:p w14:paraId="5DD7938C" w14:textId="77777777" w:rsidR="00250129" w:rsidRDefault="00250129">
      <w:pPr>
        <w:rPr>
          <w:lang w:val="en-US"/>
        </w:rPr>
      </w:pPr>
    </w:p>
    <w:p w14:paraId="0433359C" w14:textId="7AA6E178" w:rsidR="0017263D" w:rsidRPr="0017263D" w:rsidRDefault="00250129" w:rsidP="0017263D">
      <w:pPr>
        <w:keepNext/>
        <w:rPr>
          <w:lang w:val="en-US"/>
        </w:rPr>
      </w:pPr>
      <w:r w:rsidRPr="0017263D">
        <w:rPr>
          <w:lang w:val="en-US"/>
        </w:rPr>
        <w:t>You can select one of the categories and browse all the products belonging to the 'jeux' category.</w:t>
      </w:r>
      <w:r w:rsidR="0017263D" w:rsidRPr="00AD3FB2">
        <w:rPr>
          <w:lang w:val="en-US"/>
        </w:rPr>
        <w:t xml:space="preserve">  </w:t>
      </w:r>
      <w:r w:rsidR="0017263D" w:rsidRPr="0017263D">
        <w:rPr>
          <w:lang w:val="en-US"/>
        </w:rPr>
        <w:t>Here, you can add the second product to the cart; this information will be temporarily stored in the user's session.</w:t>
      </w:r>
      <w:r w:rsidR="0080751B" w:rsidRPr="0080751B">
        <w:rPr>
          <w:noProof/>
          <w:lang w:val="en-US"/>
        </w:rPr>
        <w:t xml:space="preserve"> </w:t>
      </w:r>
      <w:r w:rsidR="0080751B" w:rsidRPr="0080751B">
        <w:rPr>
          <w:noProof/>
          <w:lang w:val="en-US"/>
        </w:rPr>
        <w:drawing>
          <wp:inline distT="0" distB="0" distL="0" distR="0" wp14:anchorId="1AF63823" wp14:editId="514C640B">
            <wp:extent cx="5760720" cy="2818765"/>
            <wp:effectExtent l="0" t="0" r="0" b="635"/>
            <wp:docPr id="20981569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6928" name="Image 1" descr="Une image contenant texte, capture d’écran, Police, nombre&#10;&#10;Description générée automatiquement"/>
                    <pic:cNvPicPr/>
                  </pic:nvPicPr>
                  <pic:blipFill>
                    <a:blip r:embed="rId13"/>
                    <a:stretch>
                      <a:fillRect/>
                    </a:stretch>
                  </pic:blipFill>
                  <pic:spPr>
                    <a:xfrm>
                      <a:off x="0" y="0"/>
                      <a:ext cx="5760720" cy="2818765"/>
                    </a:xfrm>
                    <a:prstGeom prst="rect">
                      <a:avLst/>
                    </a:prstGeom>
                  </pic:spPr>
                </pic:pic>
              </a:graphicData>
            </a:graphic>
          </wp:inline>
        </w:drawing>
      </w:r>
    </w:p>
    <w:p w14:paraId="70350887" w14:textId="2AD2AB0F" w:rsidR="005C4E0B" w:rsidRPr="0017263D" w:rsidRDefault="0017263D" w:rsidP="0017263D">
      <w:pPr>
        <w:pStyle w:val="Lgende"/>
        <w:jc w:val="center"/>
        <w:rPr>
          <w:lang w:val="en-US"/>
        </w:rPr>
      </w:pPr>
      <w:r w:rsidRPr="0017263D">
        <w:rPr>
          <w:lang w:val="en-US"/>
        </w:rPr>
        <w:t xml:space="preserve">Figure </w:t>
      </w:r>
      <w:r>
        <w:fldChar w:fldCharType="begin"/>
      </w:r>
      <w:r w:rsidRPr="0017263D">
        <w:rPr>
          <w:lang w:val="en-US"/>
        </w:rPr>
        <w:instrText xml:space="preserve"> SEQ Figure \* ARABIC </w:instrText>
      </w:r>
      <w:r>
        <w:fldChar w:fldCharType="separate"/>
      </w:r>
      <w:r w:rsidR="00826F1D">
        <w:rPr>
          <w:noProof/>
          <w:lang w:val="en-US"/>
        </w:rPr>
        <w:t>5</w:t>
      </w:r>
      <w:r>
        <w:fldChar w:fldCharType="end"/>
      </w:r>
      <w:r w:rsidRPr="0017263D">
        <w:rPr>
          <w:lang w:val="en-US"/>
        </w:rPr>
        <w:t>: promo tab</w:t>
      </w:r>
    </w:p>
    <w:p w14:paraId="104F243B" w14:textId="0FF9894F" w:rsidR="0017263D" w:rsidRPr="0017263D" w:rsidRDefault="0017263D" w:rsidP="00D2379F">
      <w:pPr>
        <w:keepNext/>
        <w:rPr>
          <w:lang w:val="en-US"/>
        </w:rPr>
      </w:pPr>
      <w:r w:rsidRPr="0017263D">
        <w:rPr>
          <w:lang w:val="en-US"/>
        </w:rPr>
        <w:lastRenderedPageBreak/>
        <w:t>By checking the 'basket' tab, you retrieve all the items saved in the session. You can see that the product added earlier is in the cart. You can also edit the quantity of this product by adjusting the '-' or '+' button.</w:t>
      </w:r>
      <w:r w:rsidR="00D2379F" w:rsidRPr="00D2379F">
        <w:rPr>
          <w:lang w:val="en-US"/>
        </w:rPr>
        <w:br/>
        <w:t>We can also send all the items in the cart to confirm the order. The information related to this order will be sent to the backend to be recorded in the database, and the corresponding quantity will be deducted from the stock</w:t>
      </w:r>
      <w:r w:rsidR="00D2379F" w:rsidRPr="00D2379F">
        <w:rPr>
          <w:rFonts w:ascii="Segoe UI" w:hAnsi="Segoe UI" w:cs="Segoe UI"/>
          <w:color w:val="374151"/>
          <w:lang w:val="en-US"/>
        </w:rPr>
        <w:t>.</w:t>
      </w:r>
      <w:r w:rsidR="0080751B" w:rsidRPr="0080751B">
        <w:rPr>
          <w:noProof/>
          <w:lang w:val="en-US"/>
        </w:rPr>
        <w:t xml:space="preserve"> </w:t>
      </w:r>
      <w:r w:rsidR="0080751B" w:rsidRPr="0080751B">
        <w:rPr>
          <w:noProof/>
          <w:lang w:val="en-US"/>
        </w:rPr>
        <w:drawing>
          <wp:inline distT="0" distB="0" distL="0" distR="0" wp14:anchorId="01CB35D5" wp14:editId="0F1411BF">
            <wp:extent cx="5760720" cy="2020570"/>
            <wp:effectExtent l="0" t="0" r="0" b="0"/>
            <wp:docPr id="155506841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8417" name="Image 1" descr="Une image contenant texte, capture d’écran, Police, logiciel&#10;&#10;Description générée automatiquement"/>
                    <pic:cNvPicPr/>
                  </pic:nvPicPr>
                  <pic:blipFill>
                    <a:blip r:embed="rId14"/>
                    <a:stretch>
                      <a:fillRect/>
                    </a:stretch>
                  </pic:blipFill>
                  <pic:spPr>
                    <a:xfrm>
                      <a:off x="0" y="0"/>
                      <a:ext cx="5760720" cy="2020570"/>
                    </a:xfrm>
                    <a:prstGeom prst="rect">
                      <a:avLst/>
                    </a:prstGeom>
                  </pic:spPr>
                </pic:pic>
              </a:graphicData>
            </a:graphic>
          </wp:inline>
        </w:drawing>
      </w:r>
    </w:p>
    <w:p w14:paraId="31035620" w14:textId="32FE4713" w:rsidR="0017263D" w:rsidRDefault="0017263D" w:rsidP="0017263D">
      <w:pPr>
        <w:pStyle w:val="Lgende"/>
        <w:jc w:val="center"/>
        <w:rPr>
          <w:lang w:val="en-US"/>
        </w:rPr>
      </w:pPr>
      <w:r w:rsidRPr="00AD3FB2">
        <w:rPr>
          <w:lang w:val="en-US"/>
        </w:rPr>
        <w:t xml:space="preserve">Figure </w:t>
      </w:r>
      <w:r w:rsidR="00000000">
        <w:fldChar w:fldCharType="begin"/>
      </w:r>
      <w:r w:rsidR="00000000" w:rsidRPr="00AD3FB2">
        <w:rPr>
          <w:lang w:val="en-US"/>
        </w:rPr>
        <w:instrText xml:space="preserve"> SEQ Figure \* ARABIC </w:instrText>
      </w:r>
      <w:r w:rsidR="00000000">
        <w:fldChar w:fldCharType="separate"/>
      </w:r>
      <w:r w:rsidR="00826F1D" w:rsidRPr="00AD3FB2">
        <w:rPr>
          <w:noProof/>
          <w:lang w:val="en-US"/>
        </w:rPr>
        <w:t>6</w:t>
      </w:r>
      <w:r w:rsidR="00000000">
        <w:rPr>
          <w:noProof/>
        </w:rPr>
        <w:fldChar w:fldCharType="end"/>
      </w:r>
      <w:r w:rsidRPr="00AD3FB2">
        <w:rPr>
          <w:lang w:val="en-US"/>
        </w:rPr>
        <w:t>: basket tab</w:t>
      </w:r>
    </w:p>
    <w:p w14:paraId="025B8627" w14:textId="77777777" w:rsidR="0017263D" w:rsidRDefault="0017263D">
      <w:pPr>
        <w:rPr>
          <w:lang w:val="en-US"/>
        </w:rPr>
      </w:pPr>
    </w:p>
    <w:p w14:paraId="3DC8FF32" w14:textId="088EC684" w:rsidR="0017263D" w:rsidRPr="0080751B" w:rsidRDefault="00D2379F" w:rsidP="0017263D">
      <w:pPr>
        <w:keepNext/>
        <w:rPr>
          <w:lang w:val="en-US"/>
        </w:rPr>
      </w:pPr>
      <w:r w:rsidRPr="00D2379F">
        <w:rPr>
          <w:lang w:val="en-US"/>
        </w:rPr>
        <w:t>As an administrator, you can also delete or add a category. By making changes on this page, you send this modification to the backend</w:t>
      </w:r>
      <w:r w:rsidRPr="00D2379F">
        <w:rPr>
          <w:rFonts w:ascii="Segoe UI" w:hAnsi="Segoe UI" w:cs="Segoe UI"/>
          <w:color w:val="374151"/>
          <w:lang w:val="en-US"/>
        </w:rPr>
        <w:t>.</w:t>
      </w:r>
      <w:r w:rsidR="0080751B" w:rsidRPr="0080751B">
        <w:rPr>
          <w:noProof/>
          <w:lang w:val="en-US"/>
        </w:rPr>
        <w:t xml:space="preserve"> </w:t>
      </w:r>
      <w:r w:rsidR="0080751B" w:rsidRPr="0080751B">
        <w:rPr>
          <w:rFonts w:ascii="Segoe UI" w:hAnsi="Segoe UI" w:cs="Segoe UI"/>
          <w:noProof/>
          <w:color w:val="374151"/>
          <w:lang w:val="en-US"/>
        </w:rPr>
        <w:drawing>
          <wp:inline distT="0" distB="0" distL="0" distR="0" wp14:anchorId="4351CB85" wp14:editId="51F35965">
            <wp:extent cx="5760720" cy="3366770"/>
            <wp:effectExtent l="0" t="0" r="0" b="5080"/>
            <wp:docPr id="48388778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7788" name="Image 1" descr="Une image contenant texte, capture d’écran, logiciel, nombre&#10;&#10;Description générée automatiquement"/>
                    <pic:cNvPicPr/>
                  </pic:nvPicPr>
                  <pic:blipFill>
                    <a:blip r:embed="rId15"/>
                    <a:stretch>
                      <a:fillRect/>
                    </a:stretch>
                  </pic:blipFill>
                  <pic:spPr>
                    <a:xfrm>
                      <a:off x="0" y="0"/>
                      <a:ext cx="5760720" cy="3366770"/>
                    </a:xfrm>
                    <a:prstGeom prst="rect">
                      <a:avLst/>
                    </a:prstGeom>
                  </pic:spPr>
                </pic:pic>
              </a:graphicData>
            </a:graphic>
          </wp:inline>
        </w:drawing>
      </w:r>
    </w:p>
    <w:p w14:paraId="39CABFA4" w14:textId="4A5D62C8" w:rsidR="005C4E0B" w:rsidRPr="00AD3FB2" w:rsidRDefault="0017263D" w:rsidP="0017263D">
      <w:pPr>
        <w:pStyle w:val="Lgende"/>
        <w:jc w:val="center"/>
        <w:rPr>
          <w:lang w:val="en-US"/>
        </w:rPr>
      </w:pPr>
      <w:r w:rsidRPr="00AD3FB2">
        <w:rPr>
          <w:lang w:val="en-US"/>
        </w:rPr>
        <w:t xml:space="preserve">Figure </w:t>
      </w:r>
      <w:r w:rsidR="00000000">
        <w:fldChar w:fldCharType="begin"/>
      </w:r>
      <w:r w:rsidR="00000000" w:rsidRPr="00AD3FB2">
        <w:rPr>
          <w:lang w:val="en-US"/>
        </w:rPr>
        <w:instrText xml:space="preserve"> SEQ Figure \* ARABIC </w:instrText>
      </w:r>
      <w:r w:rsidR="00000000">
        <w:fldChar w:fldCharType="separate"/>
      </w:r>
      <w:r w:rsidR="00826F1D" w:rsidRPr="00AD3FB2">
        <w:rPr>
          <w:noProof/>
          <w:lang w:val="en-US"/>
        </w:rPr>
        <w:t>7</w:t>
      </w:r>
      <w:r w:rsidR="00000000">
        <w:rPr>
          <w:noProof/>
        </w:rPr>
        <w:fldChar w:fldCharType="end"/>
      </w:r>
      <w:r w:rsidRPr="00AD3FB2">
        <w:rPr>
          <w:lang w:val="en-US"/>
        </w:rPr>
        <w:t>: admin tab</w:t>
      </w:r>
    </w:p>
    <w:p w14:paraId="6A984898" w14:textId="77777777" w:rsidR="000455CF" w:rsidRPr="00AD3FB2" w:rsidRDefault="000455CF" w:rsidP="000455CF">
      <w:pPr>
        <w:rPr>
          <w:lang w:val="en-US"/>
        </w:rPr>
      </w:pPr>
    </w:p>
    <w:p w14:paraId="0D40EF9F" w14:textId="42A1310C" w:rsidR="00D2379F" w:rsidRPr="0080751B" w:rsidRDefault="00D2379F" w:rsidP="00E577E2">
      <w:pPr>
        <w:keepNext/>
        <w:rPr>
          <w:lang w:val="en-US"/>
        </w:rPr>
      </w:pPr>
      <w:r w:rsidRPr="00D2379F">
        <w:rPr>
          <w:lang w:val="en-US"/>
        </w:rPr>
        <w:lastRenderedPageBreak/>
        <w:t>By selecting a category on the administrator page, you can also add or remove a product from the database. To add a new product, you need to specify its name, price, and quantity</w:t>
      </w:r>
      <w:r w:rsidRPr="00D2379F">
        <w:rPr>
          <w:rFonts w:ascii="Segoe UI" w:hAnsi="Segoe UI" w:cs="Segoe UI"/>
          <w:color w:val="374151"/>
          <w:lang w:val="en-US"/>
        </w:rPr>
        <w:t>.</w:t>
      </w:r>
      <w:r w:rsidR="0080751B" w:rsidRPr="0080751B">
        <w:rPr>
          <w:noProof/>
          <w:lang w:val="en-US"/>
        </w:rPr>
        <w:t xml:space="preserve"> </w:t>
      </w:r>
      <w:r w:rsidR="0080751B" w:rsidRPr="0080751B">
        <w:rPr>
          <w:rFonts w:ascii="Segoe UI" w:hAnsi="Segoe UI" w:cs="Segoe UI"/>
          <w:noProof/>
          <w:color w:val="374151"/>
          <w:lang w:val="en-US"/>
        </w:rPr>
        <w:drawing>
          <wp:inline distT="0" distB="0" distL="0" distR="0" wp14:anchorId="1E4366D6" wp14:editId="6F74B314">
            <wp:extent cx="5519319" cy="2177430"/>
            <wp:effectExtent l="0" t="0" r="5715" b="0"/>
            <wp:docPr id="99182975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9751" name="Image 1" descr="Une image contenant texte, capture d’écran, logiciel, Police&#10;&#10;Description générée automatiquement"/>
                    <pic:cNvPicPr/>
                  </pic:nvPicPr>
                  <pic:blipFill>
                    <a:blip r:embed="rId16"/>
                    <a:stretch>
                      <a:fillRect/>
                    </a:stretch>
                  </pic:blipFill>
                  <pic:spPr>
                    <a:xfrm>
                      <a:off x="0" y="0"/>
                      <a:ext cx="5526722" cy="2180350"/>
                    </a:xfrm>
                    <a:prstGeom prst="rect">
                      <a:avLst/>
                    </a:prstGeom>
                  </pic:spPr>
                </pic:pic>
              </a:graphicData>
            </a:graphic>
          </wp:inline>
        </w:drawing>
      </w:r>
    </w:p>
    <w:p w14:paraId="20FA62A4" w14:textId="37E08C02" w:rsidR="00D2379F" w:rsidRPr="0080751B" w:rsidRDefault="00D2379F" w:rsidP="00826F1D">
      <w:pPr>
        <w:pStyle w:val="Lgende"/>
        <w:jc w:val="center"/>
        <w:rPr>
          <w:lang w:val="en-US"/>
        </w:rPr>
      </w:pPr>
      <w:r w:rsidRPr="0080751B">
        <w:rPr>
          <w:lang w:val="en-US"/>
        </w:rPr>
        <w:t xml:space="preserve">Figure </w:t>
      </w:r>
      <w:r>
        <w:fldChar w:fldCharType="begin"/>
      </w:r>
      <w:r w:rsidRPr="0080751B">
        <w:rPr>
          <w:lang w:val="en-US"/>
        </w:rPr>
        <w:instrText xml:space="preserve"> SEQ Figure \* ARABIC </w:instrText>
      </w:r>
      <w:r>
        <w:fldChar w:fldCharType="separate"/>
      </w:r>
      <w:r w:rsidR="00826F1D">
        <w:rPr>
          <w:noProof/>
          <w:lang w:val="en-US"/>
        </w:rPr>
        <w:t>8</w:t>
      </w:r>
      <w:r>
        <w:fldChar w:fldCharType="end"/>
      </w:r>
      <w:r w:rsidRPr="0080751B">
        <w:rPr>
          <w:lang w:val="en-US"/>
        </w:rPr>
        <w:t xml:space="preserve">: edit product of a </w:t>
      </w:r>
      <w:r w:rsidR="0080751B" w:rsidRPr="0080751B">
        <w:rPr>
          <w:lang w:val="en-US"/>
        </w:rPr>
        <w:t>category.</w:t>
      </w:r>
    </w:p>
    <w:p w14:paraId="6528BB8A" w14:textId="77777777" w:rsidR="008E4C08" w:rsidRDefault="008E4C08" w:rsidP="00E577E2">
      <w:pPr>
        <w:jc w:val="both"/>
        <w:rPr>
          <w:lang w:val="en-US"/>
        </w:rPr>
      </w:pPr>
      <w:r w:rsidRPr="008E4C08">
        <w:rPr>
          <w:lang w:val="en-US"/>
        </w:rPr>
        <w:t>Once our application is ready to be used locally, we can add a Dockerfile to build a Docker image, which is a snapshot of a file system and application code forming the basis for a container. Images are built from Dockerfiles and can be shared and reused across different environments.</w:t>
      </w:r>
    </w:p>
    <w:p w14:paraId="51E8E694" w14:textId="1D43B39C"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docker build -t shop-front .</w:t>
      </w:r>
    </w:p>
    <w:p w14:paraId="057D4550" w14:textId="2150FCCA" w:rsidR="00E577E2" w:rsidRDefault="00E577E2" w:rsidP="00E577E2">
      <w:pPr>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 xml:space="preserve">docker run -p 3000:3000 -d </w:t>
      </w:r>
      <w:r>
        <w:rPr>
          <w:rFonts w:ascii="Ubuntu Mono" w:eastAsia="Times New Roman" w:hAnsi="Ubuntu Mono" w:cs="Times New Roman"/>
          <w:color w:val="FFFFFF"/>
          <w:sz w:val="21"/>
          <w:szCs w:val="21"/>
          <w:shd w:val="clear" w:color="auto" w:fill="000000"/>
          <w:lang w:val="en-US" w:eastAsia="zh-CN"/>
        </w:rPr>
        <w:t>shop-front</w:t>
      </w:r>
    </w:p>
    <w:p w14:paraId="66AF92AF" w14:textId="7D9CDAA7" w:rsidR="008E4C08" w:rsidRDefault="008E4C08" w:rsidP="00E577E2">
      <w:pPr>
        <w:jc w:val="both"/>
        <w:rPr>
          <w:lang w:val="en-US"/>
        </w:rPr>
      </w:pPr>
      <w:r w:rsidRPr="008E4C08">
        <w:rPr>
          <w:lang w:val="en-US"/>
        </w:rPr>
        <w:t>By creating a Docker Compose file, we can manage multi-container Docker applications. It uses a YAML file to configure application services, networks, and volumes, allowing developers to define complex application stacks.</w:t>
      </w:r>
    </w:p>
    <w:p w14:paraId="44FB5AA0" w14:textId="77777777" w:rsidR="00826F1D" w:rsidRDefault="00E577E2" w:rsidP="00826F1D">
      <w:pPr>
        <w:keepNext/>
        <w:jc w:val="center"/>
      </w:pPr>
      <w:r w:rsidRPr="00E577E2">
        <w:rPr>
          <w:noProof/>
          <w:lang w:val="en-US"/>
        </w:rPr>
        <w:drawing>
          <wp:inline distT="0" distB="0" distL="0" distR="0" wp14:anchorId="306E4CAA" wp14:editId="4ECDB44A">
            <wp:extent cx="1543508" cy="1653759"/>
            <wp:effectExtent l="0" t="0" r="0" b="3810"/>
            <wp:docPr id="18283582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280" name="Image 1" descr="Une image contenant texte, capture d’écran, Police&#10;&#10;Description générée automatiquement"/>
                    <pic:cNvPicPr/>
                  </pic:nvPicPr>
                  <pic:blipFill>
                    <a:blip r:embed="rId17"/>
                    <a:stretch>
                      <a:fillRect/>
                    </a:stretch>
                  </pic:blipFill>
                  <pic:spPr>
                    <a:xfrm>
                      <a:off x="0" y="0"/>
                      <a:ext cx="1568173" cy="1680186"/>
                    </a:xfrm>
                    <a:prstGeom prst="rect">
                      <a:avLst/>
                    </a:prstGeom>
                  </pic:spPr>
                </pic:pic>
              </a:graphicData>
            </a:graphic>
          </wp:inline>
        </w:drawing>
      </w:r>
      <w:r w:rsidRPr="00E577E2">
        <w:rPr>
          <w:rFonts w:ascii="Ubuntu Mono" w:eastAsia="Times New Roman" w:hAnsi="Ubuntu Mono" w:cs="Times New Roman"/>
          <w:noProof/>
          <w:color w:val="FFFFFF"/>
          <w:sz w:val="21"/>
          <w:szCs w:val="21"/>
          <w:shd w:val="clear" w:color="auto" w:fill="000000"/>
          <w:lang w:val="en-US" w:eastAsia="zh-CN"/>
        </w:rPr>
        <w:drawing>
          <wp:inline distT="0" distB="0" distL="0" distR="0" wp14:anchorId="4EBFFE47" wp14:editId="4BB6075E">
            <wp:extent cx="1930705" cy="1642132"/>
            <wp:effectExtent l="0" t="0" r="0" b="0"/>
            <wp:docPr id="4395936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3601" name="Image 1" descr="Une image contenant texte, capture d’écran, Police&#10;&#10;Description générée automatiquement"/>
                    <pic:cNvPicPr/>
                  </pic:nvPicPr>
                  <pic:blipFill>
                    <a:blip r:embed="rId18"/>
                    <a:stretch>
                      <a:fillRect/>
                    </a:stretch>
                  </pic:blipFill>
                  <pic:spPr>
                    <a:xfrm>
                      <a:off x="0" y="0"/>
                      <a:ext cx="1966885" cy="1672904"/>
                    </a:xfrm>
                    <a:prstGeom prst="rect">
                      <a:avLst/>
                    </a:prstGeom>
                  </pic:spPr>
                </pic:pic>
              </a:graphicData>
            </a:graphic>
          </wp:inline>
        </w:drawing>
      </w:r>
    </w:p>
    <w:p w14:paraId="4D318DEF" w14:textId="460A5607" w:rsidR="00E577E2" w:rsidRDefault="00826F1D" w:rsidP="00826F1D">
      <w:pPr>
        <w:pStyle w:val="Lgende"/>
        <w:jc w:val="center"/>
        <w:rPr>
          <w:lang w:val="en-US"/>
        </w:rPr>
      </w:pPr>
      <w:r w:rsidRPr="00AD3FB2">
        <w:rPr>
          <w:lang w:val="en-US"/>
        </w:rPr>
        <w:t xml:space="preserve">Figure </w:t>
      </w:r>
      <w:r w:rsidR="00000000">
        <w:fldChar w:fldCharType="begin"/>
      </w:r>
      <w:r w:rsidR="00000000" w:rsidRPr="00AD3FB2">
        <w:rPr>
          <w:lang w:val="en-US"/>
        </w:rPr>
        <w:instrText xml:space="preserve"> SEQ Figure \* ARABIC </w:instrText>
      </w:r>
      <w:r w:rsidR="00000000">
        <w:fldChar w:fldCharType="separate"/>
      </w:r>
      <w:r w:rsidRPr="00AD3FB2">
        <w:rPr>
          <w:noProof/>
          <w:lang w:val="en-US"/>
        </w:rPr>
        <w:t>9</w:t>
      </w:r>
      <w:r w:rsidR="00000000">
        <w:rPr>
          <w:noProof/>
        </w:rPr>
        <w:fldChar w:fldCharType="end"/>
      </w:r>
      <w:r w:rsidRPr="00AD3FB2">
        <w:rPr>
          <w:lang w:val="en-US"/>
        </w:rPr>
        <w:t xml:space="preserve">: Example of YAML file </w:t>
      </w:r>
    </w:p>
    <w:p w14:paraId="295075E7" w14:textId="11AA4BFB" w:rsidR="008E4C08" w:rsidRDefault="008E4C08" w:rsidP="00E577E2">
      <w:pPr>
        <w:jc w:val="both"/>
        <w:rPr>
          <w:lang w:val="en-US"/>
        </w:rPr>
      </w:pPr>
      <w:r w:rsidRPr="008E4C08">
        <w:rPr>
          <w:lang w:val="en-US"/>
        </w:rPr>
        <w:t>Kubernetes automates the deployment, scaling, and operation of application containers. It abstracts away the underlying infrastructure, making it easier to manage and scale containerized applications.</w:t>
      </w:r>
    </w:p>
    <w:p w14:paraId="15D18638" w14:textId="77777777" w:rsidR="00E577E2" w:rsidRPr="00E577E2" w:rsidRDefault="00E577E2" w:rsidP="00E577E2">
      <w:pPr>
        <w:spacing w:after="0" w:line="240" w:lineRule="auto"/>
        <w:jc w:val="center"/>
        <w:rPr>
          <w:rFonts w:ascii="Ubuntu Mono" w:eastAsia="Times New Roman" w:hAnsi="Ubuntu Mono" w:cs="Times New Roman"/>
          <w:color w:val="FFFFFF"/>
          <w:sz w:val="21"/>
          <w:szCs w:val="21"/>
          <w:shd w:val="clear" w:color="auto" w:fill="000000"/>
          <w:lang w:val="en-US" w:eastAsia="zh-CN"/>
        </w:rPr>
      </w:pPr>
      <w:r w:rsidRPr="00E577E2">
        <w:rPr>
          <w:rFonts w:ascii="Ubuntu Mono" w:eastAsia="Times New Roman" w:hAnsi="Ubuntu Mono" w:cs="Times New Roman"/>
          <w:color w:val="FFFFFF"/>
          <w:sz w:val="21"/>
          <w:szCs w:val="21"/>
          <w:shd w:val="clear" w:color="auto" w:fill="000000"/>
          <w:lang w:val="en-US" w:eastAsia="zh-CN"/>
        </w:rPr>
        <w:t>kubectl apply -f frontend-deployment.yaml</w:t>
      </w:r>
    </w:p>
    <w:p w14:paraId="45B9E746" w14:textId="2216D7F4" w:rsidR="00E577E2" w:rsidRPr="00E577E2" w:rsidRDefault="00E577E2" w:rsidP="00E577E2">
      <w:pPr>
        <w:jc w:val="center"/>
        <w:rPr>
          <w:lang w:val="en-US"/>
        </w:rPr>
      </w:pPr>
      <w:r w:rsidRPr="00E577E2">
        <w:rPr>
          <w:rFonts w:ascii="Ubuntu Mono" w:eastAsia="Times New Roman" w:hAnsi="Ubuntu Mono" w:cs="Times New Roman"/>
          <w:color w:val="FFFFFF"/>
          <w:sz w:val="21"/>
          <w:szCs w:val="21"/>
          <w:shd w:val="clear" w:color="auto" w:fill="000000"/>
          <w:lang w:val="en-US" w:eastAsia="zh-CN"/>
        </w:rPr>
        <w:t>kubectl apply -f frontend-service.yaml</w:t>
      </w:r>
    </w:p>
    <w:p w14:paraId="6757B005" w14:textId="0B3CDF3C" w:rsidR="00A85DD3" w:rsidRPr="008E4C08" w:rsidRDefault="008E4C08" w:rsidP="00E577E2">
      <w:pPr>
        <w:jc w:val="both"/>
        <w:rPr>
          <w:lang w:val="en-US"/>
        </w:rPr>
      </w:pPr>
      <w:r w:rsidRPr="008E4C08">
        <w:rPr>
          <w:lang w:val="en-US"/>
        </w:rPr>
        <w:t xml:space="preserve">In the context of Kubernetes, a resource refers to an object that defines the desired state for an application. This includes specifications such as the number of replicas, the container image to be used, and various configuration </w:t>
      </w:r>
      <w:r w:rsidR="00E577E2" w:rsidRPr="008E4C08">
        <w:rPr>
          <w:lang w:val="en-US"/>
        </w:rPr>
        <w:t>parameters.</w:t>
      </w:r>
    </w:p>
    <w:p w14:paraId="278F816F" w14:textId="38AFEC37" w:rsidR="00A85DD3" w:rsidRPr="00A85DD3" w:rsidRDefault="00A85DD3" w:rsidP="00A85DD3">
      <w:pPr>
        <w:pStyle w:val="Titre1"/>
        <w:rPr>
          <w:lang w:val="en-US"/>
        </w:rPr>
      </w:pPr>
      <w:bookmarkStart w:id="4" w:name="_Toc153764785"/>
      <w:r>
        <w:rPr>
          <w:lang w:val="en-US"/>
        </w:rPr>
        <w:lastRenderedPageBreak/>
        <w:t>Discussion</w:t>
      </w:r>
      <w:bookmarkEnd w:id="4"/>
    </w:p>
    <w:p w14:paraId="47B41617" w14:textId="77777777" w:rsidR="001D0262" w:rsidRDefault="001D0262" w:rsidP="001D0262">
      <w:pPr>
        <w:rPr>
          <w:lang w:val="en-US"/>
        </w:rPr>
      </w:pPr>
      <w:r w:rsidRPr="001D0262">
        <w:rPr>
          <w:lang w:val="en-US"/>
        </w:rPr>
        <w:br/>
        <w:t xml:space="preserve">Resource efficiency is a notable feature of Docker that contributes to scalability. Containers share the host operating system (OS) kernel, resulting in a more lightweight infrastructure compared to traditional virtual machines. This efficiency allows for faster startup times and optimal utilization of system resources, making Docker an ideal choice for scaling applications. </w:t>
      </w:r>
    </w:p>
    <w:p w14:paraId="19A59B04" w14:textId="7C0E327E" w:rsidR="001D0262" w:rsidRPr="001D0262" w:rsidRDefault="001D0262" w:rsidP="001D0262">
      <w:pPr>
        <w:rPr>
          <w:lang w:val="en-US"/>
        </w:rPr>
      </w:pPr>
      <w:r w:rsidRPr="001D0262">
        <w:rPr>
          <w:lang w:val="en-US"/>
        </w:rPr>
        <w:t>Scalability in a Dockerized environment is streamlined using container orchestration tools, such as Kubernetes or Docker Swarm. These tools automate the deployment, scaling, and management of containerized applications. By defining a desired state for the application, including the number of replicas, container images, and configuration parameters, Docker orchestration tools enable seamless scaling of applications to meet varying workloads.</w:t>
      </w:r>
    </w:p>
    <w:p w14:paraId="07B71D26" w14:textId="77777777" w:rsidR="001D0262" w:rsidRDefault="001D0262" w:rsidP="001D0262">
      <w:pPr>
        <w:rPr>
          <w:lang w:val="en-US"/>
        </w:rPr>
      </w:pPr>
      <w:r w:rsidRPr="001D0262">
        <w:rPr>
          <w:lang w:val="en-US"/>
        </w:rPr>
        <w:t xml:space="preserve">Kubernetes is a widely adopted container orchestration tool that simplifies the management of containers across diverse environments, ranging from development and testing to production. Its primary role is to abstract the intricacies of handling containers at scale, presenting a standardized method for deploying and scaling applications in a cloud-native setting. </w:t>
      </w:r>
    </w:p>
    <w:p w14:paraId="71A8D261" w14:textId="77777777" w:rsidR="009079D4" w:rsidRDefault="001D0262" w:rsidP="001D0262">
      <w:pPr>
        <w:rPr>
          <w:lang w:val="en-US"/>
        </w:rPr>
      </w:pPr>
      <w:r w:rsidRPr="001D0262">
        <w:rPr>
          <w:lang w:val="en-US"/>
        </w:rPr>
        <w:t xml:space="preserve">The platform's dynamic resource allocation enhances overall scalability and resilience. By abstracting away, the complexities of underlying infrastructure, Kubernetes provides a unified and consistent platform for deploying containerized applications. This abstraction is pivotal in achieving seamless scalability, enabling Kubernetes to dynamically adjust the number of container instances based on real-time demand. </w:t>
      </w:r>
    </w:p>
    <w:p w14:paraId="0138A1C7" w14:textId="1E710A67" w:rsidR="001D0262" w:rsidRPr="001D0262" w:rsidRDefault="001D0262" w:rsidP="001D0262">
      <w:pPr>
        <w:rPr>
          <w:lang w:val="en-US"/>
        </w:rPr>
      </w:pPr>
      <w:r w:rsidRPr="001D0262">
        <w:rPr>
          <w:lang w:val="en-US"/>
        </w:rPr>
        <w:t>The scalability feature of Kubernetes is especially vital for applications facing variable traffic levels or those structured with a microservices architecture. In the context of microservices, where applications are broken down into smaller, independently deployable units, Kubernetes excels in independently scaling each service based on demand.</w:t>
      </w:r>
    </w:p>
    <w:p w14:paraId="74A3010B" w14:textId="77777777" w:rsidR="001D0262" w:rsidRPr="001D0262" w:rsidRDefault="001D0262" w:rsidP="001D0262">
      <w:pPr>
        <w:rPr>
          <w:lang w:val="en-US"/>
        </w:rPr>
      </w:pPr>
      <w:r w:rsidRPr="001D0262">
        <w:rPr>
          <w:lang w:val="en-US"/>
        </w:rPr>
        <w:t>In essence, Docker and Kubernetes together provide a powerful solution for containerization within a scalable architecture. Docker's attributes of consistency, isolation, resource efficiency, and scalability are complemented by Kubernetes' role as a container orchestration tool. The combined impact of these technologies creates a robust and automated environment for deploying and managing scalable applications, making them integral tools in the DevOps and containerization space.</w:t>
      </w:r>
    </w:p>
    <w:p w14:paraId="10D6FC85" w14:textId="2C6BF437" w:rsidR="001D0262" w:rsidRPr="001D0262" w:rsidRDefault="001D0262" w:rsidP="001D0262">
      <w:pPr>
        <w:rPr>
          <w:lang w:val="en-US"/>
        </w:rPr>
      </w:pPr>
    </w:p>
    <w:sectPr w:rsidR="001D0262" w:rsidRPr="001D0262" w:rsidSect="00A11395">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4A6E6" w14:textId="77777777" w:rsidR="00E31EE5" w:rsidRDefault="00E31EE5" w:rsidP="00F43476">
      <w:pPr>
        <w:spacing w:after="0" w:line="240" w:lineRule="auto"/>
      </w:pPr>
      <w:r>
        <w:separator/>
      </w:r>
    </w:p>
  </w:endnote>
  <w:endnote w:type="continuationSeparator" w:id="0">
    <w:p w14:paraId="67617A26" w14:textId="77777777" w:rsidR="00E31EE5" w:rsidRDefault="00E31EE5" w:rsidP="00F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4072"/>
      <w:docPartObj>
        <w:docPartGallery w:val="Page Numbers (Bottom of Page)"/>
        <w:docPartUnique/>
      </w:docPartObj>
    </w:sdtPr>
    <w:sdtContent>
      <w:p w14:paraId="005382FB" w14:textId="5A232F37" w:rsidR="00B923F7" w:rsidRDefault="00B923F7">
        <w:pPr>
          <w:pStyle w:val="Pieddepage"/>
          <w:jc w:val="right"/>
        </w:pPr>
        <w:r>
          <w:fldChar w:fldCharType="begin"/>
        </w:r>
        <w:r>
          <w:instrText>PAGE   \* MERGEFORMAT</w:instrText>
        </w:r>
        <w:r>
          <w:fldChar w:fldCharType="separate"/>
        </w:r>
        <w:r>
          <w:rPr>
            <w:lang w:val="fr-FR"/>
          </w:rPr>
          <w:t>2</w:t>
        </w:r>
        <w:r>
          <w:fldChar w:fldCharType="end"/>
        </w:r>
      </w:p>
    </w:sdtContent>
  </w:sdt>
  <w:p w14:paraId="219BD40B" w14:textId="77777777" w:rsidR="00B923F7" w:rsidRDefault="00B923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588E" w14:textId="77777777" w:rsidR="00E31EE5" w:rsidRDefault="00E31EE5" w:rsidP="00F43476">
      <w:pPr>
        <w:spacing w:after="0" w:line="240" w:lineRule="auto"/>
      </w:pPr>
      <w:r>
        <w:separator/>
      </w:r>
    </w:p>
  </w:footnote>
  <w:footnote w:type="continuationSeparator" w:id="0">
    <w:p w14:paraId="7EB6E53F" w14:textId="77777777" w:rsidR="00E31EE5" w:rsidRDefault="00E31EE5" w:rsidP="00F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CD"/>
    <w:multiLevelType w:val="multilevel"/>
    <w:tmpl w:val="31D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06E6"/>
    <w:multiLevelType w:val="multilevel"/>
    <w:tmpl w:val="AD9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A7389"/>
    <w:multiLevelType w:val="hybridMultilevel"/>
    <w:tmpl w:val="5E30B0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CD9049B"/>
    <w:multiLevelType w:val="multilevel"/>
    <w:tmpl w:val="C85C0DB0"/>
    <w:lvl w:ilvl="0">
      <w:start w:val="2"/>
      <w:numFmt w:val="decimal"/>
      <w:lvlText w:val="%1"/>
      <w:lvlJc w:val="left"/>
      <w:pPr>
        <w:ind w:left="360" w:hanging="360"/>
      </w:pPr>
      <w:rPr>
        <w:rFonts w:ascii="SFBX1200" w:hAnsi="SFBX1200" w:cs="SFBX1200" w:hint="default"/>
      </w:rPr>
    </w:lvl>
    <w:lvl w:ilvl="1">
      <w:start w:val="1"/>
      <w:numFmt w:val="decimal"/>
      <w:lvlText w:val="%1.%2"/>
      <w:lvlJc w:val="left"/>
      <w:pPr>
        <w:ind w:left="1428" w:hanging="360"/>
      </w:pPr>
      <w:rPr>
        <w:rFonts w:ascii="SFBX1200" w:hAnsi="SFBX1200" w:cs="SFBX1200" w:hint="default"/>
      </w:rPr>
    </w:lvl>
    <w:lvl w:ilvl="2">
      <w:start w:val="1"/>
      <w:numFmt w:val="decimal"/>
      <w:lvlText w:val="%1.%2.%3"/>
      <w:lvlJc w:val="left"/>
      <w:pPr>
        <w:ind w:left="2856" w:hanging="720"/>
      </w:pPr>
      <w:rPr>
        <w:rFonts w:ascii="SFBX1200" w:hAnsi="SFBX1200" w:cs="SFBX1200" w:hint="default"/>
      </w:rPr>
    </w:lvl>
    <w:lvl w:ilvl="3">
      <w:start w:val="1"/>
      <w:numFmt w:val="decimal"/>
      <w:lvlText w:val="%1.%2.%3.%4"/>
      <w:lvlJc w:val="left"/>
      <w:pPr>
        <w:ind w:left="3924" w:hanging="720"/>
      </w:pPr>
      <w:rPr>
        <w:rFonts w:ascii="SFBX1200" w:hAnsi="SFBX1200" w:cs="SFBX1200" w:hint="default"/>
      </w:rPr>
    </w:lvl>
    <w:lvl w:ilvl="4">
      <w:start w:val="1"/>
      <w:numFmt w:val="decimal"/>
      <w:lvlText w:val="%1.%2.%3.%4.%5"/>
      <w:lvlJc w:val="left"/>
      <w:pPr>
        <w:ind w:left="5352" w:hanging="1080"/>
      </w:pPr>
      <w:rPr>
        <w:rFonts w:ascii="SFBX1200" w:hAnsi="SFBX1200" w:cs="SFBX1200" w:hint="default"/>
      </w:rPr>
    </w:lvl>
    <w:lvl w:ilvl="5">
      <w:start w:val="1"/>
      <w:numFmt w:val="decimal"/>
      <w:lvlText w:val="%1.%2.%3.%4.%5.%6"/>
      <w:lvlJc w:val="left"/>
      <w:pPr>
        <w:ind w:left="6420" w:hanging="1080"/>
      </w:pPr>
      <w:rPr>
        <w:rFonts w:ascii="SFBX1200" w:hAnsi="SFBX1200" w:cs="SFBX1200" w:hint="default"/>
      </w:rPr>
    </w:lvl>
    <w:lvl w:ilvl="6">
      <w:start w:val="1"/>
      <w:numFmt w:val="decimal"/>
      <w:lvlText w:val="%1.%2.%3.%4.%5.%6.%7"/>
      <w:lvlJc w:val="left"/>
      <w:pPr>
        <w:ind w:left="7848" w:hanging="1440"/>
      </w:pPr>
      <w:rPr>
        <w:rFonts w:ascii="SFBX1200" w:hAnsi="SFBX1200" w:cs="SFBX1200" w:hint="default"/>
      </w:rPr>
    </w:lvl>
    <w:lvl w:ilvl="7">
      <w:start w:val="1"/>
      <w:numFmt w:val="decimal"/>
      <w:lvlText w:val="%1.%2.%3.%4.%5.%6.%7.%8"/>
      <w:lvlJc w:val="left"/>
      <w:pPr>
        <w:ind w:left="8916" w:hanging="1440"/>
      </w:pPr>
      <w:rPr>
        <w:rFonts w:ascii="SFBX1200" w:hAnsi="SFBX1200" w:cs="SFBX1200" w:hint="default"/>
      </w:rPr>
    </w:lvl>
    <w:lvl w:ilvl="8">
      <w:start w:val="1"/>
      <w:numFmt w:val="decimal"/>
      <w:lvlText w:val="%1.%2.%3.%4.%5.%6.%7.%8.%9"/>
      <w:lvlJc w:val="left"/>
      <w:pPr>
        <w:ind w:left="10344" w:hanging="1800"/>
      </w:pPr>
      <w:rPr>
        <w:rFonts w:ascii="SFBX1200" w:hAnsi="SFBX1200" w:cs="SFBX1200" w:hint="default"/>
      </w:rPr>
    </w:lvl>
  </w:abstractNum>
  <w:abstractNum w:abstractNumId="4" w15:restartNumberingAfterBreak="0">
    <w:nsid w:val="53582827"/>
    <w:multiLevelType w:val="multilevel"/>
    <w:tmpl w:val="AA064194"/>
    <w:lvl w:ilvl="0">
      <w:start w:val="1"/>
      <w:numFmt w:val="decimal"/>
      <w:lvlText w:val="%1."/>
      <w:lvlJc w:val="left"/>
      <w:pPr>
        <w:ind w:left="1068" w:hanging="360"/>
      </w:pPr>
      <w:rPr>
        <w:rFonts w:ascii="SFRM1200" w:hAnsi="SFRM1200" w:cs="SFRM1200"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5" w15:restartNumberingAfterBreak="0">
    <w:nsid w:val="63784980"/>
    <w:multiLevelType w:val="hybridMultilevel"/>
    <w:tmpl w:val="CD40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E8B1425"/>
    <w:multiLevelType w:val="multilevel"/>
    <w:tmpl w:val="68CA67EA"/>
    <w:lvl w:ilvl="0">
      <w:start w:val="1"/>
      <w:numFmt w:val="decimal"/>
      <w:lvlText w:val="%1."/>
      <w:lvlJc w:val="left"/>
      <w:pPr>
        <w:ind w:left="43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675" w:hanging="1440"/>
      </w:pPr>
      <w:rPr>
        <w:rFonts w:hint="default"/>
      </w:rPr>
    </w:lvl>
    <w:lvl w:ilvl="7">
      <w:start w:val="1"/>
      <w:numFmt w:val="decimal"/>
      <w:isLgl/>
      <w:lvlText w:val="%1.%2.%3.%4.%5.%6.%7.%8"/>
      <w:lvlJc w:val="left"/>
      <w:pPr>
        <w:ind w:left="4035" w:hanging="1440"/>
      </w:pPr>
      <w:rPr>
        <w:rFonts w:hint="default"/>
      </w:rPr>
    </w:lvl>
    <w:lvl w:ilvl="8">
      <w:start w:val="1"/>
      <w:numFmt w:val="decimal"/>
      <w:isLgl/>
      <w:lvlText w:val="%1.%2.%3.%4.%5.%6.%7.%8.%9"/>
      <w:lvlJc w:val="left"/>
      <w:pPr>
        <w:ind w:left="4395" w:hanging="1440"/>
      </w:pPr>
      <w:rPr>
        <w:rFonts w:hint="default"/>
      </w:rPr>
    </w:lvl>
  </w:abstractNum>
  <w:abstractNum w:abstractNumId="7" w15:restartNumberingAfterBreak="0">
    <w:nsid w:val="77391FFD"/>
    <w:multiLevelType w:val="hybridMultilevel"/>
    <w:tmpl w:val="A3FC98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55584787">
    <w:abstractNumId w:val="4"/>
  </w:num>
  <w:num w:numId="2" w16cid:durableId="2071925604">
    <w:abstractNumId w:val="3"/>
  </w:num>
  <w:num w:numId="3" w16cid:durableId="2053655657">
    <w:abstractNumId w:val="6"/>
  </w:num>
  <w:num w:numId="4" w16cid:durableId="976375692">
    <w:abstractNumId w:val="5"/>
  </w:num>
  <w:num w:numId="5" w16cid:durableId="2052725710">
    <w:abstractNumId w:val="7"/>
  </w:num>
  <w:num w:numId="6" w16cid:durableId="1115101658">
    <w:abstractNumId w:val="0"/>
  </w:num>
  <w:num w:numId="7" w16cid:durableId="121658365">
    <w:abstractNumId w:val="2"/>
  </w:num>
  <w:num w:numId="8" w16cid:durableId="62358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56"/>
    <w:rsid w:val="000455CF"/>
    <w:rsid w:val="001507C5"/>
    <w:rsid w:val="0017263D"/>
    <w:rsid w:val="001763F9"/>
    <w:rsid w:val="001D0262"/>
    <w:rsid w:val="001E5256"/>
    <w:rsid w:val="00250129"/>
    <w:rsid w:val="00275F37"/>
    <w:rsid w:val="002A68B9"/>
    <w:rsid w:val="00336D27"/>
    <w:rsid w:val="005C4E0B"/>
    <w:rsid w:val="00782598"/>
    <w:rsid w:val="008004EE"/>
    <w:rsid w:val="0080751B"/>
    <w:rsid w:val="00826F1D"/>
    <w:rsid w:val="008B4356"/>
    <w:rsid w:val="008D2B58"/>
    <w:rsid w:val="008E4C08"/>
    <w:rsid w:val="009079D4"/>
    <w:rsid w:val="00936DE4"/>
    <w:rsid w:val="00980578"/>
    <w:rsid w:val="009C410B"/>
    <w:rsid w:val="009C5A14"/>
    <w:rsid w:val="009F296E"/>
    <w:rsid w:val="00A11395"/>
    <w:rsid w:val="00A72260"/>
    <w:rsid w:val="00A7295B"/>
    <w:rsid w:val="00A85DD3"/>
    <w:rsid w:val="00AA14AC"/>
    <w:rsid w:val="00AD3FB2"/>
    <w:rsid w:val="00B923F7"/>
    <w:rsid w:val="00C161D5"/>
    <w:rsid w:val="00C93C05"/>
    <w:rsid w:val="00C9540F"/>
    <w:rsid w:val="00CF5289"/>
    <w:rsid w:val="00D111A4"/>
    <w:rsid w:val="00D148FC"/>
    <w:rsid w:val="00D2379F"/>
    <w:rsid w:val="00D86C14"/>
    <w:rsid w:val="00D879C2"/>
    <w:rsid w:val="00DF370D"/>
    <w:rsid w:val="00E02D7A"/>
    <w:rsid w:val="00E31EE5"/>
    <w:rsid w:val="00E348FF"/>
    <w:rsid w:val="00E450C5"/>
    <w:rsid w:val="00E577E2"/>
    <w:rsid w:val="00F14A10"/>
    <w:rsid w:val="00F43476"/>
    <w:rsid w:val="00F934E3"/>
    <w:rsid w:val="00FA2956"/>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FFE9"/>
  <w15:chartTrackingRefBased/>
  <w15:docId w15:val="{1D1FD323-72D7-4510-99B5-7DDD0CE8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89"/>
    <w:rPr>
      <w:sz w:val="24"/>
    </w:rPr>
  </w:style>
  <w:style w:type="paragraph" w:styleId="Titre1">
    <w:name w:val="heading 1"/>
    <w:basedOn w:val="Normal"/>
    <w:next w:val="Normal"/>
    <w:link w:val="Titre1Car"/>
    <w:autoRedefine/>
    <w:uiPriority w:val="9"/>
    <w:qFormat/>
    <w:rsid w:val="00CF5289"/>
    <w:pPr>
      <w:keepNext/>
      <w:keepLines/>
      <w:pBdr>
        <w:top w:val="single" w:sz="4" w:space="1" w:color="auto"/>
        <w:left w:val="single" w:sz="4" w:space="4" w:color="auto"/>
        <w:bottom w:val="single" w:sz="4" w:space="1" w:color="auto"/>
        <w:right w:val="single" w:sz="4" w:space="4" w:color="auto"/>
      </w:pBdr>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autoRedefine/>
    <w:uiPriority w:val="9"/>
    <w:unhideWhenUsed/>
    <w:qFormat/>
    <w:rsid w:val="00E450C5"/>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39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A11395"/>
    <w:rPr>
      <w:rFonts w:eastAsiaTheme="minorEastAsia"/>
      <w:lang w:eastAsia="fr-BE"/>
    </w:rPr>
  </w:style>
  <w:style w:type="character" w:customStyle="1" w:styleId="Titre1Car">
    <w:name w:val="Titre 1 Car"/>
    <w:basedOn w:val="Policepardfaut"/>
    <w:link w:val="Titre1"/>
    <w:uiPriority w:val="9"/>
    <w:rsid w:val="00CF5289"/>
    <w:rPr>
      <w:rFonts w:asciiTheme="majorHAnsi" w:eastAsiaTheme="majorEastAsia" w:hAnsiTheme="majorHAnsi" w:cstheme="majorBidi"/>
      <w:b/>
      <w:color w:val="000000" w:themeColor="text1"/>
      <w:sz w:val="32"/>
      <w:szCs w:val="32"/>
    </w:rPr>
  </w:style>
  <w:style w:type="paragraph" w:styleId="En-ttedetabledesmatires">
    <w:name w:val="TOC Heading"/>
    <w:basedOn w:val="Titre1"/>
    <w:next w:val="Normal"/>
    <w:uiPriority w:val="39"/>
    <w:unhideWhenUsed/>
    <w:qFormat/>
    <w:rsid w:val="00F43476"/>
    <w:pPr>
      <w:outlineLvl w:val="9"/>
    </w:pPr>
    <w:rPr>
      <w:lang w:eastAsia="fr-BE"/>
    </w:rPr>
  </w:style>
  <w:style w:type="paragraph" w:styleId="En-tte">
    <w:name w:val="header"/>
    <w:basedOn w:val="Normal"/>
    <w:link w:val="En-tteCar"/>
    <w:uiPriority w:val="99"/>
    <w:unhideWhenUsed/>
    <w:rsid w:val="00F43476"/>
    <w:pPr>
      <w:tabs>
        <w:tab w:val="center" w:pos="4536"/>
        <w:tab w:val="right" w:pos="9072"/>
      </w:tabs>
      <w:spacing w:after="0" w:line="240" w:lineRule="auto"/>
    </w:pPr>
  </w:style>
  <w:style w:type="character" w:customStyle="1" w:styleId="En-tteCar">
    <w:name w:val="En-tête Car"/>
    <w:basedOn w:val="Policepardfaut"/>
    <w:link w:val="En-tte"/>
    <w:uiPriority w:val="99"/>
    <w:rsid w:val="00F43476"/>
  </w:style>
  <w:style w:type="paragraph" w:styleId="Pieddepage">
    <w:name w:val="footer"/>
    <w:basedOn w:val="Normal"/>
    <w:link w:val="PieddepageCar"/>
    <w:uiPriority w:val="99"/>
    <w:unhideWhenUsed/>
    <w:rsid w:val="00F4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476"/>
  </w:style>
  <w:style w:type="paragraph" w:styleId="Paragraphedeliste">
    <w:name w:val="List Paragraph"/>
    <w:basedOn w:val="Normal"/>
    <w:uiPriority w:val="34"/>
    <w:qFormat/>
    <w:rsid w:val="00F43476"/>
    <w:pPr>
      <w:ind w:left="720"/>
      <w:contextualSpacing/>
    </w:pPr>
  </w:style>
  <w:style w:type="character" w:customStyle="1" w:styleId="Titre2Car">
    <w:name w:val="Titre 2 Car"/>
    <w:basedOn w:val="Policepardfaut"/>
    <w:link w:val="Titre2"/>
    <w:uiPriority w:val="9"/>
    <w:rsid w:val="00E450C5"/>
    <w:rPr>
      <w:rFonts w:asciiTheme="majorHAnsi" w:eastAsiaTheme="majorEastAsia" w:hAnsiTheme="majorHAnsi" w:cstheme="majorBidi"/>
      <w:color w:val="000000" w:themeColor="text1"/>
      <w:sz w:val="28"/>
      <w:szCs w:val="26"/>
    </w:rPr>
  </w:style>
  <w:style w:type="paragraph" w:styleId="TM1">
    <w:name w:val="toc 1"/>
    <w:basedOn w:val="Normal"/>
    <w:next w:val="Normal"/>
    <w:autoRedefine/>
    <w:uiPriority w:val="39"/>
    <w:unhideWhenUsed/>
    <w:rsid w:val="00E450C5"/>
    <w:pPr>
      <w:spacing w:after="100"/>
    </w:pPr>
  </w:style>
  <w:style w:type="paragraph" w:styleId="TM2">
    <w:name w:val="toc 2"/>
    <w:basedOn w:val="Normal"/>
    <w:next w:val="Normal"/>
    <w:autoRedefine/>
    <w:uiPriority w:val="39"/>
    <w:unhideWhenUsed/>
    <w:rsid w:val="00E450C5"/>
    <w:pPr>
      <w:spacing w:after="100"/>
      <w:ind w:left="220"/>
    </w:pPr>
  </w:style>
  <w:style w:type="character" w:styleId="Lienhypertexte">
    <w:name w:val="Hyperlink"/>
    <w:basedOn w:val="Policepardfaut"/>
    <w:uiPriority w:val="99"/>
    <w:unhideWhenUsed/>
    <w:rsid w:val="00E450C5"/>
    <w:rPr>
      <w:color w:val="0563C1" w:themeColor="hyperlink"/>
      <w:u w:val="single"/>
    </w:rPr>
  </w:style>
  <w:style w:type="paragraph" w:styleId="NormalWeb">
    <w:name w:val="Normal (Web)"/>
    <w:basedOn w:val="Normal"/>
    <w:uiPriority w:val="99"/>
    <w:unhideWhenUsed/>
    <w:rsid w:val="001763F9"/>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gende">
    <w:name w:val="caption"/>
    <w:basedOn w:val="Normal"/>
    <w:next w:val="Normal"/>
    <w:uiPriority w:val="35"/>
    <w:unhideWhenUsed/>
    <w:qFormat/>
    <w:rsid w:val="009C410B"/>
    <w:pPr>
      <w:spacing w:after="200" w:line="240" w:lineRule="auto"/>
    </w:pPr>
    <w:rPr>
      <w:i/>
      <w:iCs/>
      <w:color w:val="44546A" w:themeColor="text2"/>
      <w:sz w:val="18"/>
      <w:szCs w:val="18"/>
    </w:rPr>
  </w:style>
  <w:style w:type="character" w:styleId="lev">
    <w:name w:val="Strong"/>
    <w:basedOn w:val="Policepardfaut"/>
    <w:uiPriority w:val="22"/>
    <w:qFormat/>
    <w:rsid w:val="00E02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492">
      <w:bodyDiv w:val="1"/>
      <w:marLeft w:val="0"/>
      <w:marRight w:val="0"/>
      <w:marTop w:val="0"/>
      <w:marBottom w:val="0"/>
      <w:divBdr>
        <w:top w:val="none" w:sz="0" w:space="0" w:color="auto"/>
        <w:left w:val="none" w:sz="0" w:space="0" w:color="auto"/>
        <w:bottom w:val="none" w:sz="0" w:space="0" w:color="auto"/>
        <w:right w:val="none" w:sz="0" w:space="0" w:color="auto"/>
      </w:divBdr>
    </w:div>
    <w:div w:id="290407118">
      <w:bodyDiv w:val="1"/>
      <w:marLeft w:val="0"/>
      <w:marRight w:val="0"/>
      <w:marTop w:val="0"/>
      <w:marBottom w:val="0"/>
      <w:divBdr>
        <w:top w:val="none" w:sz="0" w:space="0" w:color="auto"/>
        <w:left w:val="none" w:sz="0" w:space="0" w:color="auto"/>
        <w:bottom w:val="none" w:sz="0" w:space="0" w:color="auto"/>
        <w:right w:val="none" w:sz="0" w:space="0" w:color="auto"/>
      </w:divBdr>
    </w:div>
    <w:div w:id="449933578">
      <w:bodyDiv w:val="1"/>
      <w:marLeft w:val="0"/>
      <w:marRight w:val="0"/>
      <w:marTop w:val="0"/>
      <w:marBottom w:val="0"/>
      <w:divBdr>
        <w:top w:val="none" w:sz="0" w:space="0" w:color="auto"/>
        <w:left w:val="none" w:sz="0" w:space="0" w:color="auto"/>
        <w:bottom w:val="none" w:sz="0" w:space="0" w:color="auto"/>
        <w:right w:val="none" w:sz="0" w:space="0" w:color="auto"/>
      </w:divBdr>
    </w:div>
    <w:div w:id="531453731">
      <w:bodyDiv w:val="1"/>
      <w:marLeft w:val="0"/>
      <w:marRight w:val="0"/>
      <w:marTop w:val="0"/>
      <w:marBottom w:val="0"/>
      <w:divBdr>
        <w:top w:val="none" w:sz="0" w:space="0" w:color="auto"/>
        <w:left w:val="none" w:sz="0" w:space="0" w:color="auto"/>
        <w:bottom w:val="none" w:sz="0" w:space="0" w:color="auto"/>
        <w:right w:val="none" w:sz="0" w:space="0" w:color="auto"/>
      </w:divBdr>
    </w:div>
    <w:div w:id="1074670569">
      <w:bodyDiv w:val="1"/>
      <w:marLeft w:val="0"/>
      <w:marRight w:val="0"/>
      <w:marTop w:val="0"/>
      <w:marBottom w:val="0"/>
      <w:divBdr>
        <w:top w:val="none" w:sz="0" w:space="0" w:color="auto"/>
        <w:left w:val="none" w:sz="0" w:space="0" w:color="auto"/>
        <w:bottom w:val="none" w:sz="0" w:space="0" w:color="auto"/>
        <w:right w:val="none" w:sz="0" w:space="0" w:color="auto"/>
      </w:divBdr>
    </w:div>
    <w:div w:id="1123573264">
      <w:bodyDiv w:val="1"/>
      <w:marLeft w:val="0"/>
      <w:marRight w:val="0"/>
      <w:marTop w:val="0"/>
      <w:marBottom w:val="0"/>
      <w:divBdr>
        <w:top w:val="none" w:sz="0" w:space="0" w:color="auto"/>
        <w:left w:val="none" w:sz="0" w:space="0" w:color="auto"/>
        <w:bottom w:val="none" w:sz="0" w:space="0" w:color="auto"/>
        <w:right w:val="none" w:sz="0" w:space="0" w:color="auto"/>
      </w:divBdr>
    </w:div>
    <w:div w:id="1256552984">
      <w:bodyDiv w:val="1"/>
      <w:marLeft w:val="0"/>
      <w:marRight w:val="0"/>
      <w:marTop w:val="0"/>
      <w:marBottom w:val="0"/>
      <w:divBdr>
        <w:top w:val="none" w:sz="0" w:space="0" w:color="auto"/>
        <w:left w:val="none" w:sz="0" w:space="0" w:color="auto"/>
        <w:bottom w:val="none" w:sz="0" w:space="0" w:color="auto"/>
        <w:right w:val="none" w:sz="0" w:space="0" w:color="auto"/>
      </w:divBdr>
    </w:div>
    <w:div w:id="1665204926">
      <w:bodyDiv w:val="1"/>
      <w:marLeft w:val="0"/>
      <w:marRight w:val="0"/>
      <w:marTop w:val="0"/>
      <w:marBottom w:val="0"/>
      <w:divBdr>
        <w:top w:val="none" w:sz="0" w:space="0" w:color="auto"/>
        <w:left w:val="none" w:sz="0" w:space="0" w:color="auto"/>
        <w:bottom w:val="none" w:sz="0" w:space="0" w:color="auto"/>
        <w:right w:val="none" w:sz="0" w:space="0" w:color="auto"/>
      </w:divBdr>
    </w:div>
    <w:div w:id="1740788400">
      <w:bodyDiv w:val="1"/>
      <w:marLeft w:val="0"/>
      <w:marRight w:val="0"/>
      <w:marTop w:val="0"/>
      <w:marBottom w:val="0"/>
      <w:divBdr>
        <w:top w:val="none" w:sz="0" w:space="0" w:color="auto"/>
        <w:left w:val="none" w:sz="0" w:space="0" w:color="auto"/>
        <w:bottom w:val="none" w:sz="0" w:space="0" w:color="auto"/>
        <w:right w:val="none" w:sz="0" w:space="0" w:color="auto"/>
      </w:divBdr>
    </w:div>
    <w:div w:id="1776174466">
      <w:bodyDiv w:val="1"/>
      <w:marLeft w:val="0"/>
      <w:marRight w:val="0"/>
      <w:marTop w:val="0"/>
      <w:marBottom w:val="0"/>
      <w:divBdr>
        <w:top w:val="none" w:sz="0" w:space="0" w:color="auto"/>
        <w:left w:val="none" w:sz="0" w:space="0" w:color="auto"/>
        <w:bottom w:val="none" w:sz="0" w:space="0" w:color="auto"/>
        <w:right w:val="none" w:sz="0" w:space="0" w:color="auto"/>
      </w:divBdr>
    </w:div>
    <w:div w:id="181063309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60">
          <w:marLeft w:val="0"/>
          <w:marRight w:val="0"/>
          <w:marTop w:val="0"/>
          <w:marBottom w:val="0"/>
          <w:divBdr>
            <w:top w:val="single" w:sz="2" w:space="0" w:color="D9D9E3"/>
            <w:left w:val="single" w:sz="2" w:space="0" w:color="D9D9E3"/>
            <w:bottom w:val="single" w:sz="2" w:space="0" w:color="D9D9E3"/>
            <w:right w:val="single" w:sz="2" w:space="0" w:color="D9D9E3"/>
          </w:divBdr>
          <w:divsChild>
            <w:div w:id="56317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914585">
                  <w:marLeft w:val="0"/>
                  <w:marRight w:val="0"/>
                  <w:marTop w:val="0"/>
                  <w:marBottom w:val="0"/>
                  <w:divBdr>
                    <w:top w:val="single" w:sz="2" w:space="0" w:color="D9D9E3"/>
                    <w:left w:val="single" w:sz="2" w:space="0" w:color="D9D9E3"/>
                    <w:bottom w:val="single" w:sz="2" w:space="0" w:color="D9D9E3"/>
                    <w:right w:val="single" w:sz="2" w:space="0" w:color="D9D9E3"/>
                  </w:divBdr>
                  <w:divsChild>
                    <w:div w:id="1621380376">
                      <w:marLeft w:val="0"/>
                      <w:marRight w:val="0"/>
                      <w:marTop w:val="0"/>
                      <w:marBottom w:val="0"/>
                      <w:divBdr>
                        <w:top w:val="single" w:sz="2" w:space="0" w:color="D9D9E3"/>
                        <w:left w:val="single" w:sz="2" w:space="0" w:color="D9D9E3"/>
                        <w:bottom w:val="single" w:sz="2" w:space="0" w:color="D9D9E3"/>
                        <w:right w:val="single" w:sz="2" w:space="0" w:color="D9D9E3"/>
                      </w:divBdr>
                      <w:divsChild>
                        <w:div w:id="1795714318">
                          <w:marLeft w:val="0"/>
                          <w:marRight w:val="0"/>
                          <w:marTop w:val="0"/>
                          <w:marBottom w:val="0"/>
                          <w:divBdr>
                            <w:top w:val="single" w:sz="2" w:space="0" w:color="D9D9E3"/>
                            <w:left w:val="single" w:sz="2" w:space="0" w:color="D9D9E3"/>
                            <w:bottom w:val="single" w:sz="2" w:space="0" w:color="D9D9E3"/>
                            <w:right w:val="single" w:sz="2" w:space="0" w:color="D9D9E3"/>
                          </w:divBdr>
                          <w:divsChild>
                            <w:div w:id="1009260995">
                              <w:marLeft w:val="0"/>
                              <w:marRight w:val="0"/>
                              <w:marTop w:val="0"/>
                              <w:marBottom w:val="0"/>
                              <w:divBdr>
                                <w:top w:val="single" w:sz="2" w:space="0" w:color="D9D9E3"/>
                                <w:left w:val="single" w:sz="2" w:space="0" w:color="D9D9E3"/>
                                <w:bottom w:val="single" w:sz="2" w:space="0" w:color="D9D9E3"/>
                                <w:right w:val="single" w:sz="2" w:space="0" w:color="D9D9E3"/>
                              </w:divBdr>
                              <w:divsChild>
                                <w:div w:id="120616963">
                                  <w:marLeft w:val="0"/>
                                  <w:marRight w:val="0"/>
                                  <w:marTop w:val="0"/>
                                  <w:marBottom w:val="0"/>
                                  <w:divBdr>
                                    <w:top w:val="single" w:sz="2" w:space="0" w:color="D9D9E3"/>
                                    <w:left w:val="single" w:sz="2" w:space="0" w:color="D9D9E3"/>
                                    <w:bottom w:val="single" w:sz="2" w:space="0" w:color="D9D9E3"/>
                                    <w:right w:val="single" w:sz="2" w:space="0" w:color="D9D9E3"/>
                                  </w:divBdr>
                                  <w:divsChild>
                                    <w:div w:id="139015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5788611">
      <w:bodyDiv w:val="1"/>
      <w:marLeft w:val="0"/>
      <w:marRight w:val="0"/>
      <w:marTop w:val="0"/>
      <w:marBottom w:val="0"/>
      <w:divBdr>
        <w:top w:val="none" w:sz="0" w:space="0" w:color="auto"/>
        <w:left w:val="none" w:sz="0" w:space="0" w:color="auto"/>
        <w:bottom w:val="none" w:sz="0" w:space="0" w:color="auto"/>
        <w:right w:val="none" w:sz="0" w:space="0" w:color="auto"/>
      </w:divBdr>
    </w:div>
    <w:div w:id="2070374738">
      <w:bodyDiv w:val="1"/>
      <w:marLeft w:val="0"/>
      <w:marRight w:val="0"/>
      <w:marTop w:val="0"/>
      <w:marBottom w:val="0"/>
      <w:divBdr>
        <w:top w:val="none" w:sz="0" w:space="0" w:color="auto"/>
        <w:left w:val="none" w:sz="0" w:space="0" w:color="auto"/>
        <w:bottom w:val="none" w:sz="0" w:space="0" w:color="auto"/>
        <w:right w:val="none" w:sz="0" w:space="0" w:color="auto"/>
      </w:divBdr>
    </w:div>
    <w:div w:id="20804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D7200-7DD0-4369-B23E-050E9896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10</Pages>
  <Words>1457</Words>
  <Characters>8015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Scalable architecture Project 2023</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architecture Project 2023</dc:title>
  <dc:subject>Titre :</dc:subject>
  <dc:creator>Monir Mohammed</dc:creator>
  <cp:keywords/>
  <dc:description/>
  <cp:lastModifiedBy>Yiming ZHAO</cp:lastModifiedBy>
  <cp:revision>5</cp:revision>
  <dcterms:created xsi:type="dcterms:W3CDTF">2020-09-26T16:40:00Z</dcterms:created>
  <dcterms:modified xsi:type="dcterms:W3CDTF">2023-12-18T18:44:00Z</dcterms:modified>
</cp:coreProperties>
</file>