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646BA">
      <w:pPr>
        <w:pStyle w:val="4"/>
        <w:widowControl/>
        <w:spacing w:after="0" w:line="288" w:lineRule="auto"/>
        <w:ind w:left="0" w:right="0" w:firstLine="0"/>
        <w:jc w:val="center"/>
        <w:rPr>
          <w:rFonts w:ascii="方正小标宋_GBK" w:hAnsi="方正小标宋_GBK" w:eastAsia="方正小标宋_GBK"/>
          <w:b w:val="0"/>
        </w:rPr>
      </w:pPr>
      <w:r>
        <w:rPr>
          <w:rFonts w:ascii="宋体" w:hAnsi="宋体" w:eastAsia="宋体"/>
          <w:b/>
          <w:color w:val="000000"/>
          <w:sz w:val="44"/>
        </w:rPr>
        <w:t>新型电力系统下电能量预测算法开发赛道</w:t>
      </w:r>
      <w:r>
        <w:rPr>
          <w:rFonts w:ascii="宋体" w:hAnsi="宋体" w:eastAsia="宋体"/>
          <w:b/>
          <w:color w:val="000000"/>
          <w:sz w:val="44"/>
        </w:rPr>
        <w:br w:type="textWrapping"/>
      </w:r>
      <w:r>
        <w:rPr>
          <w:rFonts w:ascii="宋体" w:hAnsi="宋体" w:eastAsia="宋体"/>
          <w:b/>
          <w:color w:val="000000"/>
          <w:sz w:val="44"/>
        </w:rPr>
        <w:t>初赛技术报告</w:t>
      </w:r>
    </w:p>
    <w:p w14:paraId="3D51D522">
      <w:pPr>
        <w:widowControl/>
        <w:spacing w:after="0" w:line="288" w:lineRule="auto"/>
        <w:ind w:left="0" w:right="0" w:firstLine="0"/>
        <w:jc w:val="center"/>
        <w:rPr>
          <w:rFonts w:ascii="仿宋_GB2312" w:hAnsi="仿宋_GB2312" w:eastAsia="仿宋_GB2312"/>
          <w:sz w:val="32"/>
        </w:rPr>
      </w:pPr>
      <w:r>
        <w:rPr>
          <w:rFonts w:ascii="宋体" w:hAnsi="宋体" w:eastAsia="宋体"/>
          <w:b w:val="0"/>
          <w:color w:val="000000"/>
          <w:sz w:val="32"/>
        </w:rPr>
        <w:t>分布式光伏发电量预测</w:t>
      </w:r>
    </w:p>
    <w:p w14:paraId="4C3542FC">
      <w:pPr>
        <w:pStyle w:val="2"/>
        <w:keepNext/>
        <w:widowControl/>
        <w:spacing w:before="280" w:after="160" w:line="288" w:lineRule="auto"/>
        <w:ind w:left="0" w:right="0" w:firstLine="0"/>
        <w:rPr>
          <w:rFonts w:hint="eastAsia" w:ascii="黑体" w:hAnsi="黑体"/>
        </w:rPr>
      </w:pPr>
      <w:r>
        <w:rPr>
          <w:rFonts w:hint="eastAsia" w:ascii="宋体" w:hAnsi="宋体" w:eastAsia="宋体"/>
          <w:b/>
          <w:color w:val="000000"/>
          <w:sz w:val="32"/>
        </w:rPr>
        <w:t>一、方案概述</w:t>
      </w:r>
    </w:p>
    <w:p w14:paraId="044ABD59">
      <w:pPr>
        <w:widowControl/>
        <w:spacing w:before="0" w:after="80" w:line="324" w:lineRule="auto"/>
        <w:ind w:left="0" w:right="0" w:firstLine="480"/>
        <w:jc w:val="both"/>
      </w:pPr>
      <w:r>
        <w:rPr>
          <w:rFonts w:ascii="宋体" w:hAnsi="宋体" w:eastAsia="宋体"/>
          <w:b w:val="0"/>
          <w:color w:val="000000"/>
          <w:sz w:val="24"/>
        </w:rPr>
        <w:t>本任务面向100个分布式光伏用户，使用2024年10月1日至2025年9月30日的日发电量、用户装机容量、用户—气象区域映射和小时级气象数据，预测2025年10月1日至10月31日逐用户日发电量。提交结果覆盖100个用户、31个自然日，共3100个用户—日期键；2025年10月4日至10月7日为极端天气专项考核窗口。［1，2］</w:t>
      </w:r>
    </w:p>
    <w:p w14:paraId="2B940BEE">
      <w:pPr>
        <w:widowControl/>
        <w:spacing w:before="0" w:after="80" w:line="324" w:lineRule="auto"/>
        <w:ind w:left="0" w:right="0" w:firstLine="480"/>
        <w:jc w:val="both"/>
      </w:pPr>
      <w:r>
        <w:rPr>
          <w:rFonts w:ascii="宋体" w:hAnsi="宋体" w:eastAsia="宋体"/>
          <w:b w:val="0"/>
          <w:color w:val="000000"/>
          <w:sz w:val="24"/>
        </w:rPr>
        <w:t>最终方案命名为“晴空包络与预报气象校正双分支融合模型”。分支一以晴空辐射包络、日尺度辐射物理量、历史发电特征和用户级极端随机树为主体，并叠加两随机种子的时序卷积预测及低发电风险门控；分支二先把数值预报气象校正到历史实况气象表征，再用共享专家和用户级专家的教师—学生训练生成31天直接预测。顶层以固定配置0.75和0.25融合两个分支。［4］</w:t>
      </w:r>
    </w:p>
    <w:p w14:paraId="213A7E83">
      <w:pPr>
        <w:widowControl/>
        <w:spacing w:before="0" w:after="80" w:line="324" w:lineRule="auto"/>
        <w:ind w:left="0" w:right="0" w:firstLine="480"/>
        <w:jc w:val="both"/>
      </w:pPr>
      <w:r>
        <w:rPr>
          <w:rFonts w:ascii="宋体" w:hAnsi="宋体" w:eastAsia="宋体"/>
          <w:b w:val="0"/>
          <w:color w:val="000000"/>
          <w:sz w:val="24"/>
        </w:rPr>
        <w:t>赛题按用户分别计算相对均方根误差型得分系数，再对100个用户取平均。全月考核满分20分，极端天气专项满分10分，光伏任务合计满分30分。方案采用双分支结构，分别处理辐射形态、历史发电状态及预报气象与实况气象之间的表征差异。［1，4］</w:t>
      </w:r>
    </w:p>
    <w:p w14:paraId="19C062CF">
      <w:pPr>
        <w:keepNext/>
        <w:spacing w:before="80" w:after="80" w:line="360" w:lineRule="auto"/>
        <w:ind w:firstLine="0" w:firstLineChars="0"/>
        <w:jc w:val="center"/>
        <w:rPr>
          <w:sz w:val="28"/>
          <w:szCs w:val="22"/>
        </w:rPr>
      </w:pPr>
      <m:oMathPara>
        <m:oMath>
          <m:sSub>
            <m:sSubPr>
              <m:ctrlPr>
                <w:rPr>
                  <w:sz w:val="28"/>
                  <w:szCs w:val="22"/>
                </w:rPr>
              </m:ctrlPr>
            </m:sSubPr>
            <m:e>
              <m:r>
                <m:rPr/>
                <w:rPr>
                  <w:rFonts w:ascii="Cambria Math" w:hAnsi="Cambria Math"/>
                  <w:sz w:val="24"/>
                  <w:szCs w:val="22"/>
                </w:rPr>
                <m:t>S</m:t>
              </m:r>
              <m:ctrlPr>
                <w:rPr>
                  <w:sz w:val="28"/>
                  <w:szCs w:val="22"/>
                </w:rPr>
              </m:ctrlPr>
            </m:e>
            <m:sub>
              <m:r>
                <m:rPr/>
                <w:rPr>
                  <w:rFonts w:ascii="Cambria Math" w:hAnsi="Cambria Math"/>
                  <w:sz w:val="24"/>
                  <w:szCs w:val="22"/>
                </w:rPr>
                <m:t>u,W</m:t>
              </m:r>
              <m:ctrlPr>
                <w:rPr>
                  <w:sz w:val="28"/>
                  <w:szCs w:val="22"/>
                </w:rPr>
              </m:ctrlPr>
            </m:sub>
          </m:sSub>
          <m:r>
            <m:rPr/>
            <w:rPr>
              <w:rFonts w:ascii="Cambria Math" w:hAnsi="Cambria Math"/>
              <w:sz w:val="24"/>
              <w:szCs w:val="22"/>
            </w:rPr>
            <m:t>= max(0, 1 −</m:t>
          </m:r>
          <m:rad>
            <m:radPr>
              <m:degHide m:val="1"/>
              <m:ctrlPr>
                <w:rPr>
                  <w:sz w:val="28"/>
                  <w:szCs w:val="22"/>
                </w:rPr>
              </m:ctrlPr>
            </m:radPr>
            <m:deg>
              <m:ctrlPr>
                <w:rPr>
                  <w:sz w:val="28"/>
                  <w:szCs w:val="22"/>
                </w:rPr>
              </m:ctrlPr>
            </m:deg>
            <m:e>
              <m:f>
                <m:fPr>
                  <m:ctrlPr>
                    <w:rPr>
                      <w:sz w:val="28"/>
                      <w:szCs w:val="22"/>
                    </w:rPr>
                  </m:ctrlPr>
                </m:fPr>
                <m:num>
                  <m:r>
                    <m:rPr/>
                    <w:rPr>
                      <w:rFonts w:ascii="Cambria Math" w:hAnsi="Cambria Math"/>
                      <w:sz w:val="24"/>
                      <w:szCs w:val="22"/>
                    </w:rPr>
                    <m:t>1</m:t>
                  </m:r>
                  <m:ctrlPr>
                    <w:rPr>
                      <w:sz w:val="28"/>
                      <w:szCs w:val="22"/>
                    </w:rPr>
                  </m:ctrlPr>
                </m:num>
                <m:den>
                  <m:r>
                    <m:rPr/>
                    <w:rPr>
                      <w:rFonts w:ascii="Cambria Math" w:hAnsi="Cambria Math"/>
                      <w:sz w:val="24"/>
                      <w:szCs w:val="22"/>
                    </w:rPr>
                    <m:t>n</m:t>
                  </m:r>
                  <m:ctrlPr>
                    <w:rPr>
                      <w:sz w:val="28"/>
                      <w:szCs w:val="22"/>
                    </w:rPr>
                  </m:ctrlPr>
                </m:den>
              </m:f>
              <m:nary>
                <m:naryPr>
                  <m:chr m:val="∑"/>
                  <m:limLoc m:val="subSup"/>
                  <m:supHide m:val="1"/>
                  <m:ctrlPr>
                    <w:rPr>
                      <w:sz w:val="28"/>
                      <w:szCs w:val="22"/>
                    </w:rPr>
                  </m:ctrlPr>
                </m:naryPr>
                <m:sub>
                  <m:r>
                    <m:rPr/>
                    <w:rPr>
                      <w:rFonts w:ascii="Cambria Math" w:hAnsi="Cambria Math"/>
                      <w:sz w:val="24"/>
                      <w:szCs w:val="22"/>
                    </w:rPr>
                    <m:t>t∈W</m:t>
                  </m:r>
                  <m:ctrlPr>
                    <w:rPr>
                      <w:sz w:val="28"/>
                      <w:szCs w:val="22"/>
                    </w:rPr>
                  </m:ctrlPr>
                </m:sub>
                <m:sup>
                  <m:ctrlPr>
                    <w:rPr>
                      <w:sz w:val="28"/>
                      <w:szCs w:val="22"/>
                    </w:rPr>
                  </m:ctrlPr>
                </m:sup>
                <m:e>
                  <m:sSup>
                    <m:sSupPr>
                      <m:ctrlPr>
                        <w:rPr>
                          <w:sz w:val="28"/>
                          <w:szCs w:val="22"/>
                        </w:rPr>
                      </m:ctrlPr>
                    </m:sSupPr>
                    <m:e>
                      <m:r>
                        <m:rPr/>
                        <w:rPr>
                          <w:rFonts w:ascii="Cambria Math" w:hAnsi="Cambria Math"/>
                          <w:sz w:val="24"/>
                          <w:szCs w:val="22"/>
                        </w:rPr>
                        <m:t>(</m:t>
                      </m:r>
                      <m:f>
                        <m:fPr>
                          <m:ctrlPr>
                            <w:rPr>
                              <w:sz w:val="28"/>
                              <w:szCs w:val="22"/>
                            </w:rPr>
                          </m:ctrlPr>
                        </m:fPr>
                        <m:num>
                          <m:sSub>
                            <m:sSubPr>
                              <m:ctrlPr>
                                <w:rPr>
                                  <w:sz w:val="28"/>
                                  <w:szCs w:val="22"/>
                                </w:rPr>
                              </m:ctrlPr>
                            </m:sSubPr>
                            <m:e>
                              <m:r>
                                <m:rPr/>
                                <w:rPr>
                                  <w:rFonts w:ascii="Cambria Math" w:hAnsi="Cambria Math"/>
                                  <w:sz w:val="24"/>
                                  <w:szCs w:val="22"/>
                                </w:rPr>
                                <m:t>y</m:t>
                              </m:r>
                              <m:ctrlPr>
                                <w:rPr>
                                  <w:sz w:val="28"/>
                                  <w:szCs w:val="22"/>
                                </w:rPr>
                              </m:ctrlPr>
                            </m:e>
                            <m:sub>
                              <m:r>
                                <m:rPr/>
                                <w:rPr>
                                  <w:rFonts w:ascii="Cambria Math" w:hAnsi="Cambria Math"/>
                                  <w:sz w:val="24"/>
                                  <w:szCs w:val="22"/>
                                </w:rPr>
                                <m:t>u,t</m:t>
                              </m:r>
                              <m:ctrlPr>
                                <w:rPr>
                                  <w:sz w:val="28"/>
                                  <w:szCs w:val="22"/>
                                </w:rPr>
                              </m:ctrlPr>
                            </m:sub>
                          </m:sSub>
                          <m:r>
                            <m:rPr/>
                            <w:rPr>
                              <w:rFonts w:ascii="Cambria Math" w:hAnsi="Cambria Math"/>
                              <w:sz w:val="24"/>
                              <w:szCs w:val="22"/>
                            </w:rPr>
                            <m:t>−</m:t>
                          </m:r>
                          <m:sSub>
                            <m:sSubPr>
                              <m:ctrlPr>
                                <w:rPr>
                                  <w:sz w:val="28"/>
                                  <w:szCs w:val="22"/>
                                </w:rPr>
                              </m:ctrlPr>
                            </m:sSubPr>
                            <m:e>
                              <m:r>
                                <m:rPr/>
                                <w:rPr>
                                  <w:rFonts w:ascii="Cambria Math" w:hAnsi="Cambria Math"/>
                                  <w:sz w:val="24"/>
                                  <w:szCs w:val="22"/>
                                </w:rPr>
                                <m:t>ŷ</m:t>
                              </m:r>
                              <m:ctrlPr>
                                <w:rPr>
                                  <w:sz w:val="28"/>
                                  <w:szCs w:val="22"/>
                                </w:rPr>
                              </m:ctrlPr>
                            </m:e>
                            <m:sub>
                              <m:r>
                                <m:rPr/>
                                <w:rPr>
                                  <w:rFonts w:ascii="Cambria Math" w:hAnsi="Cambria Math"/>
                                  <w:sz w:val="24"/>
                                  <w:szCs w:val="22"/>
                                </w:rPr>
                                <m:t>u,t</m:t>
                              </m:r>
                              <m:ctrlPr>
                                <w:rPr>
                                  <w:sz w:val="28"/>
                                  <w:szCs w:val="22"/>
                                </w:rPr>
                              </m:ctrlPr>
                            </m:sub>
                          </m:sSub>
                          <m:ctrlPr>
                            <w:rPr>
                              <w:sz w:val="28"/>
                              <w:szCs w:val="22"/>
                            </w:rPr>
                          </m:ctrlPr>
                        </m:num>
                        <m:den>
                          <m:sSub>
                            <m:sSubPr>
                              <m:ctrlPr>
                                <w:rPr>
                                  <w:sz w:val="28"/>
                                  <w:szCs w:val="22"/>
                                </w:rPr>
                              </m:ctrlPr>
                            </m:sSubPr>
                            <m:e>
                              <m:r>
                                <m:rPr/>
                                <w:rPr>
                                  <w:rFonts w:ascii="Cambria Math" w:hAnsi="Cambria Math"/>
                                  <w:sz w:val="24"/>
                                  <w:szCs w:val="22"/>
                                </w:rPr>
                                <m:t>y</m:t>
                              </m:r>
                              <m:ctrlPr>
                                <w:rPr>
                                  <w:sz w:val="28"/>
                                  <w:szCs w:val="22"/>
                                </w:rPr>
                              </m:ctrlPr>
                            </m:e>
                            <m:sub>
                              <m:r>
                                <m:rPr/>
                                <w:rPr>
                                  <w:rFonts w:ascii="Cambria Math" w:hAnsi="Cambria Math"/>
                                  <w:sz w:val="24"/>
                                  <w:szCs w:val="22"/>
                                </w:rPr>
                                <m:t>u,t</m:t>
                              </m:r>
                              <m:ctrlPr>
                                <w:rPr>
                                  <w:sz w:val="28"/>
                                  <w:szCs w:val="22"/>
                                </w:rPr>
                              </m:ctrlPr>
                            </m:sub>
                          </m:sSub>
                          <m:ctrlPr>
                            <w:rPr>
                              <w:sz w:val="28"/>
                              <w:szCs w:val="22"/>
                            </w:rPr>
                          </m:ctrlPr>
                        </m:den>
                      </m:f>
                      <m:r>
                        <m:rPr/>
                        <w:rPr>
                          <w:rFonts w:ascii="Cambria Math" w:hAnsi="Cambria Math"/>
                          <w:sz w:val="24"/>
                          <w:szCs w:val="22"/>
                        </w:rPr>
                        <m:t>)</m:t>
                      </m:r>
                      <m:ctrlPr>
                        <w:rPr>
                          <w:sz w:val="28"/>
                          <w:szCs w:val="22"/>
                        </w:rPr>
                      </m:ctrlPr>
                    </m:e>
                    <m:sup>
                      <m:r>
                        <m:rPr/>
                        <w:rPr>
                          <w:rFonts w:ascii="Cambria Math" w:hAnsi="Cambria Math"/>
                          <w:sz w:val="24"/>
                          <w:szCs w:val="22"/>
                        </w:rPr>
                        <m:t>2</m:t>
                      </m:r>
                      <m:ctrlPr>
                        <w:rPr>
                          <w:sz w:val="28"/>
                          <w:szCs w:val="22"/>
                        </w:rPr>
                      </m:ctrlPr>
                    </m:sup>
                  </m:sSup>
                  <m:ctrlPr>
                    <w:rPr>
                      <w:sz w:val="28"/>
                      <w:szCs w:val="22"/>
                    </w:rPr>
                  </m:ctrlPr>
                </m:e>
              </m:nary>
              <m:ctrlPr>
                <w:rPr>
                  <w:sz w:val="28"/>
                  <w:szCs w:val="22"/>
                </w:rPr>
              </m:ctrlPr>
            </m:e>
          </m:rad>
          <m:r>
            <m:rPr/>
            <w:rPr>
              <w:rFonts w:ascii="Cambria Math" w:hAnsi="Cambria Math"/>
              <w:sz w:val="24"/>
              <w:szCs w:val="22"/>
            </w:rPr>
            <m:t>)</m:t>
          </m:r>
        </m:oMath>
      </m:oMathPara>
    </w:p>
    <w:p w14:paraId="57686FBB">
      <w:pPr>
        <w:widowControl/>
        <w:spacing w:before="0" w:after="80" w:line="324" w:lineRule="auto"/>
        <w:ind w:left="0" w:right="0" w:firstLine="480"/>
        <w:jc w:val="both"/>
      </w:pPr>
      <w:r>
        <w:rPr>
          <w:rFonts w:ascii="宋体" w:hAnsi="宋体" w:eastAsia="宋体"/>
          <w:b w:val="0"/>
          <w:color w:val="000000"/>
          <w:sz w:val="24"/>
        </w:rPr>
        <w:t>式中，u为光伏用户，W为月度或特殊时段评价集合，n为该集合中的样本数，y和ŷ分别为实际发电量与预测发电量。相应考核得分为该系数在用户维度的均值乘以20分或10分权重。</w:t>
      </w:r>
    </w:p>
    <w:p w14:paraId="15E34F41">
      <w:pPr>
        <w:pStyle w:val="9"/>
        <w:keepNext/>
        <w:widowControl/>
        <w:spacing w:before="100" w:after="120" w:line="288" w:lineRule="auto"/>
        <w:ind w:left="0" w:right="0" w:firstLine="0"/>
        <w:jc w:val="center"/>
      </w:pPr>
      <w:r>
        <w:rPr>
          <w:rFonts w:ascii="宋体" w:hAnsi="宋体" w:eastAsia="宋体"/>
          <w:b/>
          <w:color w:val="000000"/>
          <w:sz w:val="22"/>
        </w:rPr>
        <w:t>表1 任务范围与交付约束</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1872"/>
        <w:gridCol w:w="7488"/>
      </w:tblGrid>
      <w:tr w14:paraId="4F05498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tblHeader/>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45195597">
            <w:pPr>
              <w:keepNext w:val="0"/>
              <w:spacing w:before="0" w:after="0" w:line="276" w:lineRule="auto"/>
              <w:ind w:left="0" w:leftChars="0" w:right="0" w:rightChars="0" w:firstLine="0" w:firstLineChars="0"/>
              <w:jc w:val="center"/>
            </w:pPr>
            <w:r>
              <w:rPr>
                <w:rFonts w:ascii="宋体" w:hAnsi="宋体" w:eastAsia="宋体"/>
                <w:b/>
                <w:color w:val="000000"/>
                <w:sz w:val="21"/>
              </w:rPr>
              <w:t>项目</w:t>
            </w:r>
          </w:p>
        </w:tc>
        <w:tc>
          <w:tcPr>
            <w:tcW w:w="7488"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5ADA01FB">
            <w:pPr>
              <w:keepNext w:val="0"/>
              <w:spacing w:before="0" w:after="0" w:line="276" w:lineRule="auto"/>
              <w:ind w:left="0" w:leftChars="0" w:right="0" w:rightChars="0" w:firstLine="0" w:firstLineChars="0"/>
              <w:jc w:val="center"/>
            </w:pPr>
            <w:r>
              <w:rPr>
                <w:rFonts w:ascii="宋体" w:hAnsi="宋体" w:eastAsia="宋体"/>
                <w:b/>
                <w:color w:val="000000"/>
                <w:sz w:val="21"/>
              </w:rPr>
              <w:t>代码与材料核实结果</w:t>
            </w:r>
          </w:p>
        </w:tc>
      </w:tr>
      <w:tr w14:paraId="6F7FF89D">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88E10D3">
            <w:pPr>
              <w:keepNext w:val="0"/>
              <w:spacing w:before="0" w:after="0" w:line="276" w:lineRule="auto"/>
              <w:ind w:left="0" w:leftChars="0" w:right="0" w:rightChars="0" w:firstLine="0" w:firstLineChars="0"/>
              <w:jc w:val="left"/>
            </w:pPr>
            <w:r>
              <w:rPr>
                <w:rFonts w:ascii="宋体" w:hAnsi="宋体" w:eastAsia="宋体"/>
                <w:b w:val="0"/>
                <w:color w:val="000000"/>
                <w:sz w:val="21"/>
              </w:rPr>
              <w:t>用户与区域</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009E8A1">
            <w:pPr>
              <w:keepNext w:val="0"/>
              <w:spacing w:before="0" w:after="0" w:line="276" w:lineRule="auto"/>
              <w:ind w:left="0" w:leftChars="0" w:right="0" w:rightChars="0" w:firstLine="0" w:firstLineChars="0"/>
              <w:jc w:val="left"/>
            </w:pPr>
            <w:r>
              <w:rPr>
                <w:rFonts w:ascii="宋体" w:hAnsi="宋体" w:eastAsia="宋体"/>
                <w:b w:val="0"/>
                <w:color w:val="000000"/>
                <w:sz w:val="21"/>
              </w:rPr>
              <w:t>pv_1—pv_100，共100个用户；ta_1—ta_9，共9个气象区域</w:t>
            </w:r>
          </w:p>
        </w:tc>
      </w:tr>
      <w:tr w14:paraId="124EA2C1">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5D67B16">
            <w:pPr>
              <w:keepNext w:val="0"/>
              <w:spacing w:before="0" w:after="0" w:line="276" w:lineRule="auto"/>
              <w:ind w:left="0" w:leftChars="0" w:right="0" w:rightChars="0" w:firstLine="0" w:firstLineChars="0"/>
              <w:jc w:val="left"/>
            </w:pPr>
            <w:r>
              <w:rPr>
                <w:rFonts w:ascii="宋体" w:hAnsi="宋体" w:eastAsia="宋体"/>
                <w:b w:val="0"/>
                <w:color w:val="000000"/>
                <w:sz w:val="21"/>
              </w:rPr>
              <w:t>训练标签</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22092EF">
            <w:pPr>
              <w:keepNext w:val="0"/>
              <w:spacing w:before="0" w:after="0" w:line="276" w:lineRule="auto"/>
              <w:ind w:left="0" w:leftChars="0" w:right="0" w:rightChars="0" w:firstLine="0" w:firstLineChars="0"/>
              <w:jc w:val="left"/>
            </w:pPr>
            <w:r>
              <w:rPr>
                <w:rFonts w:ascii="宋体" w:hAnsi="宋体" w:eastAsia="宋体"/>
                <w:b w:val="0"/>
                <w:color w:val="000000"/>
                <w:sz w:val="21"/>
              </w:rPr>
              <w:t>36500个用户—日期键；181个load缺失值、112个零值、无负值</w:t>
            </w:r>
          </w:p>
        </w:tc>
      </w:tr>
      <w:tr w14:paraId="68BAEA1C">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873C325">
            <w:pPr>
              <w:keepNext w:val="0"/>
              <w:spacing w:before="0" w:after="0" w:line="276" w:lineRule="auto"/>
              <w:ind w:left="0" w:leftChars="0" w:right="0" w:rightChars="0" w:firstLine="0" w:firstLineChars="0"/>
              <w:jc w:val="left"/>
            </w:pPr>
            <w:r>
              <w:rPr>
                <w:rFonts w:ascii="宋体" w:hAnsi="宋体" w:eastAsia="宋体"/>
                <w:b w:val="0"/>
                <w:color w:val="000000"/>
                <w:sz w:val="21"/>
              </w:rPr>
              <w:t>训练气象</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76E3A30">
            <w:pPr>
              <w:keepNext w:val="0"/>
              <w:spacing w:before="0" w:after="0" w:line="276" w:lineRule="auto"/>
              <w:ind w:left="0" w:leftChars="0" w:right="0" w:rightChars="0" w:firstLine="0" w:firstLineChars="0"/>
              <w:jc w:val="left"/>
            </w:pPr>
            <w:r>
              <w:rPr>
                <w:rFonts w:ascii="宋体" w:hAnsi="宋体" w:eastAsia="宋体"/>
                <w:b w:val="0"/>
                <w:color w:val="000000"/>
                <w:sz w:val="21"/>
              </w:rPr>
              <w:t>78840行＝9区域×365日×24小时；VIS中1个9999异常标识</w:t>
            </w:r>
          </w:p>
        </w:tc>
      </w:tr>
      <w:tr w14:paraId="4AE6B75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3A32CB1">
            <w:pPr>
              <w:keepNext w:val="0"/>
              <w:spacing w:before="0" w:after="0" w:line="276" w:lineRule="auto"/>
              <w:ind w:left="0" w:leftChars="0" w:right="0" w:rightChars="0" w:firstLine="0" w:firstLineChars="0"/>
              <w:jc w:val="left"/>
            </w:pPr>
            <w:r>
              <w:rPr>
                <w:rFonts w:ascii="宋体" w:hAnsi="宋体" w:eastAsia="宋体"/>
                <w:b w:val="0"/>
                <w:color w:val="000000"/>
                <w:sz w:val="21"/>
              </w:rPr>
              <w:t>预测气象</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A833CF2">
            <w:pPr>
              <w:keepNext w:val="0"/>
              <w:spacing w:before="0" w:after="0" w:line="276" w:lineRule="auto"/>
              <w:ind w:left="0" w:leftChars="0" w:right="0" w:rightChars="0" w:firstLine="0" w:firstLineChars="0"/>
              <w:jc w:val="left"/>
            </w:pPr>
            <w:r>
              <w:rPr>
                <w:rFonts w:ascii="宋体" w:hAnsi="宋体" w:eastAsia="宋体"/>
                <w:b w:val="0"/>
                <w:color w:val="000000"/>
                <w:sz w:val="21"/>
              </w:rPr>
              <w:t>6696行＝9区域×31日×24小时，字段与训练气象一致</w:t>
            </w:r>
          </w:p>
        </w:tc>
      </w:tr>
      <w:tr w14:paraId="2D004E69">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1B14E53">
            <w:pPr>
              <w:keepNext w:val="0"/>
              <w:spacing w:before="0" w:after="0" w:line="276" w:lineRule="auto"/>
              <w:ind w:left="0" w:leftChars="0" w:right="0" w:rightChars="0" w:firstLine="0" w:firstLineChars="0"/>
              <w:jc w:val="left"/>
            </w:pPr>
            <w:r>
              <w:rPr>
                <w:rFonts w:ascii="宋体" w:hAnsi="宋体" w:eastAsia="宋体"/>
                <w:b w:val="0"/>
                <w:color w:val="000000"/>
                <w:sz w:val="21"/>
              </w:rPr>
              <w:t>提交契约</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87309A0">
            <w:pPr>
              <w:keepNext w:val="0"/>
              <w:spacing w:before="0" w:after="0" w:line="276" w:lineRule="auto"/>
              <w:ind w:left="0" w:leftChars="0" w:right="0" w:rightChars="0" w:firstLine="0" w:firstLineChars="0"/>
              <w:jc w:val="left"/>
            </w:pPr>
            <w:r>
              <w:rPr>
                <w:rFonts w:ascii="宋体" w:hAnsi="宋体" w:eastAsia="宋体"/>
                <w:b w:val="0"/>
                <w:color w:val="000000"/>
                <w:sz w:val="21"/>
              </w:rPr>
              <w:t>pv_id、date、pred；date格式YYYY/MM/DD；3100行；键唯一、数值有限且非负</w:t>
            </w:r>
          </w:p>
        </w:tc>
      </w:tr>
    </w:tbl>
    <w:p w14:paraId="2F28AC28">
      <w:pPr>
        <w:pStyle w:val="2"/>
        <w:keepNext/>
        <w:widowControl/>
        <w:spacing w:before="120" w:after="160" w:line="288" w:lineRule="auto"/>
        <w:ind w:left="0" w:right="0" w:firstLine="0"/>
        <w:rPr>
          <w:rFonts w:hint="eastAsia" w:ascii="黑体" w:hAnsi="黑体"/>
        </w:rPr>
      </w:pPr>
      <w:r>
        <w:rPr>
          <w:rFonts w:hint="eastAsia" w:ascii="宋体" w:hAnsi="宋体" w:eastAsia="宋体"/>
          <w:b/>
          <w:color w:val="000000"/>
          <w:sz w:val="32"/>
        </w:rPr>
        <w:t>二、技术方案</w:t>
      </w:r>
    </w:p>
    <w:p w14:paraId="798A590B">
      <w:pPr>
        <w:pStyle w:val="7"/>
        <w:keepNext/>
        <w:widowControl/>
        <w:spacing w:before="200" w:after="120" w:line="288" w:lineRule="auto"/>
        <w:ind w:left="0" w:right="0" w:firstLine="0"/>
      </w:pPr>
      <w:r>
        <w:rPr>
          <w:rFonts w:ascii="宋体" w:hAnsi="宋体" w:eastAsia="宋体"/>
          <w:b/>
          <w:color w:val="000000"/>
          <w:sz w:val="28"/>
        </w:rPr>
        <w:t>（一）数据处理</w:t>
      </w:r>
    </w:p>
    <w:p w14:paraId="11E321CA">
      <w:pPr>
        <w:widowControl/>
        <w:spacing w:before="0" w:after="80" w:line="324" w:lineRule="auto"/>
        <w:ind w:left="0" w:right="0" w:firstLine="480"/>
        <w:jc w:val="both"/>
      </w:pPr>
      <w:r>
        <w:rPr>
          <w:rFonts w:ascii="宋体" w:hAnsi="宋体" w:eastAsia="宋体"/>
          <w:b w:val="0"/>
          <w:color w:val="000000"/>
          <w:sz w:val="24"/>
        </w:rPr>
        <w:t>训练标签文件包含pv_id、ta_id、date、load和installed_capacity。代码要求每个用户仅映射到一个气象区域、装机容量保持不变且为正；用户—日期键不得重复，训练期365个日期必须完整。实际数据中100个用户分别映射至9个ta_id，映射关系满足上述约束。</w:t>
      </w:r>
    </w:p>
    <w:p w14:paraId="7EFAB750">
      <w:pPr>
        <w:widowControl/>
        <w:spacing w:before="0" w:after="80" w:line="324" w:lineRule="auto"/>
        <w:ind w:left="0" w:right="0" w:firstLine="480"/>
        <w:jc w:val="both"/>
      </w:pPr>
      <w:r>
        <w:rPr>
          <w:rFonts w:ascii="宋体" w:hAnsi="宋体" w:eastAsia="宋体"/>
          <w:b w:val="0"/>
          <w:color w:val="000000"/>
          <w:sz w:val="24"/>
        </w:rPr>
        <w:t>分支一先按用户将load截断至1%和99%分位数之间，再修复仍然缺失或小于10⁻⁶的记录：优先使用同区域、同日期其他用户的非缺失均值，该均值无效或过小时回退至本用户中位数。此流程服务于树模型标签预处理，不能将全部低值视为异常；时序网络和分支二分别保留有效性掩码，并以用户正发电量中位数确定归一化尺度。</w:t>
      </w:r>
    </w:p>
    <w:p w14:paraId="2292FB8F">
      <w:pPr>
        <w:widowControl/>
        <w:spacing w:before="0" w:after="80" w:line="324" w:lineRule="auto"/>
        <w:ind w:left="0" w:right="0" w:firstLine="480"/>
        <w:jc w:val="both"/>
      </w:pPr>
      <w:r>
        <w:rPr>
          <w:rFonts w:ascii="宋体" w:hAnsi="宋体" w:eastAsia="宋体"/>
          <w:b w:val="0"/>
          <w:color w:val="000000"/>
          <w:sz w:val="24"/>
        </w:rPr>
        <w:t>小时气象读取兼容datetime和valid_datetime字段，并校验9个区域在指定日期内的逐小时键覆盖、唯一性和数值有限性。训练数据截止2025年9月30日，预测气象限定为2025年10月。分支一树模型的日聚合函数将9999转为NaN并按可用值统计；时序网络及分支二的原始读取路径未统一执行该替换，不能将其描述为所有分支共同的缺测清洗规则。</w:t>
      </w:r>
    </w:p>
    <w:p w14:paraId="4CCB8905">
      <w:pPr>
        <w:widowControl/>
        <w:spacing w:before="0" w:after="80" w:line="324" w:lineRule="auto"/>
        <w:ind w:left="0" w:right="0" w:firstLine="480"/>
        <w:jc w:val="both"/>
      </w:pPr>
      <w:r>
        <w:rPr>
          <w:rFonts w:ascii="宋体" w:hAnsi="宋体" w:eastAsia="宋体"/>
          <w:b w:val="0"/>
          <w:color w:val="000000"/>
          <w:sz w:val="24"/>
        </w:rPr>
        <w:t>两个分支独立返回pv_id、date、pred。顶层分别按预期3100键重排，检查行数、重复键、缺失键、意外键、数值有限性及非负性，再逐键加权。结果按用户编号数字后缀和日期排序，以UTF-8 BOM写入submit_result.csv；输入分支的校验失败会终止融合输出。</w:t>
      </w:r>
    </w:p>
    <w:p w14:paraId="3D346865">
      <w:pPr>
        <w:pStyle w:val="7"/>
        <w:keepNext/>
        <w:widowControl/>
        <w:spacing w:before="200" w:after="120" w:line="288" w:lineRule="auto"/>
        <w:ind w:left="0" w:right="0" w:firstLine="0"/>
      </w:pPr>
      <w:r>
        <w:rPr>
          <w:rFonts w:ascii="宋体" w:hAnsi="宋体" w:eastAsia="宋体"/>
          <w:b/>
          <w:color w:val="000000"/>
          <w:sz w:val="28"/>
        </w:rPr>
        <w:t>（二）小时气象聚合与物理特征构造</w:t>
      </w:r>
    </w:p>
    <w:p w14:paraId="624543DE">
      <w:pPr>
        <w:widowControl/>
        <w:spacing w:before="0" w:after="80" w:line="324" w:lineRule="auto"/>
        <w:ind w:left="0" w:right="0" w:firstLine="480"/>
        <w:jc w:val="both"/>
      </w:pPr>
      <w:r>
        <w:rPr>
          <w:rFonts w:ascii="宋体" w:hAnsi="宋体" w:eastAsia="宋体"/>
          <w:b w:val="0"/>
          <w:color w:val="000000"/>
          <w:sz w:val="24"/>
        </w:rPr>
        <w:t>原始气象变量包括温度TEM、相对湿度RHU、15分钟降水PRE_15m、累计降水PRE_acc、总辐射SR、总云量TCC、直接辐射SWDDIR、散射辐射SWDDIF、能见度VIS和风速WS。模型不把24小时序列简单压缩为单一均值，而是从日统计、日内时段、辐射组成和天气持续性四个层面构造特征。</w:t>
      </w:r>
    </w:p>
    <w:p w14:paraId="23CBCA37">
      <w:pPr>
        <w:pStyle w:val="9"/>
        <w:keepNext/>
        <w:widowControl/>
        <w:spacing w:before="100" w:after="120" w:line="288" w:lineRule="auto"/>
        <w:ind w:left="0" w:right="0" w:firstLine="0"/>
        <w:jc w:val="center"/>
      </w:pPr>
      <w:r>
        <w:rPr>
          <w:rFonts w:ascii="宋体" w:hAnsi="宋体" w:eastAsia="宋体"/>
          <w:b/>
          <w:color w:val="000000"/>
          <w:sz w:val="22"/>
        </w:rPr>
        <w:t>表2 小时气象到日尺度的特征体系</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1872"/>
        <w:gridCol w:w="7488"/>
      </w:tblGrid>
      <w:tr w14:paraId="2B216C9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tblHeader/>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1197CA4E">
            <w:pPr>
              <w:keepNext w:val="0"/>
              <w:spacing w:before="0" w:after="0" w:line="276" w:lineRule="auto"/>
              <w:ind w:left="0" w:leftChars="0" w:right="0" w:rightChars="0" w:firstLine="0" w:firstLineChars="0"/>
              <w:jc w:val="center"/>
            </w:pPr>
            <w:r>
              <w:rPr>
                <w:rFonts w:ascii="宋体" w:hAnsi="宋体" w:eastAsia="宋体"/>
                <w:b/>
                <w:color w:val="000000"/>
                <w:sz w:val="21"/>
              </w:rPr>
              <w:t>类别</w:t>
            </w:r>
          </w:p>
        </w:tc>
        <w:tc>
          <w:tcPr>
            <w:tcW w:w="7488"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5C5F0684">
            <w:pPr>
              <w:keepNext w:val="0"/>
              <w:spacing w:before="0" w:after="0" w:line="276" w:lineRule="auto"/>
              <w:ind w:left="0" w:leftChars="0" w:right="0" w:rightChars="0" w:firstLine="0" w:firstLineChars="0"/>
              <w:jc w:val="center"/>
            </w:pPr>
            <w:r>
              <w:rPr>
                <w:rFonts w:ascii="宋体" w:hAnsi="宋体" w:eastAsia="宋体"/>
                <w:b/>
                <w:color w:val="000000"/>
                <w:sz w:val="21"/>
              </w:rPr>
              <w:t>实际生效的特征</w:t>
            </w:r>
          </w:p>
        </w:tc>
      </w:tr>
      <w:tr w14:paraId="2E4B9DD4">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5EF9F59">
            <w:pPr>
              <w:keepNext w:val="0"/>
              <w:spacing w:before="0" w:after="0" w:line="276" w:lineRule="auto"/>
              <w:ind w:left="0" w:leftChars="0" w:right="0" w:rightChars="0" w:firstLine="0" w:firstLineChars="0"/>
              <w:jc w:val="left"/>
            </w:pPr>
            <w:r>
              <w:rPr>
                <w:rFonts w:ascii="宋体" w:hAnsi="宋体" w:eastAsia="宋体"/>
                <w:b w:val="0"/>
                <w:color w:val="000000"/>
                <w:sz w:val="21"/>
              </w:rPr>
              <w:t>原始变量</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6B8ACA7">
            <w:pPr>
              <w:keepNext w:val="0"/>
              <w:spacing w:before="0" w:after="0" w:line="276" w:lineRule="auto"/>
              <w:ind w:left="0" w:leftChars="0" w:right="0" w:rightChars="0" w:firstLine="0" w:firstLineChars="0"/>
              <w:jc w:val="left"/>
            </w:pPr>
            <w:r>
              <w:rPr>
                <w:rFonts w:ascii="宋体" w:hAnsi="宋体" w:eastAsia="宋体"/>
                <w:b w:val="0"/>
                <w:color w:val="000000"/>
                <w:sz w:val="21"/>
              </w:rPr>
              <w:t>TEM、RHU、PRE_15m、PRE_acc、SR、TCC、SWDDIR、SWDDIF、VIS、WS</w:t>
            </w:r>
          </w:p>
        </w:tc>
      </w:tr>
      <w:tr w14:paraId="3E2E1D5B">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B41A9A9">
            <w:pPr>
              <w:keepNext w:val="0"/>
              <w:spacing w:before="0" w:after="0" w:line="276" w:lineRule="auto"/>
              <w:ind w:left="0" w:leftChars="0" w:right="0" w:rightChars="0" w:firstLine="0" w:firstLineChars="0"/>
              <w:jc w:val="left"/>
            </w:pPr>
            <w:r>
              <w:rPr>
                <w:rFonts w:ascii="宋体" w:hAnsi="宋体" w:eastAsia="宋体"/>
                <w:b w:val="0"/>
                <w:color w:val="000000"/>
                <w:sz w:val="21"/>
              </w:rPr>
              <w:t>聚合统计</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666BABC">
            <w:pPr>
              <w:keepNext w:val="0"/>
              <w:spacing w:before="0" w:after="0" w:line="276" w:lineRule="auto"/>
              <w:ind w:left="0" w:leftChars="0" w:right="0" w:rightChars="0" w:firstLine="0" w:firstLineChars="0"/>
              <w:jc w:val="left"/>
            </w:pPr>
            <w:r>
              <w:rPr>
                <w:rFonts w:ascii="宋体" w:hAnsi="宋体" w:eastAsia="宋体"/>
                <w:b w:val="0"/>
                <w:color w:val="000000"/>
                <w:sz w:val="21"/>
              </w:rPr>
              <w:t>均值、最大/最小、标准差、极差、总量、峰值时刻、辐射高于日均的小时数</w:t>
            </w:r>
          </w:p>
        </w:tc>
      </w:tr>
      <w:tr w14:paraId="3475BD59">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D11ED5A">
            <w:pPr>
              <w:keepNext w:val="0"/>
              <w:spacing w:before="0" w:after="0" w:line="276" w:lineRule="auto"/>
              <w:ind w:left="0" w:leftChars="0" w:right="0" w:rightChars="0" w:firstLine="0" w:firstLineChars="0"/>
              <w:jc w:val="left"/>
            </w:pPr>
            <w:r>
              <w:rPr>
                <w:rFonts w:ascii="宋体" w:hAnsi="宋体" w:eastAsia="宋体"/>
                <w:b w:val="0"/>
                <w:color w:val="000000"/>
                <w:sz w:val="21"/>
              </w:rPr>
              <w:t>分时段</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75FD4B1">
            <w:pPr>
              <w:keepNext w:val="0"/>
              <w:spacing w:before="0" w:after="0" w:line="276" w:lineRule="auto"/>
              <w:ind w:left="0" w:leftChars="0" w:right="0" w:rightChars="0" w:firstLine="0" w:firstLineChars="0"/>
              <w:jc w:val="left"/>
            </w:pPr>
            <w:r>
              <w:rPr>
                <w:rFonts w:ascii="宋体" w:hAnsi="宋体" w:eastAsia="宋体"/>
                <w:b w:val="0"/>
                <w:color w:val="000000"/>
                <w:sz w:val="21"/>
              </w:rPr>
              <w:t>上午6—11时、午间10—14/15时、下午12—18时、夜间0—5时；均值或总量</w:t>
            </w:r>
          </w:p>
        </w:tc>
      </w:tr>
      <w:tr w14:paraId="48A93941">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6E97358">
            <w:pPr>
              <w:keepNext w:val="0"/>
              <w:spacing w:before="0" w:after="0" w:line="276" w:lineRule="auto"/>
              <w:ind w:left="0" w:leftChars="0" w:right="0" w:rightChars="0" w:firstLine="0" w:firstLineChars="0"/>
              <w:jc w:val="left"/>
            </w:pPr>
            <w:r>
              <w:rPr>
                <w:rFonts w:ascii="宋体" w:hAnsi="宋体" w:eastAsia="宋体"/>
                <w:b w:val="0"/>
                <w:color w:val="000000"/>
                <w:sz w:val="21"/>
              </w:rPr>
              <w:t>物理派生</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FF16036">
            <w:pPr>
              <w:keepNext w:val="0"/>
              <w:spacing w:before="0" w:after="0" w:line="276" w:lineRule="auto"/>
              <w:ind w:left="0" w:leftChars="0" w:right="0" w:rightChars="0" w:firstLine="0" w:firstLineChars="0"/>
              <w:jc w:val="left"/>
            </w:pPr>
            <w:r>
              <w:rPr>
                <w:rFonts w:ascii="宋体" w:hAnsi="宋体" w:eastAsia="宋体"/>
                <w:b w:val="0"/>
                <w:color w:val="000000"/>
                <w:sz w:val="21"/>
              </w:rPr>
              <w:t>晴空日辐射、晴朗指数、直接/散射辐射比例、晴天时数、低晴朗指数持续性</w:t>
            </w:r>
          </w:p>
        </w:tc>
      </w:tr>
      <w:tr w14:paraId="25883B06">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56711DC">
            <w:pPr>
              <w:keepNext w:val="0"/>
              <w:spacing w:before="0" w:after="0" w:line="276" w:lineRule="auto"/>
              <w:ind w:left="0" w:leftChars="0" w:right="0" w:rightChars="0" w:firstLine="0" w:firstLineChars="0"/>
              <w:jc w:val="left"/>
            </w:pPr>
            <w:r>
              <w:rPr>
                <w:rFonts w:ascii="宋体" w:hAnsi="宋体" w:eastAsia="宋体"/>
                <w:b w:val="0"/>
                <w:color w:val="000000"/>
                <w:sz w:val="21"/>
              </w:rPr>
              <w:t>交互特征</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BFA75C6">
            <w:pPr>
              <w:keepNext w:val="0"/>
              <w:spacing w:before="0" w:after="0" w:line="276" w:lineRule="auto"/>
              <w:ind w:left="0" w:leftChars="0" w:right="0" w:rightChars="0" w:firstLine="0" w:firstLineChars="0"/>
              <w:jc w:val="left"/>
            </w:pPr>
            <w:r>
              <w:rPr>
                <w:rFonts w:ascii="宋体" w:hAnsi="宋体" w:eastAsia="宋体"/>
                <w:b w:val="0"/>
                <w:color w:val="000000"/>
                <w:sz w:val="21"/>
              </w:rPr>
              <w:t>辐射加权云量、高辐射温度、温湿交互、降水—云量、能见度—湿度、风—温度</w:t>
            </w:r>
          </w:p>
        </w:tc>
      </w:tr>
      <w:tr w14:paraId="63EDDE02">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11FB817">
            <w:pPr>
              <w:keepNext w:val="0"/>
              <w:spacing w:before="0" w:after="0" w:line="276" w:lineRule="auto"/>
              <w:ind w:left="0" w:leftChars="0" w:right="0" w:rightChars="0" w:firstLine="0" w:firstLineChars="0"/>
              <w:jc w:val="left"/>
            </w:pPr>
            <w:r>
              <w:rPr>
                <w:rFonts w:ascii="宋体" w:hAnsi="宋体" w:eastAsia="宋体"/>
                <w:b w:val="0"/>
                <w:color w:val="000000"/>
                <w:sz w:val="21"/>
              </w:rPr>
              <w:t>时间天文</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6F68796">
            <w:pPr>
              <w:keepNext w:val="0"/>
              <w:spacing w:before="0" w:after="0" w:line="276" w:lineRule="auto"/>
              <w:ind w:left="0" w:leftChars="0" w:right="0" w:rightChars="0" w:firstLine="0" w:firstLineChars="0"/>
              <w:jc w:val="left"/>
            </w:pPr>
            <w:r>
              <w:rPr>
                <w:rFonts w:ascii="宋体" w:hAnsi="宋体" w:eastAsia="宋体"/>
                <w:b w:val="0"/>
                <w:color w:val="000000"/>
                <w:sz w:val="21"/>
              </w:rPr>
              <w:t>日序、月份、星期、正余弦周期、太阳赤纬、归一化地外辐射代理量</w:t>
            </w:r>
          </w:p>
        </w:tc>
      </w:tr>
    </w:tbl>
    <w:p w14:paraId="7553F099">
      <w:pPr>
        <w:widowControl/>
        <w:spacing w:before="120" w:after="80" w:line="324" w:lineRule="auto"/>
        <w:ind w:left="0" w:right="0" w:firstLine="480"/>
        <w:jc w:val="both"/>
      </w:pPr>
      <w:r>
        <w:rPr>
          <w:rFonts w:ascii="宋体" w:hAnsi="宋体" w:eastAsia="宋体"/>
          <w:b w:val="0"/>
          <w:color w:val="000000"/>
          <w:sz w:val="24"/>
        </w:rPr>
        <w:t>分支一还计算上午与下午辐射差异、峰值辐射时刻云量、日间降水、午间湿度和日间风速。sunny_hours统计小时晴朗指数大于0.7的小时数，cloud_run统计该指数小于0.3的最长连续区间；后者遍历全部24小时，包含夜间，因此是低晴朗指数持续性特征，不能直接解释为纯日间连续阴云时长。分支二的原始预报特征为42维：9个日均、9个午间均值、9个日极差、9个日标准差、1个辐射异常标志和5个日历量。</w:t>
      </w:r>
    </w:p>
    <w:p w14:paraId="7300AB5A">
      <w:pPr>
        <w:pStyle w:val="7"/>
        <w:keepNext/>
        <w:widowControl/>
        <w:spacing w:before="200" w:after="120" w:line="288" w:lineRule="auto"/>
        <w:ind w:left="0" w:right="0" w:firstLine="0"/>
      </w:pPr>
      <w:r>
        <w:rPr>
          <w:rFonts w:ascii="宋体" w:hAnsi="宋体" w:eastAsia="宋体"/>
          <w:b/>
          <w:color w:val="000000"/>
          <w:sz w:val="28"/>
        </w:rPr>
        <w:t>（三）晴空包络与天气状态建模</w:t>
      </w:r>
    </w:p>
    <w:p w14:paraId="7890C359">
      <w:pPr>
        <w:widowControl/>
        <w:spacing w:before="0" w:after="80" w:line="324" w:lineRule="auto"/>
        <w:ind w:left="0" w:right="0" w:firstLine="480"/>
        <w:jc w:val="both"/>
      </w:pPr>
      <w:r>
        <w:rPr>
          <w:rFonts w:ascii="宋体" w:hAnsi="宋体" w:eastAsia="宋体"/>
          <w:b w:val="0"/>
          <w:color w:val="000000"/>
          <w:sz w:val="24"/>
        </w:rPr>
        <w:t>分支一按区域、年内日序和小时构建经验晴空辐射包络：在目标日序前后各10天的窗口内取SR的90%分位数，将同一年度日序序列复制三份以处理年末与年初边界，再以前向和后向填充补齐缺口。该操作不代表使用了三年观测。日尺度包络对历史日均SR在前后各12个样本的窗口内取90%分位数，再作15点中心平滑（代码参数smooth=7表示半窗）。两种包络分别描述小时形态和日尺度季节上界，均为历史高分位代理量。</w:t>
      </w:r>
    </w:p>
    <w:p w14:paraId="174CFD07">
      <w:pPr>
        <w:widowControl/>
        <w:spacing w:before="0" w:after="80" w:line="324" w:lineRule="auto"/>
        <w:ind w:left="0" w:right="0" w:firstLine="480"/>
        <w:jc w:val="both"/>
      </w:pPr>
      <w:r>
        <w:rPr>
          <w:rFonts w:ascii="宋体" w:hAnsi="宋体" w:eastAsia="宋体"/>
          <w:b w:val="0"/>
          <w:color w:val="000000"/>
          <w:sz w:val="24"/>
        </w:rPr>
        <w:t>预测期的夜间辐射修复仅作用于曲线视图：当已拟合晴空小时包络低于5 W/m²时，将SR、SWDDIR和SWDDIF置零，再重新计算cs_daily、kt_daily、kt_noon、kt_morning、kt_afternoon、cloud_run和sunny_hours七个字段。其余85个树模型输入、无曲线视图和时序卷积分支不被修改。代码同时要求各晴朗指数不超过5，以阻断夜间伪辐射放大。</w:t>
      </w:r>
    </w:p>
    <w:p w14:paraId="68AE3E0D">
      <w:pPr>
        <w:widowControl/>
        <w:spacing w:before="0" w:after="80" w:line="324" w:lineRule="auto"/>
        <w:ind w:left="0" w:right="0" w:firstLine="480"/>
        <w:jc w:val="both"/>
      </w:pPr>
      <w:r>
        <w:rPr>
          <w:rFonts w:ascii="宋体" w:hAnsi="宋体" w:eastAsia="宋体"/>
          <w:b w:val="0"/>
          <w:color w:val="000000"/>
          <w:sz w:val="24"/>
        </w:rPr>
        <w:t>天气状态由晴朗指数、云量、降水、风速和辐射组成共同刻画。树模型输出还乘以固定经验气象校准系数，该系数随日间风速和降水增加而下调，并限制在0.65—1.05。该校准是代码中的经验修正，不等同于理论辐射传输模型。 下式中，v为日间风速，p为日间降水。</w:t>
      </w:r>
    </w:p>
    <w:p w14:paraId="44408FC6">
      <w:pPr>
        <w:keepLines/>
        <w:spacing w:before="100" w:after="100" w:line="312" w:lineRule="auto"/>
        <w:ind w:firstLine="0" w:firstLineChars="0"/>
        <w:jc w:val="center"/>
      </w:pPr>
      <m:oMathPara>
        <m:oMath>
          <m:r>
            <m:rPr/>
            <w:rPr>
              <w:rFonts w:ascii="Cambria Math" w:hAnsi="Cambria Math"/>
              <w:sz w:val="24"/>
            </w:rPr>
            <m:t>c = clip[0.94 − 0.021(v − 4) − 0.041{ln(1 + p) − 0.5}, 0.65, 1.05]</m:t>
          </m:r>
        </m:oMath>
      </m:oMathPara>
    </w:p>
    <w:p w14:paraId="5BCF40A9">
      <w:pPr>
        <w:pStyle w:val="7"/>
        <w:keepNext/>
        <w:widowControl/>
        <w:spacing w:before="200" w:after="120" w:line="288" w:lineRule="auto"/>
        <w:ind w:left="0" w:right="0" w:firstLine="0"/>
      </w:pPr>
      <w:r>
        <w:rPr>
          <w:rFonts w:ascii="宋体" w:hAnsi="宋体" w:eastAsia="宋体"/>
          <w:b/>
          <w:color w:val="000000"/>
          <w:sz w:val="28"/>
        </w:rPr>
        <w:t>（四）历史发电特征与用户尺度处理</w:t>
      </w:r>
    </w:p>
    <w:p w14:paraId="59D7B61C">
      <w:pPr>
        <w:widowControl/>
        <w:spacing w:before="0" w:after="80" w:line="324" w:lineRule="auto"/>
        <w:ind w:left="0" w:right="0" w:firstLine="480"/>
        <w:jc w:val="both"/>
      </w:pPr>
      <w:r>
        <w:rPr>
          <w:rFonts w:ascii="宋体" w:hAnsi="宋体" w:eastAsia="宋体"/>
          <w:b w:val="0"/>
          <w:color w:val="000000"/>
          <w:sz w:val="24"/>
        </w:rPr>
        <w:t>树模型历史特征包括1、2、3、7、14、28日滞后，3、5、7、14、28日滚动均值，7日与14日标准差，同星期前4周均值、7日趋势和用户月度水平。31天推理以保存的最近60日队列一次性构造历史特征，不回灌预测值。当前交付实现通过清单中的legacy_history_source选择队列与月度曲线，该映射由用户数字顺序与字符串顺序配对生成，并非所有用户均取同名用户历史。复现时须保留此映射；若改为同名用户对齐，应作为模型变更重新验证。［4］</w:t>
      </w:r>
    </w:p>
    <w:p w14:paraId="586A6F7A">
      <w:pPr>
        <w:widowControl/>
        <w:spacing w:before="0" w:after="80" w:line="324" w:lineRule="auto"/>
        <w:ind w:left="0" w:right="0" w:firstLine="480"/>
        <w:jc w:val="both"/>
      </w:pPr>
      <w:r>
        <w:rPr>
          <w:rFonts w:ascii="宋体" w:hAnsi="宋体" w:eastAsia="宋体"/>
          <w:b w:val="0"/>
          <w:color w:val="000000"/>
          <w:sz w:val="24"/>
        </w:rPr>
        <w:t>用户差异通过三条路径进入模型：第一，分支一为每个用户单独训练全年与近180日两套极端随机树；第二，时序卷积和分支二均用用户正发电量中位数归一化并恢复到实际尺度；第三，分支二同时使用用户编号、气象区域编号、共享专家和用户级专家。该组合同时保留跨用户共性与装机规模、局部响应差异。</w:t>
      </w:r>
    </w:p>
    <w:p w14:paraId="02337007">
      <w:pPr>
        <w:pStyle w:val="7"/>
        <w:keepNext/>
        <w:widowControl/>
        <w:spacing w:before="200" w:after="120" w:line="288" w:lineRule="auto"/>
        <w:ind w:left="0" w:right="0" w:firstLine="0"/>
      </w:pPr>
      <w:r>
        <w:rPr>
          <w:rFonts w:ascii="宋体" w:hAnsi="宋体" w:eastAsia="宋体"/>
          <w:b/>
          <w:color w:val="000000"/>
          <w:sz w:val="28"/>
        </w:rPr>
        <w:t>（五）晴空包络与序列校正分支</w:t>
      </w:r>
    </w:p>
    <w:p w14:paraId="0845F6F6">
      <w:pPr>
        <w:widowControl/>
        <w:spacing w:before="0" w:after="80" w:line="324" w:lineRule="auto"/>
        <w:ind w:left="0" w:right="0" w:firstLine="480"/>
        <w:jc w:val="both"/>
      </w:pPr>
      <w:r>
        <w:rPr>
          <w:rFonts w:ascii="宋体" w:hAnsi="宋体" w:eastAsia="宋体"/>
          <w:b w:val="0"/>
          <w:color w:val="000000"/>
          <w:sz w:val="24"/>
        </w:rPr>
        <w:t>该分支由用户级树模型、双随机种子时序卷积模型和低发电风险门控组成。用户级树模型使用92个特征，目标为ln(load＋0.01×installed_capacity)。每个用户训练一套全年森林和一套最近180日森林，共200个ExtraTreesRegressor；每套500棵树，min_samples_split＝4，min_samples_leaf＝2，max_features＝sqrt，random_state＝42。</w:t>
      </w:r>
    </w:p>
    <w:p w14:paraId="352BE62A">
      <w:pPr>
        <w:widowControl/>
        <w:spacing w:before="0" w:after="80" w:line="324" w:lineRule="auto"/>
        <w:ind w:left="0" w:right="0" w:firstLine="480"/>
        <w:jc w:val="both"/>
      </w:pPr>
      <w:r>
        <w:rPr>
          <w:rFonts w:ascii="宋体" w:hAnsi="宋体" w:eastAsia="宋体"/>
          <w:b w:val="0"/>
          <w:color w:val="000000"/>
          <w:sz w:val="24"/>
        </w:rPr>
        <w:t>树模型反变换为exp(预测值)－0.01×装机容量，再乘气象校准系数并截断为非负。10月4—7日使用近180日森林，其他日期使用全年森林并乘0.965。曲线视图与无曲线视图在普通日期按0.5/0.5组合，并把普通日期用户总量校准到无曲线视图总量；特殊时段保持无曲线视图。</w:t>
      </w:r>
    </w:p>
    <w:p w14:paraId="14FA6A57">
      <w:pPr>
        <w:widowControl/>
        <w:spacing w:before="0" w:after="80" w:line="324" w:lineRule="auto"/>
        <w:ind w:left="0" w:right="0" w:firstLine="480"/>
        <w:jc w:val="both"/>
      </w:pPr>
      <w:r>
        <w:rPr>
          <w:rFonts w:ascii="宋体" w:hAnsi="宋体" w:eastAsia="宋体"/>
          <w:b w:val="0"/>
          <w:color w:val="000000"/>
          <w:sz w:val="24"/>
        </w:rPr>
        <w:t>时序部分以最近62天、100个用户的归一化发电量、有效性标志和9个气象量为历史输入，以未来9个气象量和5个日历量为预测输入。网络使用膨胀率1和3的时序卷积，训练两个随机种子（42、2026），推理取均值。普通日期按0.75×树模型组合＋0.25×时序卷积组合；10月4—7日在这一层保持树模型组合。</w:t>
      </w:r>
    </w:p>
    <w:p w14:paraId="1C0BC297">
      <w:pPr>
        <w:widowControl/>
        <w:spacing w:before="0" w:after="80" w:line="324" w:lineRule="auto"/>
        <w:ind w:left="0" w:right="0" w:firstLine="480"/>
        <w:jc w:val="both"/>
      </w:pPr>
      <w:r>
        <w:rPr>
          <w:rFonts w:ascii="宋体" w:hAnsi="宋体" w:eastAsia="宋体"/>
          <w:b w:val="0"/>
          <w:color w:val="000000"/>
          <w:sz w:val="24"/>
        </w:rPr>
        <w:t>最后以时序卷积结果为风险排序信号：对每个用户选出预测最低的4天，且该结果低于当前组合值时，输出乘0.70；其余记录乘1.02。此门控未对10月4—7日设置日历保护，因此特殊窗口中的满足条件记录仍会被校正。分支输出再次执行3100行、键唯一、数值有限和非负校验。</w:t>
      </w:r>
    </w:p>
    <w:p w14:paraId="7197AB70">
      <w:pPr>
        <w:pStyle w:val="7"/>
        <w:keepNext/>
        <w:widowControl/>
        <w:spacing w:before="200" w:after="120" w:line="288" w:lineRule="auto"/>
        <w:ind w:left="0" w:right="0" w:firstLine="0"/>
      </w:pPr>
      <w:r>
        <w:rPr>
          <w:rFonts w:ascii="宋体" w:hAnsi="宋体" w:eastAsia="宋体"/>
          <w:b/>
          <w:color w:val="000000"/>
          <w:sz w:val="28"/>
        </w:rPr>
        <w:t>（六）气象校正与专家蒸馏分支</w:t>
      </w:r>
    </w:p>
    <w:p w14:paraId="6E84BFDE">
      <w:pPr>
        <w:widowControl/>
        <w:spacing w:before="0" w:after="80" w:line="324" w:lineRule="auto"/>
        <w:ind w:left="0" w:right="0" w:firstLine="480"/>
        <w:jc w:val="both"/>
      </w:pPr>
      <w:r>
        <w:rPr>
          <w:rFonts w:ascii="宋体" w:hAnsi="宋体" w:eastAsia="宋体"/>
          <w:b w:val="0"/>
          <w:color w:val="000000"/>
          <w:sz w:val="24"/>
        </w:rPr>
        <w:t>分支二先学习预报统计量到站点实况日天气的映射。区域与站点的匹配仅使用各发布时点之前最近180天的数据，按温度变化相关性、湿度去15日趋势后的相关性和对数降水相关性分别赋予0.5、0.3和0.2权重，选择最相近站点。实况按物理范围清洗；温度、湿度或降水的日有效小时少于20时，相应日统计目标置为缺失，桥接模型只使用17维目标全部有效的样本。</w:t>
      </w:r>
    </w:p>
    <w:p w14:paraId="7CE41B1D">
      <w:pPr>
        <w:widowControl/>
        <w:spacing w:before="0" w:after="80" w:line="324" w:lineRule="auto"/>
        <w:ind w:left="0" w:right="0" w:firstLine="480"/>
        <w:jc w:val="both"/>
      </w:pPr>
      <w:r>
        <w:rPr>
          <w:rFonts w:ascii="宋体" w:hAnsi="宋体" w:eastAsia="宋体"/>
          <w:b w:val="0"/>
          <w:color w:val="000000"/>
          <w:sz w:val="24"/>
        </w:rPr>
        <w:t>气象桥接以42维预报统计量和9维区域独热编码为输入，用160棵极端随机树预测17维实况目标。目标包括温度均值、最高、最低及极差，湿度均值、最低及最高，日降水总量，以及温度、湿度、降水在日间、午间、夜间的9个统计量；降水使用ln(1+x)变换。不确定性由树间方差与训练残差平方和开方获得，再按17个目标维度汇总历史样本外误差校准，倍率限制在0.5至4；有效样本不足30时倍率取1。此处没有逐区域或逐月份独立拟合的校准参数。</w:t>
      </w:r>
    </w:p>
    <w:p w14:paraId="668868CE">
      <w:pPr>
        <w:widowControl/>
        <w:spacing w:before="0" w:after="80" w:line="324" w:lineRule="auto"/>
        <w:ind w:left="0" w:right="0" w:firstLine="480"/>
        <w:jc w:val="both"/>
      </w:pPr>
      <w:r>
        <w:rPr>
          <w:rFonts w:ascii="宋体" w:hAnsi="宋体" w:eastAsia="宋体"/>
          <w:b w:val="0"/>
          <w:color w:val="000000"/>
          <w:sz w:val="24"/>
        </w:rPr>
        <w:t>桥接模型按月滚动生成样本外气象特征，各月仅用月首之前的数据拟合，覆盖2024年12月至2025年9月。学生样本使用不晚于其预测起点的桥接版本；无可用版本时回退至原始预报构造的17维气象量和固定不确定性。正式预测使用2025年9月30日之前的数据拟合桥接，不读取2025年10月实况。该时点约束适用于桥接特征构造，不应等同于对整个最终模型完成了独立滚动回测。</w:t>
      </w:r>
    </w:p>
    <w:p w14:paraId="2541DB0F">
      <w:pPr>
        <w:widowControl/>
        <w:spacing w:before="0" w:after="80" w:line="324" w:lineRule="auto"/>
        <w:ind w:left="0" w:right="0" w:firstLine="480"/>
        <w:jc w:val="both"/>
      </w:pPr>
      <w:r>
        <w:rPr>
          <w:rFonts w:ascii="宋体" w:hAnsi="宋体" w:eastAsia="宋体"/>
          <w:b w:val="0"/>
          <w:color w:val="000000"/>
          <w:sz w:val="24"/>
        </w:rPr>
        <w:t>专家基础输入共91维，由42维原始预报、17维校正均值、17维不确定性、12维历史发电上下文、2维用户及区域身份和1维步长组成。对其中26个气象字段追加前差、后差及三点均值，共增加78维，得到169维学生输入。前后差均在本次已给定的预测天气序列内计算，不引用未来真实发电量。历史上下文包含3、7、14、28、62日均值和标准差，以及10%与90%分位数。</w:t>
      </w:r>
    </w:p>
    <w:p w14:paraId="14350410">
      <w:pPr>
        <w:widowControl/>
        <w:spacing w:before="0" w:after="80" w:line="324" w:lineRule="auto"/>
        <w:ind w:left="0" w:right="0" w:firstLine="480"/>
        <w:jc w:val="both"/>
      </w:pPr>
      <w:r>
        <w:rPr>
          <w:rFonts w:ascii="宋体" w:hAnsi="宋体" w:eastAsia="宋体"/>
          <w:b w:val="0"/>
          <w:color w:val="000000"/>
          <w:sz w:val="24"/>
        </w:rPr>
        <w:t>教师模型使用历史实况气象训练共享ExtraTrees与100个用户级ExtraTrees，预测取两者均值。学生每14天构造最长31天的训练窗口，使用当时可用的校正预报气象；有有效教师预测时，将真实归一化发电量与教师预测分别取对数后等权混合，没有教师覆盖时使用真实目标。最终学生包括一个300棵树的共享模型和100个各300棵树的用户模型。推理将两类专家的指数还原结果等权平均，再乘用户尺度。［4］</w:t>
      </w:r>
    </w:p>
    <w:p w14:paraId="4619B3FA">
      <w:pPr>
        <w:pStyle w:val="7"/>
        <w:keepNext/>
        <w:widowControl/>
        <w:spacing w:before="200" w:after="120" w:line="288" w:lineRule="auto"/>
        <w:ind w:left="0" w:right="0" w:firstLine="0"/>
      </w:pPr>
      <w:r>
        <w:rPr>
          <w:rFonts w:ascii="宋体" w:hAnsi="宋体" w:eastAsia="宋体"/>
          <w:b/>
          <w:color w:val="000000"/>
          <w:sz w:val="28"/>
        </w:rPr>
        <w:t>（七）双分支融合与约束输出</w:t>
      </w:r>
    </w:p>
    <w:p w14:paraId="78F758E1">
      <w:pPr>
        <w:widowControl/>
        <w:spacing w:before="0" w:after="80" w:line="324" w:lineRule="auto"/>
        <w:ind w:left="0" w:right="0" w:firstLine="480"/>
        <w:jc w:val="both"/>
      </w:pPr>
      <w:r>
        <w:rPr>
          <w:rFonts w:ascii="宋体" w:hAnsi="宋体" w:eastAsia="宋体"/>
          <w:b w:val="0"/>
          <w:color w:val="000000"/>
          <w:sz w:val="24"/>
        </w:rPr>
        <w:t>顶层封装先加载并核对meta.json中的管线版本、固定权重、训练截止日期和策略说明，再分别调用两个分支。两个结果均按相同的pv_id—date预期索引重排，保证用户、日期、行顺序、预测单位和非负边界一致。</w:t>
      </w:r>
    </w:p>
    <w:p w14:paraId="0D081795">
      <w:pPr>
        <w:keepLines/>
        <w:spacing w:before="100" w:after="100" w:line="312" w:lineRule="auto"/>
        <w:ind w:firstLine="0" w:firstLineChars="0"/>
        <w:jc w:val="center"/>
      </w:pPr>
      <m:oMathPara>
        <m:oMath>
          <m:r>
            <m:rPr/>
            <w:rPr>
              <w:rFonts w:ascii="Cambria Math" w:hAnsi="Cambria Math"/>
              <w:sz w:val="24"/>
            </w:rPr>
            <m:t>ŷ = 0.75 × ŷ¹ + 0.25 × ŷ²</m:t>
          </m:r>
        </m:oMath>
      </m:oMathPara>
    </w:p>
    <w:p w14:paraId="0F3E33CA">
      <w:pPr>
        <w:widowControl/>
        <w:spacing w:before="0" w:after="80" w:line="324" w:lineRule="auto"/>
        <w:ind w:left="0" w:right="0" w:firstLine="480"/>
        <w:jc w:val="both"/>
      </w:pPr>
      <w:r>
        <w:rPr>
          <w:rFonts w:ascii="宋体" w:hAnsi="宋体" w:eastAsia="宋体"/>
          <w:b w:val="0"/>
          <w:color w:val="000000"/>
          <w:sz w:val="24"/>
        </w:rPr>
        <w:t>顶层固定采用分支一0.75、分支二0.25的权重。式中两分支预测按同一用户—日期键对齐，单位一致；非负权重之和为1，使融合结果保持非负。该权重属于交付配置，其最优性需通过独立验证判断。日期最终格式化为YYYY/MM/DD。</w:t>
      </w:r>
    </w:p>
    <w:p w14:paraId="421C82F9">
      <w:pPr>
        <w:pStyle w:val="7"/>
        <w:keepNext/>
        <w:pageBreakBefore/>
        <w:widowControl/>
        <w:spacing w:before="120" w:after="120" w:line="288" w:lineRule="auto"/>
        <w:ind w:left="0" w:right="0" w:firstLine="0"/>
      </w:pPr>
      <w:r>
        <w:rPr>
          <w:rFonts w:ascii="宋体" w:hAnsi="宋体" w:eastAsia="宋体"/>
          <w:b/>
          <w:color w:val="000000"/>
          <w:sz w:val="28"/>
        </w:rPr>
        <w:t>（八）模型结构图</w:t>
      </w:r>
    </w:p>
    <w:p w14:paraId="3B0CD26C">
      <w:pPr>
        <w:keepNext/>
        <w:spacing w:before="120" w:after="40"/>
        <w:ind w:firstLine="0"/>
        <w:jc w:val="center"/>
      </w:pPr>
      <w:r>
        <w:drawing>
          <wp:inline distT="0" distB="0" distL="114300" distR="114300">
            <wp:extent cx="4302125" cy="60953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02125" cy="6095365"/>
                    </a:xfrm>
                    <a:prstGeom prst="rect">
                      <a:avLst/>
                    </a:prstGeom>
                  </pic:spPr>
                </pic:pic>
              </a:graphicData>
            </a:graphic>
          </wp:inline>
        </w:drawing>
      </w:r>
    </w:p>
    <w:p w14:paraId="60F5166A">
      <w:pPr>
        <w:pStyle w:val="9"/>
        <w:keepNext w:val="0"/>
        <w:widowControl/>
        <w:spacing w:before="100" w:after="120" w:line="288" w:lineRule="auto"/>
        <w:ind w:left="0" w:right="0" w:firstLine="0"/>
        <w:jc w:val="center"/>
      </w:pPr>
      <w:r>
        <w:rPr>
          <w:rFonts w:ascii="宋体" w:hAnsi="宋体" w:eastAsia="宋体"/>
          <w:b/>
          <w:color w:val="000000"/>
          <w:sz w:val="22"/>
        </w:rPr>
        <w:t>图1 分布式光伏发电量双分支融合模型结构</w:t>
      </w:r>
    </w:p>
    <w:p w14:paraId="1047A0EA">
      <w:pPr>
        <w:pStyle w:val="7"/>
        <w:keepNext/>
        <w:pageBreakBefore/>
        <w:widowControl/>
        <w:spacing w:before="200" w:after="120" w:line="288" w:lineRule="auto"/>
        <w:ind w:left="0" w:right="0" w:firstLine="0"/>
      </w:pPr>
      <w:r>
        <w:rPr>
          <w:rFonts w:ascii="宋体" w:hAnsi="宋体" w:eastAsia="宋体"/>
          <w:b/>
          <w:color w:val="000000"/>
          <w:sz w:val="28"/>
        </w:rPr>
        <w:t>（九）关键难点与解决措施</w:t>
      </w:r>
    </w:p>
    <w:p w14:paraId="79DA2865">
      <w:pPr>
        <w:pStyle w:val="9"/>
        <w:keepNext/>
        <w:widowControl/>
        <w:spacing w:before="100" w:after="120" w:line="288" w:lineRule="auto"/>
        <w:ind w:left="0" w:right="0" w:firstLine="0"/>
        <w:jc w:val="center"/>
      </w:pPr>
      <w:r>
        <w:rPr>
          <w:rFonts w:ascii="宋体" w:hAnsi="宋体" w:eastAsia="宋体"/>
          <w:b/>
          <w:color w:val="000000"/>
          <w:sz w:val="22"/>
        </w:rPr>
        <w:t>表3  关键难点与对应措施</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3024"/>
        <w:gridCol w:w="6336"/>
      </w:tblGrid>
      <w:tr w14:paraId="1D57004D">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tblHeader/>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6EDA72B6">
            <w:pPr>
              <w:keepNext w:val="0"/>
              <w:spacing w:before="0" w:after="0" w:line="276" w:lineRule="auto"/>
              <w:ind w:left="0" w:leftChars="0" w:right="0" w:rightChars="0" w:firstLine="0" w:firstLineChars="0"/>
              <w:jc w:val="center"/>
            </w:pPr>
            <w:r>
              <w:rPr>
                <w:rFonts w:ascii="宋体" w:hAnsi="宋体" w:eastAsia="宋体"/>
                <w:b/>
                <w:color w:val="000000"/>
                <w:sz w:val="21"/>
              </w:rPr>
              <w:t>关键难点</w:t>
            </w:r>
          </w:p>
        </w:tc>
        <w:tc>
          <w:tcPr>
            <w:tcW w:w="6336"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72F36163">
            <w:pPr>
              <w:keepNext w:val="0"/>
              <w:spacing w:before="0" w:after="0" w:line="276" w:lineRule="auto"/>
              <w:ind w:left="0" w:leftChars="0" w:right="0" w:rightChars="0" w:firstLine="0" w:firstLineChars="0"/>
              <w:jc w:val="center"/>
            </w:pPr>
            <w:r>
              <w:rPr>
                <w:rFonts w:ascii="宋体" w:hAnsi="宋体" w:eastAsia="宋体"/>
                <w:b/>
                <w:color w:val="000000"/>
                <w:sz w:val="21"/>
              </w:rPr>
              <w:t>实际实施的解决措施</w:t>
            </w:r>
          </w:p>
        </w:tc>
      </w:tr>
      <w:tr w14:paraId="7E166A4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7A47E4D">
            <w:pPr>
              <w:keepNext w:val="0"/>
              <w:spacing w:before="0" w:after="0" w:line="276" w:lineRule="auto"/>
              <w:ind w:left="0" w:leftChars="0" w:right="0" w:rightChars="0" w:firstLine="0" w:firstLineChars="0"/>
              <w:jc w:val="left"/>
            </w:pPr>
            <w:r>
              <w:rPr>
                <w:rFonts w:ascii="宋体" w:hAnsi="宋体" w:eastAsia="宋体"/>
                <w:b w:val="0"/>
                <w:color w:val="000000"/>
                <w:sz w:val="21"/>
              </w:rPr>
              <w:t>小时气象与日标签尺度不同</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CF90A20">
            <w:pPr>
              <w:keepNext w:val="0"/>
              <w:spacing w:before="0" w:after="0" w:line="276" w:lineRule="auto"/>
              <w:ind w:left="0" w:leftChars="0" w:right="0" w:rightChars="0" w:firstLine="0" w:firstLineChars="0"/>
              <w:jc w:val="left"/>
            </w:pPr>
            <w:r>
              <w:rPr>
                <w:rFonts w:ascii="宋体" w:hAnsi="宋体" w:eastAsia="宋体"/>
                <w:b w:val="0"/>
                <w:color w:val="000000"/>
                <w:sz w:val="21"/>
              </w:rPr>
              <w:t>构造日统计、分时段、峰值、波动、持续性和辐射组成特征</w:t>
            </w:r>
          </w:p>
        </w:tc>
      </w:tr>
      <w:tr w14:paraId="1A9FC51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CDEF9EF">
            <w:pPr>
              <w:keepNext w:val="0"/>
              <w:spacing w:before="0" w:after="0" w:line="276" w:lineRule="auto"/>
              <w:ind w:left="0" w:leftChars="0" w:right="0" w:rightChars="0" w:firstLine="0" w:firstLineChars="0"/>
              <w:jc w:val="left"/>
            </w:pPr>
            <w:r>
              <w:rPr>
                <w:rFonts w:ascii="宋体" w:hAnsi="宋体" w:eastAsia="宋体"/>
                <w:b w:val="0"/>
                <w:color w:val="000000"/>
                <w:sz w:val="21"/>
              </w:rPr>
              <w:t>预报与实况存在系统偏差</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36497A5">
            <w:pPr>
              <w:keepNext w:val="0"/>
              <w:spacing w:before="0" w:after="0" w:line="276" w:lineRule="auto"/>
              <w:ind w:left="0" w:leftChars="0" w:right="0" w:rightChars="0" w:firstLine="0" w:firstLineChars="0"/>
              <w:jc w:val="left"/>
            </w:pPr>
            <w:r>
              <w:rPr>
                <w:rFonts w:ascii="宋体" w:hAnsi="宋体" w:eastAsia="宋体"/>
                <w:b w:val="0"/>
                <w:color w:val="000000"/>
                <w:sz w:val="21"/>
              </w:rPr>
              <w:t>按发布时点滚动训练17维气象桥接模型，并输出均值与不确定性</w:t>
            </w:r>
          </w:p>
        </w:tc>
      </w:tr>
      <w:tr w14:paraId="4E69831A">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4F75523">
            <w:pPr>
              <w:keepNext w:val="0"/>
              <w:spacing w:before="0" w:after="0" w:line="276" w:lineRule="auto"/>
              <w:ind w:left="0" w:leftChars="0" w:right="0" w:rightChars="0" w:firstLine="0" w:firstLineChars="0"/>
              <w:jc w:val="left"/>
            </w:pPr>
            <w:r>
              <w:rPr>
                <w:rFonts w:ascii="宋体" w:hAnsi="宋体" w:eastAsia="宋体"/>
                <w:b w:val="0"/>
                <w:color w:val="000000"/>
                <w:sz w:val="21"/>
              </w:rPr>
              <w:t>辐射、云量、降水关系强非线性</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B7956B9">
            <w:pPr>
              <w:keepNext w:val="0"/>
              <w:spacing w:before="0" w:after="0" w:line="276" w:lineRule="auto"/>
              <w:ind w:left="0" w:leftChars="0" w:right="0" w:rightChars="0" w:firstLine="0" w:firstLineChars="0"/>
              <w:jc w:val="left"/>
            </w:pPr>
            <w:r>
              <w:rPr>
                <w:rFonts w:ascii="宋体" w:hAnsi="宋体" w:eastAsia="宋体"/>
                <w:b w:val="0"/>
                <w:color w:val="000000"/>
                <w:sz w:val="21"/>
              </w:rPr>
              <w:t>晴空包络、晴朗指数、比例及交互特征配合ExtraTrees建模</w:t>
            </w:r>
          </w:p>
        </w:tc>
      </w:tr>
      <w:tr w14:paraId="324B31EA">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AEDA246">
            <w:pPr>
              <w:keepNext w:val="0"/>
              <w:spacing w:before="0" w:after="0" w:line="276" w:lineRule="auto"/>
              <w:ind w:left="0" w:leftChars="0" w:right="0" w:rightChars="0" w:firstLine="0" w:firstLineChars="0"/>
              <w:jc w:val="left"/>
            </w:pPr>
            <w:r>
              <w:rPr>
                <w:rFonts w:ascii="宋体" w:hAnsi="宋体" w:eastAsia="宋体"/>
                <w:b w:val="0"/>
                <w:color w:val="000000"/>
                <w:sz w:val="21"/>
              </w:rPr>
              <w:t>100个用户尺度与响应不同</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A23CB97">
            <w:pPr>
              <w:keepNext w:val="0"/>
              <w:spacing w:before="0" w:after="0" w:line="276" w:lineRule="auto"/>
              <w:ind w:left="0" w:leftChars="0" w:right="0" w:rightChars="0" w:firstLine="0" w:firstLineChars="0"/>
              <w:jc w:val="left"/>
            </w:pPr>
            <w:r>
              <w:rPr>
                <w:rFonts w:ascii="宋体" w:hAnsi="宋体" w:eastAsia="宋体"/>
                <w:b w:val="0"/>
                <w:color w:val="000000"/>
                <w:sz w:val="21"/>
              </w:rPr>
              <w:t>用户级森林、共享/用户专家、用户中位数尺度和身份特征协同</w:t>
            </w:r>
          </w:p>
        </w:tc>
      </w:tr>
      <w:tr w14:paraId="1E0F7192">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D4C3984">
            <w:pPr>
              <w:keepNext w:val="0"/>
              <w:spacing w:before="0" w:after="0" w:line="276" w:lineRule="auto"/>
              <w:ind w:left="0" w:leftChars="0" w:right="0" w:rightChars="0" w:firstLine="0" w:firstLineChars="0"/>
              <w:jc w:val="left"/>
            </w:pPr>
            <w:r>
              <w:rPr>
                <w:rFonts w:ascii="宋体" w:hAnsi="宋体" w:eastAsia="宋体"/>
                <w:b w:val="0"/>
                <w:color w:val="000000"/>
                <w:sz w:val="21"/>
              </w:rPr>
              <w:t>训练历史仅一年</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EEA202E">
            <w:pPr>
              <w:keepNext w:val="0"/>
              <w:spacing w:before="0" w:after="0" w:line="276" w:lineRule="auto"/>
              <w:ind w:left="0" w:leftChars="0" w:right="0" w:rightChars="0" w:firstLine="0" w:firstLineChars="0"/>
              <w:jc w:val="left"/>
            </w:pPr>
            <w:r>
              <w:rPr>
                <w:rFonts w:ascii="宋体" w:hAnsi="宋体" w:eastAsia="宋体"/>
                <w:b w:val="0"/>
                <w:color w:val="000000"/>
                <w:sz w:val="21"/>
              </w:rPr>
              <w:t>跨用户共享、物理包络、近180日与全年模型并用，避免依赖跨年标签</w:t>
            </w:r>
          </w:p>
        </w:tc>
      </w:tr>
      <w:tr w14:paraId="31720C04">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68F73EC">
            <w:pPr>
              <w:keepNext w:val="0"/>
              <w:spacing w:before="0" w:after="0" w:line="276" w:lineRule="auto"/>
              <w:ind w:left="0" w:leftChars="0" w:right="0" w:rightChars="0" w:firstLine="0" w:firstLineChars="0"/>
              <w:jc w:val="left"/>
            </w:pPr>
            <w:r>
              <w:rPr>
                <w:rFonts w:ascii="宋体" w:hAnsi="宋体" w:eastAsia="宋体"/>
                <w:b w:val="0"/>
                <w:color w:val="000000"/>
                <w:sz w:val="21"/>
              </w:rPr>
              <w:t>31天内无未来真实发电量</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145FA99">
            <w:pPr>
              <w:keepNext w:val="0"/>
              <w:spacing w:before="0" w:after="0" w:line="276" w:lineRule="auto"/>
              <w:ind w:left="0" w:leftChars="0" w:right="0" w:rightChars="0" w:firstLine="0" w:firstLineChars="0"/>
              <w:jc w:val="left"/>
            </w:pPr>
            <w:r>
              <w:rPr>
                <w:rFonts w:ascii="宋体" w:hAnsi="宋体" w:eastAsia="宋体"/>
                <w:b w:val="0"/>
                <w:color w:val="000000"/>
                <w:sz w:val="21"/>
              </w:rPr>
              <w:t>树分支冻结训练期历史队列；学生模型按预测步长直接生成31天结果</w:t>
            </w:r>
          </w:p>
        </w:tc>
      </w:tr>
      <w:tr w14:paraId="57D27CD8">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C11EAB7">
            <w:pPr>
              <w:keepNext w:val="0"/>
              <w:spacing w:before="0" w:after="0" w:line="276" w:lineRule="auto"/>
              <w:ind w:left="0" w:leftChars="0" w:right="0" w:rightChars="0" w:firstLine="0" w:firstLineChars="0"/>
              <w:jc w:val="left"/>
            </w:pPr>
            <w:r>
              <w:rPr>
                <w:rFonts w:ascii="宋体" w:hAnsi="宋体" w:eastAsia="宋体"/>
                <w:b w:val="0"/>
                <w:color w:val="000000"/>
                <w:sz w:val="21"/>
              </w:rPr>
              <w:t>10月4—7日极端天气</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77522E8">
            <w:pPr>
              <w:keepNext w:val="0"/>
              <w:spacing w:before="0" w:after="0" w:line="276" w:lineRule="auto"/>
              <w:ind w:left="0" w:leftChars="0" w:right="0" w:rightChars="0" w:firstLine="0" w:firstLineChars="0"/>
              <w:jc w:val="left"/>
            </w:pPr>
            <w:r>
              <w:rPr>
                <w:rFonts w:ascii="宋体" w:hAnsi="宋体" w:eastAsia="宋体"/>
                <w:b w:val="0"/>
                <w:color w:val="000000"/>
                <w:sz w:val="21"/>
              </w:rPr>
              <w:t>近180日森林、气象敏感特征与气象桥接；门控按实际风险信号执行</w:t>
            </w:r>
          </w:p>
        </w:tc>
      </w:tr>
      <w:tr w14:paraId="0BC4D511">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81848E6">
            <w:pPr>
              <w:keepNext w:val="0"/>
              <w:spacing w:before="0" w:after="0" w:line="276" w:lineRule="auto"/>
              <w:ind w:left="0" w:leftChars="0" w:right="0" w:rightChars="0" w:firstLine="0" w:firstLineChars="0"/>
              <w:jc w:val="left"/>
            </w:pPr>
            <w:r>
              <w:rPr>
                <w:rFonts w:ascii="宋体" w:hAnsi="宋体" w:eastAsia="宋体"/>
                <w:b w:val="0"/>
                <w:color w:val="000000"/>
                <w:sz w:val="21"/>
              </w:rPr>
              <w:t>精度、鲁棒性和封装平衡</w:t>
            </w:r>
          </w:p>
        </w:tc>
        <w:tc>
          <w:tcPr>
            <w:tcW w:w="6336"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4B08B24">
            <w:pPr>
              <w:keepNext w:val="0"/>
              <w:spacing w:before="0" w:after="0" w:line="276" w:lineRule="auto"/>
              <w:ind w:left="0" w:leftChars="0" w:right="0" w:rightChars="0" w:firstLine="0" w:firstLineChars="0"/>
              <w:jc w:val="left"/>
            </w:pPr>
            <w:r>
              <w:rPr>
                <w:rFonts w:ascii="宋体" w:hAnsi="宋体" w:eastAsia="宋体"/>
                <w:b w:val="0"/>
                <w:color w:val="000000"/>
                <w:sz w:val="21"/>
              </w:rPr>
              <w:t>CPU树模型与批量预测、清单哈希、环境变量路径和多层输出校验</w:t>
            </w:r>
          </w:p>
        </w:tc>
      </w:tr>
    </w:tbl>
    <w:p w14:paraId="62490A0F">
      <w:pPr>
        <w:pStyle w:val="2"/>
        <w:keepNext/>
        <w:widowControl/>
        <w:spacing w:before="280" w:after="160" w:line="288" w:lineRule="auto"/>
        <w:ind w:left="0" w:right="0" w:firstLine="0"/>
      </w:pPr>
      <w:r>
        <w:rPr>
          <w:rFonts w:ascii="宋体" w:hAnsi="宋体" w:eastAsia="宋体"/>
          <w:b/>
          <w:color w:val="000000"/>
          <w:sz w:val="32"/>
        </w:rPr>
        <w:t>三、实施成果</w:t>
      </w:r>
    </w:p>
    <w:p w14:paraId="25A4F4B2">
      <w:pPr>
        <w:pStyle w:val="7"/>
        <w:keepNext/>
        <w:widowControl/>
        <w:spacing w:before="200" w:after="120" w:line="288" w:lineRule="auto"/>
        <w:ind w:left="0" w:right="0" w:firstLine="0"/>
      </w:pPr>
      <w:r>
        <w:rPr>
          <w:rFonts w:ascii="宋体" w:hAnsi="宋体" w:eastAsia="宋体"/>
          <w:b/>
          <w:color w:val="000000"/>
          <w:sz w:val="28"/>
        </w:rPr>
        <w:t>（一）开发成果</w:t>
      </w:r>
    </w:p>
    <w:p w14:paraId="375B9863">
      <w:pPr>
        <w:widowControl/>
        <w:spacing w:before="0" w:after="80" w:line="324" w:lineRule="auto"/>
        <w:ind w:left="0" w:right="0" w:firstLine="480"/>
        <w:jc w:val="both"/>
      </w:pPr>
      <w:r>
        <w:rPr>
          <w:rFonts w:ascii="宋体" w:hAnsi="宋体" w:eastAsia="宋体"/>
          <w:b w:val="0"/>
          <w:color w:val="000000"/>
          <w:sz w:val="24"/>
        </w:rPr>
        <w:t>交付代码形成统一的train_pv_model和predict_pv_model接口。训练入口依次准备分支一的用户级森林、两随机种子时序卷积模型，以及分支二的气象桥接、教师与学生专家；顶层写入组合清单。推理入口只接收规定的10月气象文件与已训练模型，输出固定三列提交文件。</w:t>
      </w:r>
    </w:p>
    <w:p w14:paraId="6CF7AF63">
      <w:pPr>
        <w:pStyle w:val="9"/>
        <w:keepNext/>
        <w:widowControl/>
        <w:spacing w:before="100" w:after="120" w:line="288" w:lineRule="auto"/>
        <w:ind w:left="0" w:right="0" w:firstLine="0"/>
        <w:jc w:val="center"/>
      </w:pPr>
      <w:r>
        <w:rPr>
          <w:rFonts w:ascii="宋体" w:hAnsi="宋体" w:eastAsia="宋体"/>
          <w:b/>
          <w:color w:val="000000"/>
          <w:sz w:val="22"/>
        </w:rPr>
        <w:t>表4 模型文件、清单与目录组织</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1584"/>
        <w:gridCol w:w="3888"/>
        <w:gridCol w:w="3888"/>
      </w:tblGrid>
      <w:tr w14:paraId="621820BF">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tblHeader/>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718F14E8">
            <w:pPr>
              <w:keepNext w:val="0"/>
              <w:spacing w:before="0" w:after="0" w:line="276" w:lineRule="auto"/>
              <w:ind w:left="0" w:leftChars="0" w:right="0" w:rightChars="0" w:firstLine="0" w:firstLineChars="0"/>
              <w:jc w:val="center"/>
            </w:pPr>
            <w:r>
              <w:rPr>
                <w:rFonts w:ascii="宋体" w:hAnsi="宋体" w:eastAsia="宋体"/>
                <w:b/>
                <w:color w:val="000000"/>
                <w:sz w:val="21"/>
              </w:rPr>
              <w:t>层级</w:t>
            </w:r>
          </w:p>
        </w:tc>
        <w:tc>
          <w:tcPr>
            <w:tcW w:w="3888"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3D8764ED">
            <w:pPr>
              <w:keepNext w:val="0"/>
              <w:spacing w:before="0" w:after="0" w:line="276" w:lineRule="auto"/>
              <w:ind w:left="0" w:leftChars="0" w:right="0" w:rightChars="0" w:firstLine="0" w:firstLineChars="0"/>
              <w:jc w:val="center"/>
            </w:pPr>
            <w:r>
              <w:rPr>
                <w:rFonts w:ascii="宋体" w:hAnsi="宋体" w:eastAsia="宋体"/>
                <w:b/>
                <w:color w:val="000000"/>
                <w:sz w:val="21"/>
              </w:rPr>
              <w:t>文件或变量</w:t>
            </w:r>
          </w:p>
        </w:tc>
        <w:tc>
          <w:tcPr>
            <w:tcW w:w="3888"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6073CC06">
            <w:pPr>
              <w:keepNext w:val="0"/>
              <w:spacing w:before="0" w:after="0" w:line="276" w:lineRule="auto"/>
              <w:ind w:left="0" w:leftChars="0" w:right="0" w:rightChars="0" w:firstLine="0" w:firstLineChars="0"/>
              <w:jc w:val="center"/>
            </w:pPr>
            <w:r>
              <w:rPr>
                <w:rFonts w:ascii="宋体" w:hAnsi="宋体" w:eastAsia="宋体"/>
                <w:b/>
                <w:color w:val="000000"/>
                <w:sz w:val="21"/>
              </w:rPr>
              <w:t>作用</w:t>
            </w:r>
          </w:p>
        </w:tc>
      </w:tr>
      <w:tr w14:paraId="0B4FA7A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D6553CF">
            <w:pPr>
              <w:keepNext w:val="0"/>
              <w:spacing w:before="0" w:after="0" w:line="276" w:lineRule="auto"/>
              <w:ind w:left="0" w:leftChars="0" w:right="0" w:rightChars="0" w:firstLine="0" w:firstLineChars="0"/>
              <w:jc w:val="left"/>
            </w:pPr>
            <w:r>
              <w:rPr>
                <w:rFonts w:ascii="宋体" w:hAnsi="宋体" w:eastAsia="宋体"/>
                <w:b w:val="0"/>
                <w:color w:val="000000"/>
                <w:sz w:val="21"/>
              </w:rPr>
              <w:t>顶层组合</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FC73595">
            <w:pPr>
              <w:keepNext w:val="0"/>
              <w:spacing w:before="0" w:after="0" w:line="276" w:lineRule="auto"/>
              <w:ind w:left="0" w:leftChars="0" w:right="0" w:rightChars="0" w:firstLine="0" w:firstLineChars="0"/>
              <w:jc w:val="left"/>
            </w:pPr>
            <w:r>
              <w:rPr>
                <w:rFonts w:ascii="宋体" w:hAnsi="宋体" w:eastAsia="宋体"/>
                <w:b w:val="0"/>
                <w:color w:val="000000"/>
                <w:sz w:val="21"/>
              </w:rPr>
              <w:t>PV_COMBINATION_</w:t>
            </w:r>
            <w:r>
              <w:rPr>
                <w:rFonts w:ascii="宋体" w:hAnsi="宋体" w:eastAsia="宋体"/>
                <w:b w:val="0"/>
                <w:color w:val="000000"/>
                <w:sz w:val="21"/>
              </w:rPr>
              <w:br w:type="textWrapping"/>
            </w:r>
            <w:r>
              <w:rPr>
                <w:rFonts w:ascii="宋体" w:hAnsi="宋体" w:eastAsia="宋体"/>
                <w:b w:val="0"/>
                <w:color w:val="000000"/>
                <w:sz w:val="21"/>
              </w:rPr>
              <w:t>MODEL_DIR/meta.json</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F64EADD">
            <w:pPr>
              <w:keepNext w:val="0"/>
              <w:spacing w:before="0" w:after="0" w:line="276" w:lineRule="auto"/>
              <w:ind w:left="0" w:leftChars="0" w:right="0" w:rightChars="0" w:firstLine="0" w:firstLineChars="0"/>
              <w:jc w:val="left"/>
            </w:pPr>
            <w:r>
              <w:rPr>
                <w:rFonts w:ascii="宋体" w:hAnsi="宋体" w:eastAsia="宋体"/>
                <w:b w:val="0"/>
                <w:color w:val="000000"/>
                <w:sz w:val="21"/>
              </w:rPr>
              <w:t>记录管线版本、0.25分支二权重、训练截止日期和策略</w:t>
            </w:r>
          </w:p>
        </w:tc>
      </w:tr>
      <w:tr w14:paraId="0FB6F7D7">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4E306F4">
            <w:pPr>
              <w:keepNext w:val="0"/>
              <w:spacing w:before="0" w:after="0" w:line="276" w:lineRule="auto"/>
              <w:ind w:left="0" w:leftChars="0" w:right="0" w:rightChars="0" w:firstLine="0" w:firstLineChars="0"/>
              <w:jc w:val="left"/>
            </w:pPr>
            <w:r>
              <w:rPr>
                <w:rFonts w:ascii="宋体" w:hAnsi="宋体" w:eastAsia="宋体"/>
                <w:b w:val="0"/>
                <w:color w:val="000000"/>
                <w:sz w:val="21"/>
              </w:rPr>
              <w:t>分支一树模型</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8E2A1E9">
            <w:pPr>
              <w:keepNext w:val="0"/>
              <w:spacing w:before="0" w:after="0" w:line="276" w:lineRule="auto"/>
              <w:ind w:left="0" w:leftChars="0" w:right="0" w:rightChars="0" w:firstLine="0" w:firstLineChars="0"/>
              <w:jc w:val="left"/>
            </w:pPr>
            <w:r>
              <w:rPr>
                <w:rFonts w:ascii="宋体" w:hAnsi="宋体" w:eastAsia="宋体"/>
                <w:b w:val="0"/>
                <w:color w:val="000000"/>
                <w:sz w:val="21"/>
              </w:rPr>
              <w:t>PV_V9_CONTROL_MODEL_DIR</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CB331BD">
            <w:pPr>
              <w:keepNext w:val="0"/>
              <w:spacing w:before="0" w:after="0" w:line="276" w:lineRule="auto"/>
              <w:ind w:left="0" w:leftChars="0" w:right="0" w:rightChars="0" w:firstLine="0" w:firstLineChars="0"/>
              <w:jc w:val="left"/>
            </w:pPr>
            <w:r>
              <w:rPr>
                <w:rFonts w:ascii="宋体" w:hAnsi="宋体" w:eastAsia="宋体"/>
                <w:b w:val="0"/>
                <w:color w:val="000000"/>
                <w:sz w:val="21"/>
              </w:rPr>
              <w:t>状态npz、清单及100个control_pv_*.joblib</w:t>
            </w:r>
          </w:p>
        </w:tc>
      </w:tr>
      <w:tr w14:paraId="3D022C66">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9854A88">
            <w:pPr>
              <w:keepNext w:val="0"/>
              <w:spacing w:before="0" w:after="0" w:line="276" w:lineRule="auto"/>
              <w:ind w:left="0" w:leftChars="0" w:right="0" w:rightChars="0" w:firstLine="0" w:firstLineChars="0"/>
              <w:jc w:val="left"/>
            </w:pPr>
            <w:r>
              <w:rPr>
                <w:rFonts w:ascii="宋体" w:hAnsi="宋体" w:eastAsia="宋体"/>
                <w:b w:val="0"/>
                <w:color w:val="000000"/>
                <w:sz w:val="21"/>
              </w:rPr>
              <w:t>分支一时序模型</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61E5F0C">
            <w:pPr>
              <w:keepNext w:val="0"/>
              <w:spacing w:before="0" w:after="0" w:line="276" w:lineRule="auto"/>
              <w:ind w:left="0" w:leftChars="0" w:right="0" w:rightChars="0" w:firstLine="0" w:firstLineChars="0"/>
              <w:jc w:val="left"/>
            </w:pPr>
            <w:r>
              <w:rPr>
                <w:rFonts w:ascii="宋体" w:hAnsi="宋体" w:eastAsia="宋体"/>
                <w:b w:val="0"/>
                <w:color w:val="000000"/>
                <w:sz w:val="21"/>
              </w:rPr>
              <w:t>PV_V27_MODEL_DIR</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26D4EED">
            <w:pPr>
              <w:keepNext w:val="0"/>
              <w:spacing w:before="0" w:after="0" w:line="276" w:lineRule="auto"/>
              <w:ind w:left="0" w:leftChars="0" w:right="0" w:rightChars="0" w:firstLine="0" w:firstLineChars="0"/>
              <w:jc w:val="left"/>
            </w:pPr>
            <w:r>
              <w:rPr>
                <w:rFonts w:ascii="宋体" w:hAnsi="宋体" w:eastAsia="宋体"/>
                <w:b w:val="0"/>
                <w:color w:val="000000"/>
                <w:sz w:val="21"/>
              </w:rPr>
              <w:t>两个随机种子参数、状态npz和neural_meta.json</w:t>
            </w:r>
          </w:p>
        </w:tc>
      </w:tr>
      <w:tr w14:paraId="70378EB9">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AAE6947">
            <w:pPr>
              <w:keepNext w:val="0"/>
              <w:spacing w:before="0" w:after="0" w:line="276" w:lineRule="auto"/>
              <w:ind w:left="0" w:leftChars="0" w:right="0" w:rightChars="0" w:firstLine="0" w:firstLineChars="0"/>
              <w:jc w:val="left"/>
            </w:pPr>
            <w:r>
              <w:rPr>
                <w:rFonts w:ascii="宋体" w:hAnsi="宋体" w:eastAsia="宋体"/>
                <w:b w:val="0"/>
                <w:color w:val="000000"/>
                <w:sz w:val="21"/>
              </w:rPr>
              <w:t>分支二</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7ABF9C7">
            <w:pPr>
              <w:keepNext w:val="0"/>
              <w:spacing w:before="0" w:after="0" w:line="276" w:lineRule="auto"/>
              <w:ind w:left="0" w:leftChars="0" w:right="0" w:rightChars="0" w:firstLine="0" w:firstLineChars="0"/>
              <w:jc w:val="left"/>
            </w:pPr>
            <w:r>
              <w:rPr>
                <w:rFonts w:ascii="宋体" w:hAnsi="宋体" w:eastAsia="宋体"/>
                <w:b w:val="0"/>
                <w:color w:val="000000"/>
                <w:sz w:val="21"/>
              </w:rPr>
              <w:t>PV_V48_MODEL_DIR</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B2FF7E0">
            <w:pPr>
              <w:keepNext w:val="0"/>
              <w:spacing w:before="0" w:after="0" w:line="276" w:lineRule="auto"/>
              <w:ind w:left="0" w:leftChars="0" w:right="0" w:rightChars="0" w:firstLine="0" w:firstLineChars="0"/>
              <w:jc w:val="left"/>
            </w:pPr>
            <w:r>
              <w:rPr>
                <w:rFonts w:ascii="宋体" w:hAnsi="宋体" w:eastAsia="宋体"/>
                <w:b w:val="0"/>
                <w:color w:val="000000"/>
                <w:sz w:val="21"/>
              </w:rPr>
              <w:t>weather.joblib、experts.joblib、state.npz、meta.json及哈希</w:t>
            </w:r>
          </w:p>
        </w:tc>
      </w:tr>
      <w:tr w14:paraId="04DB0BCB">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785F4DC">
            <w:pPr>
              <w:keepNext w:val="0"/>
              <w:spacing w:before="0" w:after="0" w:line="276" w:lineRule="auto"/>
              <w:ind w:left="0" w:leftChars="0" w:right="0" w:rightChars="0" w:firstLine="0" w:firstLineChars="0"/>
              <w:jc w:val="left"/>
            </w:pPr>
            <w:r>
              <w:rPr>
                <w:rFonts w:ascii="宋体" w:hAnsi="宋体" w:eastAsia="宋体"/>
                <w:b w:val="0"/>
                <w:color w:val="000000"/>
                <w:sz w:val="21"/>
              </w:rPr>
              <w:t>数据</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8577A12">
            <w:pPr>
              <w:keepNext w:val="0"/>
              <w:spacing w:before="0" w:after="0" w:line="276" w:lineRule="auto"/>
              <w:ind w:left="0" w:leftChars="0" w:right="0" w:rightChars="0" w:firstLine="0" w:firstLineChars="0"/>
              <w:jc w:val="left"/>
            </w:pPr>
            <w:r>
              <w:rPr>
                <w:rFonts w:ascii="宋体" w:hAnsi="宋体" w:eastAsia="宋体"/>
                <w:b w:val="0"/>
                <w:color w:val="000000"/>
                <w:sz w:val="21"/>
              </w:rPr>
              <w:t>PV_DATA_ROOT</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CAB3EE3">
            <w:pPr>
              <w:keepNext w:val="0"/>
              <w:spacing w:before="0" w:after="0" w:line="276" w:lineRule="auto"/>
              <w:ind w:left="0" w:leftChars="0" w:right="0" w:rightChars="0" w:firstLine="0" w:firstLineChars="0"/>
              <w:jc w:val="left"/>
            </w:pPr>
            <w:r>
              <w:rPr>
                <w:rFonts w:ascii="宋体" w:hAnsi="宋体" w:eastAsia="宋体"/>
                <w:b w:val="0"/>
                <w:color w:val="000000"/>
                <w:sz w:val="21"/>
              </w:rPr>
              <w:t>定位pv_load_forecasting训练与测试目录</w:t>
            </w:r>
          </w:p>
        </w:tc>
      </w:tr>
      <w:tr w14:paraId="2CC3DAE8">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1644D7B">
            <w:pPr>
              <w:keepNext w:val="0"/>
              <w:spacing w:before="0" w:after="0" w:line="276" w:lineRule="auto"/>
              <w:ind w:left="0" w:leftChars="0" w:right="0" w:rightChars="0" w:firstLine="0" w:firstLineChars="0"/>
              <w:jc w:val="left"/>
            </w:pPr>
            <w:r>
              <w:rPr>
                <w:rFonts w:ascii="宋体" w:hAnsi="宋体" w:eastAsia="宋体"/>
                <w:b w:val="0"/>
                <w:color w:val="000000"/>
                <w:sz w:val="21"/>
              </w:rPr>
              <w:t>实况气象</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57FFBA1">
            <w:pPr>
              <w:keepNext w:val="0"/>
              <w:spacing w:before="0" w:after="0" w:line="276" w:lineRule="auto"/>
              <w:ind w:left="0" w:leftChars="0" w:right="0" w:rightChars="0" w:firstLine="0" w:firstLineChars="0"/>
              <w:jc w:val="left"/>
            </w:pPr>
            <w:r>
              <w:rPr>
                <w:rFonts w:ascii="宋体" w:hAnsi="宋体" w:eastAsia="宋体"/>
                <w:b w:val="0"/>
                <w:color w:val="000000"/>
                <w:sz w:val="21"/>
              </w:rPr>
              <w:t>PV_TA_WEATHER_CSV /</w:t>
            </w:r>
            <w:r>
              <w:rPr>
                <w:rFonts w:ascii="宋体" w:hAnsi="宋体" w:eastAsia="宋体"/>
                <w:b w:val="0"/>
                <w:color w:val="000000"/>
                <w:sz w:val="21"/>
              </w:rPr>
              <w:br w:type="textWrapping"/>
            </w:r>
            <w:r>
              <w:rPr>
                <w:rFonts w:ascii="宋体" w:hAnsi="宋体" w:eastAsia="宋体"/>
                <w:b w:val="0"/>
                <w:color w:val="000000"/>
                <w:sz w:val="21"/>
              </w:rPr>
              <w:t>TA_WEATHER_CSV</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0B903C5">
            <w:pPr>
              <w:keepNext w:val="0"/>
              <w:spacing w:before="0" w:after="0" w:line="276" w:lineRule="auto"/>
              <w:ind w:left="0" w:leftChars="0" w:right="0" w:rightChars="0" w:firstLine="0" w:firstLineChars="0"/>
              <w:jc w:val="left"/>
            </w:pPr>
            <w:r>
              <w:rPr>
                <w:rFonts w:ascii="宋体" w:hAnsi="宋体" w:eastAsia="宋体"/>
                <w:b w:val="0"/>
                <w:color w:val="000000"/>
                <w:sz w:val="21"/>
              </w:rPr>
              <w:t>分支二训练所需站点实况；正式推理不读取</w:t>
            </w:r>
          </w:p>
        </w:tc>
      </w:tr>
      <w:tr w14:paraId="715D5C6D">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3C77D90">
            <w:pPr>
              <w:keepNext w:val="0"/>
              <w:spacing w:before="0" w:after="0" w:line="276" w:lineRule="auto"/>
              <w:ind w:left="0" w:leftChars="0" w:right="0" w:rightChars="0" w:firstLine="0" w:firstLineChars="0"/>
              <w:jc w:val="left"/>
            </w:pPr>
            <w:r>
              <w:rPr>
                <w:rFonts w:ascii="宋体" w:hAnsi="宋体" w:eastAsia="宋体"/>
                <w:b w:val="0"/>
                <w:color w:val="000000"/>
                <w:sz w:val="21"/>
              </w:rPr>
              <w:t>输出</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8A5381D">
            <w:pPr>
              <w:keepNext w:val="0"/>
              <w:spacing w:before="0" w:after="0" w:line="276" w:lineRule="auto"/>
              <w:ind w:left="0" w:leftChars="0" w:right="0" w:rightChars="0" w:firstLine="0" w:firstLineChars="0"/>
              <w:jc w:val="left"/>
            </w:pPr>
            <w:r>
              <w:rPr>
                <w:rFonts w:ascii="宋体" w:hAnsi="宋体" w:eastAsia="宋体"/>
                <w:b w:val="0"/>
                <w:color w:val="000000"/>
                <w:sz w:val="21"/>
              </w:rPr>
              <w:t>OUTPUT_DIR/submit_result.csv</w:t>
            </w:r>
          </w:p>
        </w:tc>
        <w:tc>
          <w:tcPr>
            <w:tcW w:w="3888"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BB99A2A">
            <w:pPr>
              <w:keepNext w:val="0"/>
              <w:spacing w:before="0" w:after="0" w:line="276" w:lineRule="auto"/>
              <w:ind w:left="0" w:leftChars="0" w:right="0" w:rightChars="0" w:firstLine="0" w:firstLineChars="0"/>
              <w:jc w:val="left"/>
            </w:pPr>
            <w:r>
              <w:rPr>
                <w:rFonts w:ascii="宋体" w:hAnsi="宋体" w:eastAsia="宋体"/>
                <w:b w:val="0"/>
                <w:color w:val="000000"/>
                <w:sz w:val="21"/>
              </w:rPr>
              <w:t>UTF-8 BOM；pv_id、date、pred三列</w:t>
            </w:r>
          </w:p>
        </w:tc>
      </w:tr>
    </w:tbl>
    <w:p w14:paraId="27ECFF0A">
      <w:pPr>
        <w:widowControl/>
        <w:spacing w:before="120" w:after="80" w:line="324" w:lineRule="auto"/>
        <w:ind w:left="0" w:right="0" w:firstLine="480"/>
        <w:jc w:val="both"/>
      </w:pPr>
      <w:r>
        <w:rPr>
          <w:rFonts w:ascii="宋体" w:hAnsi="宋体" w:eastAsia="宋体"/>
          <w:b w:val="0"/>
          <w:color w:val="000000"/>
          <w:sz w:val="24"/>
        </w:rPr>
        <w:t>各层清单用于关联模型版本、必需文件、特征模式和日期边界，分支二另对核心文件核验SHA-256。PV_V48_MAX_TRAIN_SECONDS默认3600秒，程序在拟合阶段之间检查已耗时；它不是对每个训练算子的实时硬中断。分支一线程数由PV_TRAIN_WORKERS控制，时序网络训练设备由PV_V27_TRAIN_DEVICE指定，正式推理使用CPU。</w:t>
      </w:r>
    </w:p>
    <w:p w14:paraId="5A8A1A15">
      <w:pPr>
        <w:pStyle w:val="7"/>
        <w:keepNext/>
        <w:widowControl/>
        <w:spacing w:before="200" w:after="120" w:line="288" w:lineRule="auto"/>
        <w:ind w:left="0" w:right="0" w:firstLine="0"/>
      </w:pPr>
      <w:r>
        <w:rPr>
          <w:rFonts w:ascii="宋体" w:hAnsi="宋体" w:eastAsia="宋体"/>
          <w:b/>
          <w:color w:val="000000"/>
          <w:sz w:val="28"/>
        </w:rPr>
        <w:t>（二）评测指标与结果分析</w:t>
      </w:r>
    </w:p>
    <w:p w14:paraId="046D1C15">
      <w:pPr>
        <w:widowControl/>
        <w:spacing w:before="0" w:after="80" w:line="324" w:lineRule="auto"/>
        <w:ind w:left="0" w:right="0" w:firstLine="480"/>
        <w:jc w:val="both"/>
      </w:pPr>
      <w:r>
        <w:rPr>
          <w:rFonts w:ascii="宋体" w:hAnsi="宋体" w:eastAsia="宋体"/>
          <w:b w:val="0"/>
          <w:color w:val="000000"/>
          <w:sz w:val="24"/>
        </w:rPr>
        <w:t>全月与极端天气专项分别按第一节评分公式逐用户计算，再取用户平均并乘20分和10分。由于实际发电量位于分母，同等绝对误差在低发电日期造成更大相对误差。对数目标、非负截断及低发电风险门控是本方案针对这一特点采用的设计；各模块是否改善评分，仍应以统一数据划分下的比较实验判断。训练期零值填补规则不构成官方评分零分母处理规则。</w:t>
      </w:r>
    </w:p>
    <w:p w14:paraId="57FD9492">
      <w:pPr>
        <w:widowControl/>
        <w:spacing w:before="0" w:after="80" w:line="324" w:lineRule="auto"/>
        <w:ind w:left="0" w:right="0" w:firstLine="480"/>
        <w:jc w:val="both"/>
      </w:pPr>
      <w:r>
        <w:rPr>
          <w:rFonts w:ascii="宋体" w:hAnsi="宋体" w:eastAsia="宋体"/>
          <w:b w:val="0"/>
          <w:color w:val="000000"/>
          <w:sz w:val="24"/>
        </w:rPr>
        <w:t>本报告的实施成果为双分支算法实现、模型文件组织与完整提交键集校验。月度得分、极端天气专项得分和合计得分须由对应版本的平台评测确认；当前不据此给出精度提升百分比或优于官方Baseline的结论。</w:t>
      </w:r>
    </w:p>
    <w:p w14:paraId="22203B3D">
      <w:pPr>
        <w:widowControl/>
        <w:spacing w:before="0" w:after="80" w:line="324" w:lineRule="auto"/>
        <w:ind w:left="0" w:right="0" w:firstLine="480"/>
        <w:jc w:val="both"/>
      </w:pPr>
      <w:r>
        <w:rPr>
          <w:rFonts w:ascii="宋体" w:hAnsi="宋体" w:eastAsia="宋体"/>
          <w:b w:val="0"/>
          <w:color w:val="000000"/>
          <w:sz w:val="24"/>
        </w:rPr>
        <w:t>进一步验证应固定训练截止日，对最终双分支及单分支开展同一历史窗口回测，并分别报告全月、特殊时段和逐用户得分。融合权重、0.70/1.02风险倍率及特殊日期规则应在验证窗口确定，再在独立窗口检验，避免将代码中的固定配置或训练诊断量视为泛化效果。</w:t>
      </w:r>
    </w:p>
    <w:p w14:paraId="637542D2">
      <w:pPr>
        <w:pStyle w:val="2"/>
        <w:keepNext/>
        <w:pageBreakBefore/>
        <w:widowControl/>
        <w:spacing w:before="280" w:after="160" w:line="288" w:lineRule="auto"/>
        <w:ind w:left="0" w:right="0" w:firstLine="0"/>
      </w:pPr>
      <w:r>
        <w:rPr>
          <w:rFonts w:ascii="宋体" w:hAnsi="宋体" w:eastAsia="宋体"/>
          <w:b/>
          <w:color w:val="000000"/>
          <w:sz w:val="32"/>
        </w:rPr>
        <w:t>四、创新性与可行性分析</w:t>
      </w:r>
    </w:p>
    <w:p w14:paraId="14B7C4FB">
      <w:pPr>
        <w:pStyle w:val="7"/>
        <w:keepNext/>
        <w:widowControl/>
        <w:spacing w:before="200" w:after="120" w:line="288" w:lineRule="auto"/>
        <w:ind w:left="0" w:right="0" w:firstLine="0"/>
      </w:pPr>
      <w:r>
        <w:rPr>
          <w:rFonts w:ascii="宋体" w:hAnsi="宋体" w:eastAsia="宋体"/>
          <w:b/>
          <w:color w:val="000000"/>
          <w:sz w:val="28"/>
        </w:rPr>
        <w:t>（一）技术特点</w:t>
      </w:r>
    </w:p>
    <w:p w14:paraId="30707437">
      <w:pPr>
        <w:widowControl/>
        <w:spacing w:before="0" w:after="80" w:line="324" w:lineRule="auto"/>
        <w:ind w:left="0" w:right="0" w:firstLine="480"/>
        <w:jc w:val="both"/>
      </w:pPr>
      <w:r>
        <w:rPr>
          <w:rFonts w:ascii="宋体" w:hAnsi="宋体" w:eastAsia="宋体"/>
          <w:b w:val="0"/>
          <w:color w:val="000000"/>
          <w:sz w:val="24"/>
        </w:rPr>
        <w:t>方案围绕日发电量预测，将经验辐射包络、气象校正和用户差异建模组合为两条分支。主要技术特点如下。</w:t>
      </w:r>
    </w:p>
    <w:p w14:paraId="2A29519E">
      <w:pPr>
        <w:widowControl/>
        <w:spacing w:before="0" w:after="80" w:line="324" w:lineRule="auto"/>
        <w:ind w:left="0" w:right="0" w:firstLine="480"/>
        <w:jc w:val="both"/>
      </w:pPr>
      <w:r>
        <w:rPr>
          <w:rFonts w:ascii="宋体" w:hAnsi="宋体" w:eastAsia="宋体"/>
          <w:b w:val="0"/>
          <w:color w:val="000000"/>
          <w:sz w:val="24"/>
        </w:rPr>
        <w:t>第一，按区域、季节与小时构造经验晴空包络，结合晴朗指数、辐射组成、云量及低晴朗指数持续性描述天气状态。</w:t>
      </w:r>
    </w:p>
    <w:p w14:paraId="5DCD331D">
      <w:pPr>
        <w:widowControl/>
        <w:spacing w:before="0" w:after="80" w:line="324" w:lineRule="auto"/>
        <w:ind w:left="0" w:right="0" w:firstLine="480"/>
        <w:jc w:val="both"/>
      </w:pPr>
      <w:r>
        <w:rPr>
          <w:rFonts w:ascii="宋体" w:hAnsi="宋体" w:eastAsia="宋体"/>
          <w:b w:val="0"/>
          <w:color w:val="000000"/>
          <w:sz w:val="24"/>
        </w:rPr>
        <w:t>第二，以历史发布时点为界构造17维校正气象及其不确定性，并通过教师与学生分别利用历史实况和预测期可获得的预报信息。</w:t>
      </w:r>
    </w:p>
    <w:p w14:paraId="506B715D">
      <w:pPr>
        <w:widowControl/>
        <w:spacing w:before="0" w:after="80" w:line="324" w:lineRule="auto"/>
        <w:ind w:left="0" w:right="0" w:firstLine="480"/>
        <w:jc w:val="both"/>
      </w:pPr>
      <w:r>
        <w:rPr>
          <w:rFonts w:ascii="宋体" w:hAnsi="宋体" w:eastAsia="宋体"/>
          <w:b w:val="0"/>
          <w:color w:val="000000"/>
          <w:sz w:val="24"/>
        </w:rPr>
        <w:t>第三，组合日尺度与分时段气象统计，连接小时天气过程和日发电量标签；共享专家与用户级专家共同描述群体共性及个体差异。</w:t>
      </w:r>
    </w:p>
    <w:p w14:paraId="75784C33">
      <w:pPr>
        <w:widowControl/>
        <w:spacing w:before="0" w:after="80" w:line="324" w:lineRule="auto"/>
        <w:ind w:left="0" w:right="0" w:firstLine="480"/>
        <w:jc w:val="both"/>
      </w:pPr>
      <w:r>
        <w:rPr>
          <w:rFonts w:ascii="宋体" w:hAnsi="宋体" w:eastAsia="宋体"/>
          <w:b w:val="0"/>
          <w:color w:val="000000"/>
          <w:sz w:val="24"/>
        </w:rPr>
        <w:t>第四，以模型清单、文件哈希及用户—日期键校验约束训练与推理接口，便于追踪输入边界和输出一致性。</w:t>
      </w:r>
    </w:p>
    <w:p w14:paraId="66752CF0">
      <w:pPr>
        <w:pStyle w:val="7"/>
        <w:keepNext/>
        <w:widowControl/>
        <w:spacing w:before="200" w:after="120" w:line="288" w:lineRule="auto"/>
        <w:ind w:left="0" w:right="0" w:firstLine="0"/>
      </w:pPr>
      <w:r>
        <w:rPr>
          <w:rFonts w:ascii="宋体" w:hAnsi="宋体" w:eastAsia="宋体"/>
          <w:b/>
          <w:color w:val="000000"/>
          <w:sz w:val="28"/>
        </w:rPr>
        <w:t>（二）工程实现与交付</w:t>
      </w:r>
    </w:p>
    <w:p w14:paraId="0A9AF1E0">
      <w:pPr>
        <w:widowControl/>
        <w:spacing w:before="0" w:after="80" w:line="324" w:lineRule="auto"/>
        <w:ind w:left="0" w:right="0" w:firstLine="480"/>
        <w:jc w:val="both"/>
      </w:pPr>
      <w:r>
        <w:rPr>
          <w:rFonts w:ascii="宋体" w:hAnsi="宋体" w:eastAsia="宋体"/>
          <w:b w:val="0"/>
          <w:color w:val="000000"/>
          <w:sz w:val="24"/>
        </w:rPr>
        <w:t>方案通过train_pv_model完成模型准备，通过predict_pv_model完成光伏预测。平台Predictor.InitModel检查三项任务所需主要模型文件，Predictor.Detect依次调用各任务推理；训练与推理应分阶段执行。仅复现光伏时可直接调用光伏管线接口，避免依赖其他任务的模型文件。［4，5］</w:t>
      </w:r>
    </w:p>
    <w:p w14:paraId="690EAF15">
      <w:pPr>
        <w:widowControl/>
        <w:spacing w:before="0" w:after="80" w:line="324" w:lineRule="auto"/>
        <w:ind w:left="0" w:right="0" w:firstLine="480"/>
        <w:jc w:val="both"/>
      </w:pPr>
      <w:r>
        <w:rPr>
          <w:rFonts w:ascii="宋体" w:hAnsi="宋体" w:eastAsia="宋体"/>
          <w:b w:val="0"/>
          <w:color w:val="000000"/>
          <w:sz w:val="24"/>
        </w:rPr>
        <w:t>树模型使用CPU并行训练，时序网络支持配置训练设备并在推理时切换为CPU。按9个区域共享气象特征可减少重复计算，用户级模型保留个体响应。运行时仍需满足Paddle、scikit-learn等依赖、模型文件完整性及站点实况输入要求；具体耗时和资源上限需在目标平台验证。</w:t>
      </w:r>
    </w:p>
    <w:p w14:paraId="2555C8A8">
      <w:r>
        <w:br w:type="page"/>
      </w:r>
    </w:p>
    <w:p w14:paraId="6BF45668">
      <w:pPr>
        <w:pStyle w:val="2"/>
        <w:keepNext/>
        <w:widowControl/>
        <w:spacing w:before="280" w:after="160" w:line="288" w:lineRule="auto"/>
        <w:ind w:left="0" w:right="0" w:firstLine="0"/>
      </w:pPr>
      <w:r>
        <w:rPr>
          <w:rFonts w:ascii="宋体" w:hAnsi="宋体" w:eastAsia="宋体"/>
          <w:b/>
          <w:color w:val="000000"/>
          <w:sz w:val="32"/>
        </w:rPr>
        <w:t>五、附录</w:t>
      </w:r>
    </w:p>
    <w:p w14:paraId="424DDB8F">
      <w:pPr>
        <w:pStyle w:val="7"/>
        <w:keepNext/>
        <w:widowControl/>
        <w:spacing w:before="200" w:after="120" w:line="288" w:lineRule="auto"/>
        <w:ind w:left="0" w:right="0" w:firstLine="0"/>
      </w:pPr>
      <w:r>
        <w:rPr>
          <w:rFonts w:ascii="宋体" w:hAnsi="宋体" w:eastAsia="宋体"/>
          <w:b/>
          <w:color w:val="000000"/>
          <w:sz w:val="28"/>
        </w:rPr>
        <w:t>（一）关键参数</w:t>
      </w:r>
    </w:p>
    <w:p w14:paraId="14CDD995">
      <w:pPr>
        <w:pStyle w:val="9"/>
        <w:keepNext/>
        <w:widowControl/>
        <w:spacing w:before="100" w:after="120" w:line="288" w:lineRule="auto"/>
        <w:ind w:left="0" w:right="0" w:firstLine="0"/>
        <w:jc w:val="center"/>
      </w:pPr>
      <w:r>
        <w:rPr>
          <w:rFonts w:ascii="宋体" w:hAnsi="宋体" w:eastAsia="宋体"/>
          <w:b/>
          <w:color w:val="000000"/>
          <w:sz w:val="22"/>
        </w:rPr>
        <w:t>表5  双分支融合模型参数配置</w:t>
      </w:r>
    </w:p>
    <w:tbl>
      <w:tblPr>
        <w:tblStyle w:val="5"/>
        <w:tblW w:w="0" w:type="auto"/>
        <w:jc w:val="center"/>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Layout w:type="fixed"/>
        <w:tblCellMar>
          <w:top w:w="0" w:type="dxa"/>
          <w:left w:w="108" w:type="dxa"/>
          <w:bottom w:w="0" w:type="dxa"/>
          <w:right w:w="108" w:type="dxa"/>
        </w:tblCellMar>
      </w:tblPr>
      <w:tblGrid>
        <w:gridCol w:w="1584"/>
        <w:gridCol w:w="3744"/>
        <w:gridCol w:w="4032"/>
      </w:tblGrid>
      <w:tr w14:paraId="1B38E4A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tblHeader/>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3711F763">
            <w:pPr>
              <w:keepNext w:val="0"/>
              <w:spacing w:before="0" w:after="0" w:line="276" w:lineRule="auto"/>
              <w:ind w:left="0" w:leftChars="0" w:right="0" w:rightChars="0" w:firstLine="0" w:firstLineChars="0"/>
              <w:jc w:val="center"/>
            </w:pPr>
            <w:r>
              <w:rPr>
                <w:rFonts w:ascii="宋体" w:hAnsi="宋体" w:eastAsia="宋体"/>
                <w:b/>
                <w:color w:val="000000"/>
                <w:sz w:val="21"/>
              </w:rPr>
              <w:t>模块</w:t>
            </w:r>
          </w:p>
        </w:tc>
        <w:tc>
          <w:tcPr>
            <w:tcW w:w="3744"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70F7BD69">
            <w:pPr>
              <w:keepNext w:val="0"/>
              <w:spacing w:before="0" w:after="0" w:line="276" w:lineRule="auto"/>
              <w:ind w:left="0" w:leftChars="0" w:right="0" w:rightChars="0" w:firstLine="0" w:firstLineChars="0"/>
              <w:jc w:val="center"/>
            </w:pPr>
            <w:r>
              <w:rPr>
                <w:rFonts w:ascii="宋体" w:hAnsi="宋体" w:eastAsia="宋体"/>
                <w:b/>
                <w:color w:val="000000"/>
                <w:sz w:val="21"/>
              </w:rPr>
              <w:t>参数</w:t>
            </w:r>
          </w:p>
        </w:tc>
        <w:tc>
          <w:tcPr>
            <w:tcW w:w="4032" w:type="dxa"/>
            <w:tcBorders>
              <w:top w:val="single" w:color="D9D9D9" w:sz="4" w:space="0"/>
              <w:left w:val="single" w:color="D9D9D9" w:sz="4" w:space="0"/>
              <w:bottom w:val="single" w:color="D9D9D9" w:sz="4" w:space="0"/>
              <w:right w:val="single" w:color="D9D9D9" w:sz="4" w:space="0"/>
            </w:tcBorders>
            <w:shd w:val="clear" w:color="auto" w:fill="E8EEF3"/>
            <w:tcMar>
              <w:top w:w="70" w:type="dxa"/>
              <w:left w:w="90" w:type="dxa"/>
              <w:bottom w:w="70" w:type="dxa"/>
              <w:right w:w="90" w:type="dxa"/>
            </w:tcMar>
            <w:vAlign w:val="center"/>
          </w:tcPr>
          <w:p w14:paraId="20481845">
            <w:pPr>
              <w:keepNext w:val="0"/>
              <w:spacing w:before="0" w:after="0" w:line="276" w:lineRule="auto"/>
              <w:ind w:left="0" w:leftChars="0" w:right="0" w:rightChars="0" w:firstLine="0" w:firstLineChars="0"/>
              <w:jc w:val="center"/>
            </w:pPr>
            <w:r>
              <w:rPr>
                <w:rFonts w:ascii="宋体" w:hAnsi="宋体" w:eastAsia="宋体"/>
                <w:b/>
                <w:color w:val="000000"/>
                <w:sz w:val="21"/>
              </w:rPr>
              <w:t>取值</w:t>
            </w:r>
          </w:p>
        </w:tc>
      </w:tr>
      <w:tr w14:paraId="4813DBCB">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B61665C">
            <w:pPr>
              <w:keepNext w:val="0"/>
              <w:spacing w:before="0" w:after="0" w:line="276" w:lineRule="auto"/>
              <w:ind w:left="0" w:leftChars="0" w:right="0" w:rightChars="0" w:firstLine="0" w:firstLineChars="0"/>
              <w:jc w:val="left"/>
            </w:pPr>
            <w:r>
              <w:rPr>
                <w:rFonts w:ascii="宋体" w:hAnsi="宋体" w:eastAsia="宋体"/>
                <w:b w:val="0"/>
                <w:color w:val="000000"/>
                <w:sz w:val="21"/>
              </w:rPr>
              <w:t>任务</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CEA35FA">
            <w:pPr>
              <w:keepNext w:val="0"/>
              <w:spacing w:before="0" w:after="0" w:line="276" w:lineRule="auto"/>
              <w:ind w:left="0" w:leftChars="0" w:right="0" w:rightChars="0" w:firstLine="0" w:firstLineChars="0"/>
              <w:jc w:val="left"/>
            </w:pPr>
            <w:r>
              <w:rPr>
                <w:rFonts w:ascii="宋体" w:hAnsi="宋体" w:eastAsia="宋体"/>
                <w:b w:val="0"/>
                <w:color w:val="000000"/>
                <w:sz w:val="21"/>
              </w:rPr>
              <w:t>用户/区域/预测长度</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CF157EC">
            <w:pPr>
              <w:keepNext w:val="0"/>
              <w:spacing w:before="0" w:after="0" w:line="276" w:lineRule="auto"/>
              <w:ind w:left="0" w:leftChars="0" w:right="0" w:rightChars="0" w:firstLine="0" w:firstLineChars="0"/>
              <w:jc w:val="left"/>
            </w:pPr>
            <w:r>
              <w:rPr>
                <w:rFonts w:ascii="宋体" w:hAnsi="宋体" w:eastAsia="宋体"/>
                <w:b w:val="0"/>
                <w:color w:val="000000"/>
                <w:sz w:val="21"/>
              </w:rPr>
              <w:t>100 / 9 / 31天</w:t>
            </w:r>
          </w:p>
        </w:tc>
      </w:tr>
      <w:tr w14:paraId="3CBC3C6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5072A8E">
            <w:pPr>
              <w:keepNext w:val="0"/>
              <w:spacing w:before="0" w:after="0" w:line="276" w:lineRule="auto"/>
              <w:ind w:left="0" w:leftChars="0" w:right="0" w:rightChars="0" w:firstLine="0" w:firstLineChars="0"/>
              <w:jc w:val="left"/>
            </w:pPr>
            <w:r>
              <w:rPr>
                <w:rFonts w:ascii="宋体" w:hAnsi="宋体" w:eastAsia="宋体"/>
                <w:b w:val="0"/>
                <w:color w:val="000000"/>
                <w:sz w:val="21"/>
              </w:rPr>
              <w:t>顶层</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D1E47D1">
            <w:pPr>
              <w:keepNext w:val="0"/>
              <w:spacing w:before="0" w:after="0" w:line="276" w:lineRule="auto"/>
              <w:ind w:left="0" w:leftChars="0" w:right="0" w:rightChars="0" w:firstLine="0" w:firstLineChars="0"/>
              <w:jc w:val="left"/>
            </w:pPr>
            <w:r>
              <w:rPr>
                <w:rFonts w:ascii="宋体" w:hAnsi="宋体" w:eastAsia="宋体"/>
                <w:b w:val="0"/>
                <w:color w:val="000000"/>
                <w:sz w:val="21"/>
              </w:rPr>
              <w:t>分支一/分支二权重</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4387D93">
            <w:pPr>
              <w:keepNext w:val="0"/>
              <w:spacing w:before="0" w:after="0" w:line="276" w:lineRule="auto"/>
              <w:ind w:left="0" w:leftChars="0" w:right="0" w:rightChars="0" w:firstLine="0" w:firstLineChars="0"/>
              <w:jc w:val="left"/>
            </w:pPr>
            <w:r>
              <w:rPr>
                <w:rFonts w:ascii="宋体" w:hAnsi="宋体" w:eastAsia="宋体"/>
                <w:b w:val="0"/>
                <w:color w:val="000000"/>
                <w:sz w:val="21"/>
              </w:rPr>
              <w:t>0.75 / 0.25</w:t>
            </w:r>
          </w:p>
        </w:tc>
      </w:tr>
      <w:tr w14:paraId="117D436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165F881">
            <w:pPr>
              <w:keepNext w:val="0"/>
              <w:spacing w:before="0" w:after="0" w:line="276" w:lineRule="auto"/>
              <w:ind w:left="0" w:leftChars="0" w:right="0" w:rightChars="0" w:firstLine="0" w:firstLineChars="0"/>
              <w:jc w:val="left"/>
            </w:pPr>
            <w:r>
              <w:rPr>
                <w:rFonts w:ascii="宋体" w:hAnsi="宋体" w:eastAsia="宋体"/>
                <w:b w:val="0"/>
                <w:color w:val="000000"/>
                <w:sz w:val="21"/>
              </w:rPr>
              <w:t>分支一森林</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679DE31">
            <w:pPr>
              <w:keepNext w:val="0"/>
              <w:spacing w:before="0" w:after="0" w:line="276" w:lineRule="auto"/>
              <w:ind w:left="0" w:leftChars="0" w:right="0" w:rightChars="0" w:firstLine="0" w:firstLineChars="0"/>
              <w:jc w:val="left"/>
            </w:pPr>
            <w:r>
              <w:rPr>
                <w:rFonts w:ascii="宋体" w:hAnsi="宋体" w:eastAsia="宋体"/>
                <w:b w:val="0"/>
                <w:color w:val="000000"/>
                <w:sz w:val="21"/>
              </w:rPr>
              <w:t>树数；分裂/叶样本；最大特征；种子</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5039BAC">
            <w:pPr>
              <w:keepNext w:val="0"/>
              <w:spacing w:before="0" w:after="0" w:line="276" w:lineRule="auto"/>
              <w:ind w:left="0" w:leftChars="0" w:right="0" w:rightChars="0" w:firstLine="0" w:firstLineChars="0"/>
              <w:jc w:val="left"/>
            </w:pPr>
            <w:r>
              <w:rPr>
                <w:rFonts w:ascii="宋体" w:hAnsi="宋体" w:eastAsia="宋体"/>
                <w:b w:val="0"/>
                <w:color w:val="000000"/>
                <w:sz w:val="21"/>
              </w:rPr>
              <w:t>500；4/2；sqrt；42</w:t>
            </w:r>
          </w:p>
        </w:tc>
      </w:tr>
      <w:tr w14:paraId="31D9049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A57C00B">
            <w:pPr>
              <w:keepNext w:val="0"/>
              <w:spacing w:before="0" w:after="0" w:line="276" w:lineRule="auto"/>
              <w:ind w:left="0" w:leftChars="0" w:right="0" w:rightChars="0" w:firstLine="0" w:firstLineChars="0"/>
              <w:jc w:val="left"/>
            </w:pPr>
            <w:r>
              <w:rPr>
                <w:rFonts w:ascii="宋体" w:hAnsi="宋体" w:eastAsia="宋体"/>
                <w:b w:val="0"/>
                <w:color w:val="000000"/>
                <w:sz w:val="21"/>
              </w:rPr>
              <w:t>分支一森林</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26A60A2">
            <w:pPr>
              <w:keepNext w:val="0"/>
              <w:spacing w:before="0" w:after="0" w:line="276" w:lineRule="auto"/>
              <w:ind w:left="0" w:leftChars="0" w:right="0" w:rightChars="0" w:firstLine="0" w:firstLineChars="0"/>
              <w:jc w:val="left"/>
            </w:pPr>
            <w:r>
              <w:rPr>
                <w:rFonts w:ascii="宋体" w:hAnsi="宋体" w:eastAsia="宋体"/>
                <w:b w:val="0"/>
                <w:color w:val="000000"/>
                <w:sz w:val="21"/>
              </w:rPr>
              <w:t>全年/近期窗口；普通缩放</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4C8A4EB">
            <w:pPr>
              <w:keepNext w:val="0"/>
              <w:spacing w:before="0" w:after="0" w:line="276" w:lineRule="auto"/>
              <w:ind w:left="0" w:leftChars="0" w:right="0" w:rightChars="0" w:firstLine="0" w:firstLineChars="0"/>
              <w:jc w:val="left"/>
            </w:pPr>
            <w:r>
              <w:rPr>
                <w:rFonts w:ascii="宋体" w:hAnsi="宋体" w:eastAsia="宋体"/>
                <w:b w:val="0"/>
                <w:color w:val="000000"/>
                <w:sz w:val="21"/>
              </w:rPr>
              <w:t>全训练期/180天；0.965</w:t>
            </w:r>
          </w:p>
        </w:tc>
      </w:tr>
      <w:tr w14:paraId="3282A59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A80D223">
            <w:pPr>
              <w:keepNext w:val="0"/>
              <w:spacing w:before="0" w:after="0" w:line="276" w:lineRule="auto"/>
              <w:ind w:left="0" w:leftChars="0" w:right="0" w:rightChars="0" w:firstLine="0" w:firstLineChars="0"/>
              <w:jc w:val="left"/>
            </w:pPr>
            <w:r>
              <w:rPr>
                <w:rFonts w:ascii="宋体" w:hAnsi="宋体" w:eastAsia="宋体"/>
                <w:b w:val="0"/>
                <w:color w:val="000000"/>
                <w:sz w:val="21"/>
              </w:rPr>
              <w:t>晴空包络</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1FC5F86">
            <w:pPr>
              <w:keepNext w:val="0"/>
              <w:spacing w:before="0" w:after="0" w:line="276" w:lineRule="auto"/>
              <w:ind w:left="0" w:leftChars="0" w:right="0" w:rightChars="0" w:firstLine="0" w:firstLineChars="0"/>
              <w:jc w:val="left"/>
            </w:pPr>
            <w:r>
              <w:rPr>
                <w:rFonts w:ascii="宋体" w:hAnsi="宋体" w:eastAsia="宋体"/>
                <w:b w:val="0"/>
                <w:color w:val="000000"/>
                <w:sz w:val="21"/>
              </w:rPr>
              <w:t>小时分位/半窗；日分位/半窗/平滑</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8B3112A">
            <w:pPr>
              <w:keepNext w:val="0"/>
              <w:spacing w:before="0" w:after="0" w:line="276" w:lineRule="auto"/>
              <w:ind w:left="0" w:leftChars="0" w:right="0" w:rightChars="0" w:firstLine="0" w:firstLineChars="0"/>
              <w:jc w:val="left"/>
            </w:pPr>
            <w:r>
              <w:rPr>
                <w:rFonts w:ascii="宋体" w:hAnsi="宋体" w:eastAsia="宋体"/>
                <w:b w:val="0"/>
                <w:color w:val="000000"/>
                <w:sz w:val="21"/>
              </w:rPr>
              <w:t>0.90/10日；0.90/12样本/15点</w:t>
            </w:r>
          </w:p>
        </w:tc>
      </w:tr>
      <w:tr w14:paraId="3CECDFBC">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C2FAEB0">
            <w:pPr>
              <w:keepNext w:val="0"/>
              <w:spacing w:before="0" w:after="0" w:line="276" w:lineRule="auto"/>
              <w:ind w:left="0" w:leftChars="0" w:right="0" w:rightChars="0" w:firstLine="0" w:firstLineChars="0"/>
              <w:jc w:val="left"/>
            </w:pPr>
            <w:r>
              <w:rPr>
                <w:rFonts w:ascii="宋体" w:hAnsi="宋体" w:eastAsia="宋体"/>
                <w:b w:val="0"/>
                <w:color w:val="000000"/>
                <w:sz w:val="21"/>
              </w:rPr>
              <w:t>夜间修复</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D188EA9">
            <w:pPr>
              <w:keepNext w:val="0"/>
              <w:spacing w:before="0" w:after="0" w:line="276" w:lineRule="auto"/>
              <w:ind w:left="0" w:leftChars="0" w:right="0" w:rightChars="0" w:firstLine="0" w:firstLineChars="0"/>
              <w:jc w:val="left"/>
            </w:pPr>
            <w:r>
              <w:rPr>
                <w:rFonts w:ascii="宋体" w:hAnsi="宋体" w:eastAsia="宋体"/>
                <w:b w:val="0"/>
                <w:color w:val="000000"/>
                <w:sz w:val="21"/>
              </w:rPr>
              <w:t>晴空包络阈值</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75611EF">
            <w:pPr>
              <w:keepNext w:val="0"/>
              <w:spacing w:before="0" w:after="0" w:line="276" w:lineRule="auto"/>
              <w:ind w:left="0" w:leftChars="0" w:right="0" w:rightChars="0" w:firstLine="0" w:firstLineChars="0"/>
              <w:jc w:val="left"/>
            </w:pPr>
            <w:r>
              <w:rPr>
                <w:rFonts w:ascii="宋体" w:hAnsi="宋体" w:eastAsia="宋体"/>
                <w:b w:val="0"/>
                <w:color w:val="000000"/>
                <w:sz w:val="21"/>
              </w:rPr>
              <w:t>5 W/m²</w:t>
            </w:r>
          </w:p>
        </w:tc>
      </w:tr>
      <w:tr w14:paraId="3BAC622E">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9FBDC50">
            <w:pPr>
              <w:keepNext w:val="0"/>
              <w:spacing w:before="0" w:after="0" w:line="276" w:lineRule="auto"/>
              <w:ind w:left="0" w:leftChars="0" w:right="0" w:rightChars="0" w:firstLine="0" w:firstLineChars="0"/>
              <w:jc w:val="left"/>
            </w:pPr>
            <w:r>
              <w:rPr>
                <w:rFonts w:ascii="宋体" w:hAnsi="宋体" w:eastAsia="宋体"/>
                <w:b w:val="0"/>
                <w:color w:val="000000"/>
                <w:sz w:val="21"/>
              </w:rPr>
              <w:t>历史特征</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5101C0EF">
            <w:pPr>
              <w:keepNext w:val="0"/>
              <w:spacing w:before="0" w:after="0" w:line="276" w:lineRule="auto"/>
              <w:ind w:left="0" w:leftChars="0" w:right="0" w:rightChars="0" w:firstLine="0" w:firstLineChars="0"/>
              <w:jc w:val="left"/>
            </w:pPr>
            <w:r>
              <w:rPr>
                <w:rFonts w:ascii="宋体" w:hAnsi="宋体" w:eastAsia="宋体"/>
                <w:b w:val="0"/>
                <w:color w:val="000000"/>
                <w:sz w:val="21"/>
              </w:rPr>
              <w:t>滞后；滚动均值</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9F3C58F">
            <w:pPr>
              <w:keepNext w:val="0"/>
              <w:spacing w:before="0" w:after="0" w:line="276" w:lineRule="auto"/>
              <w:ind w:left="0" w:leftChars="0" w:right="0" w:rightChars="0" w:firstLine="0" w:firstLineChars="0"/>
              <w:jc w:val="left"/>
            </w:pPr>
            <w:r>
              <w:rPr>
                <w:rFonts w:ascii="宋体" w:hAnsi="宋体" w:eastAsia="宋体"/>
                <w:b w:val="0"/>
                <w:color w:val="000000"/>
                <w:sz w:val="21"/>
              </w:rPr>
              <w:t>1/2/3/7/14/28；3/5/7/14/28日</w:t>
            </w:r>
          </w:p>
        </w:tc>
      </w:tr>
      <w:tr w14:paraId="58E72A6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C621F39">
            <w:pPr>
              <w:keepNext w:val="0"/>
              <w:spacing w:before="0" w:after="0" w:line="276" w:lineRule="auto"/>
              <w:ind w:left="0" w:leftChars="0" w:right="0" w:rightChars="0" w:firstLine="0" w:firstLineChars="0"/>
              <w:jc w:val="left"/>
            </w:pPr>
            <w:r>
              <w:rPr>
                <w:rFonts w:ascii="宋体" w:hAnsi="宋体" w:eastAsia="宋体"/>
                <w:b w:val="0"/>
                <w:color w:val="000000"/>
                <w:sz w:val="21"/>
              </w:rPr>
              <w:t>目标变换</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15887145">
            <w:pPr>
              <w:keepNext w:val="0"/>
              <w:spacing w:before="0" w:after="0" w:line="276" w:lineRule="auto"/>
              <w:ind w:left="0" w:leftChars="0" w:right="0" w:rightChars="0" w:firstLine="0" w:firstLineChars="0"/>
              <w:jc w:val="left"/>
            </w:pPr>
            <w:r>
              <w:rPr>
                <w:rFonts w:ascii="宋体" w:hAnsi="宋体" w:eastAsia="宋体"/>
                <w:b w:val="0"/>
                <w:color w:val="000000"/>
                <w:sz w:val="21"/>
              </w:rPr>
              <w:t>分支一/分支二</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5D84DD7">
            <w:pPr>
              <w:keepNext w:val="0"/>
              <w:spacing w:before="0" w:after="0" w:line="276" w:lineRule="auto"/>
              <w:ind w:left="0" w:leftChars="0" w:right="0" w:rightChars="0" w:firstLine="0" w:firstLineChars="0"/>
              <w:jc w:val="left"/>
            </w:pPr>
            <w:r>
              <w:rPr>
                <w:rFonts w:ascii="宋体" w:hAnsi="宋体" w:eastAsia="宋体"/>
                <w:b w:val="0"/>
                <w:color w:val="000000"/>
                <w:sz w:val="21"/>
              </w:rPr>
              <w:t>ln(load+0.01×容量)；用户尺度后ln</w:t>
            </w:r>
          </w:p>
        </w:tc>
      </w:tr>
      <w:tr w14:paraId="6BFFE346">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C3D136A">
            <w:pPr>
              <w:keepNext w:val="0"/>
              <w:spacing w:before="0" w:after="0" w:line="276" w:lineRule="auto"/>
              <w:ind w:left="0" w:leftChars="0" w:right="0" w:rightChars="0" w:firstLine="0" w:firstLineChars="0"/>
              <w:jc w:val="left"/>
            </w:pPr>
            <w:r>
              <w:rPr>
                <w:rFonts w:ascii="宋体" w:hAnsi="宋体" w:eastAsia="宋体"/>
                <w:b w:val="0"/>
                <w:color w:val="000000"/>
                <w:sz w:val="21"/>
              </w:rPr>
              <w:t>时序卷积</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5CFC9E8">
            <w:pPr>
              <w:keepNext w:val="0"/>
              <w:spacing w:before="0" w:after="0" w:line="276" w:lineRule="auto"/>
              <w:ind w:left="0" w:leftChars="0" w:right="0" w:rightChars="0" w:firstLine="0" w:firstLineChars="0"/>
              <w:jc w:val="left"/>
            </w:pPr>
            <w:r>
              <w:rPr>
                <w:rFonts w:ascii="宋体" w:hAnsi="宋体" w:eastAsia="宋体"/>
                <w:b w:val="0"/>
                <w:color w:val="000000"/>
                <w:sz w:val="21"/>
              </w:rPr>
              <w:t>历史窗；随机种子；普通日权重</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0DCE9C1">
            <w:pPr>
              <w:keepNext w:val="0"/>
              <w:spacing w:before="0" w:after="0" w:line="276" w:lineRule="auto"/>
              <w:ind w:left="0" w:leftChars="0" w:right="0" w:rightChars="0" w:firstLine="0" w:firstLineChars="0"/>
              <w:jc w:val="left"/>
            </w:pPr>
            <w:r>
              <w:rPr>
                <w:rFonts w:ascii="宋体" w:hAnsi="宋体" w:eastAsia="宋体"/>
                <w:b w:val="0"/>
                <w:color w:val="000000"/>
                <w:sz w:val="21"/>
              </w:rPr>
              <w:t>62天；42/2026；0.25</w:t>
            </w:r>
          </w:p>
        </w:tc>
      </w:tr>
      <w:tr w14:paraId="0D17DB25">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F8592FB">
            <w:pPr>
              <w:keepNext w:val="0"/>
              <w:spacing w:before="0" w:after="0" w:line="276" w:lineRule="auto"/>
              <w:ind w:left="0" w:leftChars="0" w:right="0" w:rightChars="0" w:firstLine="0" w:firstLineChars="0"/>
              <w:jc w:val="left"/>
            </w:pPr>
            <w:r>
              <w:rPr>
                <w:rFonts w:ascii="宋体" w:hAnsi="宋体" w:eastAsia="宋体"/>
                <w:b w:val="0"/>
                <w:color w:val="000000"/>
                <w:sz w:val="21"/>
              </w:rPr>
              <w:t>风险门控</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9C9CBC0">
            <w:pPr>
              <w:keepNext w:val="0"/>
              <w:spacing w:before="0" w:after="0" w:line="276" w:lineRule="auto"/>
              <w:ind w:left="0" w:leftChars="0" w:right="0" w:rightChars="0" w:firstLine="0" w:firstLineChars="0"/>
              <w:jc w:val="left"/>
            </w:pPr>
            <w:r>
              <w:rPr>
                <w:rFonts w:ascii="宋体" w:hAnsi="宋体" w:eastAsia="宋体"/>
                <w:b w:val="0"/>
                <w:color w:val="000000"/>
                <w:sz w:val="21"/>
              </w:rPr>
              <w:t>候选天数；激活/其他倍率</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42A01B88">
            <w:pPr>
              <w:keepNext w:val="0"/>
              <w:spacing w:before="0" w:after="0" w:line="276" w:lineRule="auto"/>
              <w:ind w:left="0" w:leftChars="0" w:right="0" w:rightChars="0" w:firstLine="0" w:firstLineChars="0"/>
              <w:jc w:val="left"/>
            </w:pPr>
            <w:r>
              <w:rPr>
                <w:rFonts w:ascii="宋体" w:hAnsi="宋体" w:eastAsia="宋体"/>
                <w:b w:val="0"/>
                <w:color w:val="000000"/>
                <w:sz w:val="21"/>
              </w:rPr>
              <w:t>每用户最低4天；0.70/1.02</w:t>
            </w:r>
          </w:p>
        </w:tc>
      </w:tr>
      <w:tr w14:paraId="3E3EFD54">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9BD1ADA">
            <w:pPr>
              <w:keepNext w:val="0"/>
              <w:spacing w:before="0" w:after="0" w:line="276" w:lineRule="auto"/>
              <w:ind w:left="0" w:leftChars="0" w:right="0" w:rightChars="0" w:firstLine="0" w:firstLineChars="0"/>
              <w:jc w:val="left"/>
            </w:pPr>
            <w:r>
              <w:rPr>
                <w:rFonts w:ascii="宋体" w:hAnsi="宋体" w:eastAsia="宋体"/>
                <w:b w:val="0"/>
                <w:color w:val="000000"/>
                <w:sz w:val="21"/>
              </w:rPr>
              <w:t>气象桥接</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6D92B559">
            <w:pPr>
              <w:keepNext w:val="0"/>
              <w:spacing w:before="0" w:after="0" w:line="276" w:lineRule="auto"/>
              <w:ind w:left="0" w:leftChars="0" w:right="0" w:rightChars="0" w:firstLine="0" w:firstLineChars="0"/>
              <w:jc w:val="left"/>
            </w:pPr>
            <w:r>
              <w:rPr>
                <w:rFonts w:ascii="宋体" w:hAnsi="宋体" w:eastAsia="宋体"/>
                <w:b w:val="0"/>
                <w:color w:val="000000"/>
                <w:sz w:val="21"/>
              </w:rPr>
              <w:t>树数；叶样本；最大特征；种子</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29ED336">
            <w:pPr>
              <w:keepNext w:val="0"/>
              <w:spacing w:before="0" w:after="0" w:line="276" w:lineRule="auto"/>
              <w:ind w:left="0" w:leftChars="0" w:right="0" w:rightChars="0" w:firstLine="0" w:firstLineChars="0"/>
              <w:jc w:val="left"/>
            </w:pPr>
            <w:r>
              <w:rPr>
                <w:rFonts w:ascii="宋体" w:hAnsi="宋体" w:eastAsia="宋体"/>
                <w:b w:val="0"/>
                <w:color w:val="000000"/>
                <w:sz w:val="21"/>
              </w:rPr>
              <w:t>160；3；0.8；42</w:t>
            </w:r>
          </w:p>
        </w:tc>
      </w:tr>
      <w:tr w14:paraId="0FF1FA23">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6E897A9">
            <w:pPr>
              <w:keepNext w:val="0"/>
              <w:spacing w:before="0" w:after="0" w:line="276" w:lineRule="auto"/>
              <w:ind w:left="0" w:leftChars="0" w:right="0" w:rightChars="0" w:firstLine="0" w:firstLineChars="0"/>
              <w:jc w:val="left"/>
            </w:pPr>
            <w:r>
              <w:rPr>
                <w:rFonts w:ascii="宋体" w:hAnsi="宋体" w:eastAsia="宋体"/>
                <w:b w:val="0"/>
                <w:color w:val="000000"/>
                <w:sz w:val="21"/>
              </w:rPr>
              <w:t>学生专家</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02FECE08">
            <w:pPr>
              <w:keepNext w:val="0"/>
              <w:spacing w:before="0" w:after="0" w:line="276" w:lineRule="auto"/>
              <w:ind w:left="0" w:leftChars="0" w:right="0" w:rightChars="0" w:firstLine="0" w:firstLineChars="0"/>
              <w:jc w:val="left"/>
            </w:pPr>
            <w:r>
              <w:rPr>
                <w:rFonts w:ascii="宋体" w:hAnsi="宋体" w:eastAsia="宋体"/>
                <w:b w:val="0"/>
                <w:color w:val="000000"/>
                <w:sz w:val="21"/>
              </w:rPr>
              <w:t>共享/用户树数；叶样本；组合</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3320E058">
            <w:pPr>
              <w:keepNext w:val="0"/>
              <w:spacing w:before="0" w:after="0" w:line="276" w:lineRule="auto"/>
              <w:ind w:left="0" w:leftChars="0" w:right="0" w:rightChars="0" w:firstLine="0" w:firstLineChars="0"/>
              <w:jc w:val="left"/>
            </w:pPr>
            <w:r>
              <w:rPr>
                <w:rFonts w:ascii="宋体" w:hAnsi="宋体" w:eastAsia="宋体"/>
                <w:b w:val="0"/>
                <w:color w:val="000000"/>
                <w:sz w:val="21"/>
              </w:rPr>
              <w:t>300/300；6/3；0.5/0.5</w:t>
            </w:r>
          </w:p>
        </w:tc>
      </w:tr>
      <w:tr w14:paraId="0C67A670">
        <w:tblPrEx>
          <w:tblBorders>
            <w:top w:val="single" w:color="B7C9DD" w:sz="4" w:space="0"/>
            <w:left w:val="single" w:color="B7C9DD" w:sz="4" w:space="0"/>
            <w:bottom w:val="single" w:color="B7C9DD" w:sz="4" w:space="0"/>
            <w:right w:val="single" w:color="B7C9DD" w:sz="4" w:space="0"/>
            <w:insideH w:val="single" w:color="B7C9DD" w:sz="4" w:space="0"/>
            <w:insideV w:val="single" w:color="B7C9DD" w:sz="4" w:space="0"/>
          </w:tblBorders>
          <w:tblCellMar>
            <w:top w:w="0" w:type="dxa"/>
            <w:left w:w="108" w:type="dxa"/>
            <w:bottom w:w="0" w:type="dxa"/>
            <w:right w:w="108" w:type="dxa"/>
          </w:tblCellMar>
        </w:tblPrEx>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2E1D23D5">
            <w:pPr>
              <w:keepNext w:val="0"/>
              <w:spacing w:before="0" w:after="0" w:line="276" w:lineRule="auto"/>
              <w:ind w:left="0" w:leftChars="0" w:right="0" w:rightChars="0" w:firstLine="0" w:firstLineChars="0"/>
              <w:jc w:val="left"/>
            </w:pPr>
            <w:r>
              <w:rPr>
                <w:rFonts w:ascii="宋体" w:hAnsi="宋体" w:eastAsia="宋体"/>
                <w:b w:val="0"/>
                <w:color w:val="000000"/>
                <w:sz w:val="21"/>
              </w:rPr>
              <w:t>约束</w:t>
            </w:r>
          </w:p>
        </w:tc>
        <w:tc>
          <w:tcPr>
            <w:tcW w:w="3744"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96AF4D3">
            <w:pPr>
              <w:keepNext w:val="0"/>
              <w:spacing w:before="0" w:after="0" w:line="276" w:lineRule="auto"/>
              <w:ind w:left="0" w:leftChars="0" w:right="0" w:rightChars="0" w:firstLine="0" w:firstLineChars="0"/>
              <w:jc w:val="left"/>
            </w:pPr>
            <w:r>
              <w:rPr>
                <w:rFonts w:ascii="宋体" w:hAnsi="宋体" w:eastAsia="宋体"/>
                <w:b w:val="0"/>
                <w:color w:val="000000"/>
                <w:sz w:val="21"/>
              </w:rPr>
              <w:t>训练截止；输出</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70" w:type="dxa"/>
              <w:left w:w="90" w:type="dxa"/>
              <w:bottom w:w="70" w:type="dxa"/>
              <w:right w:w="90" w:type="dxa"/>
            </w:tcMar>
            <w:vAlign w:val="center"/>
          </w:tcPr>
          <w:p w14:paraId="759BC9B7">
            <w:pPr>
              <w:keepNext w:val="0"/>
              <w:spacing w:before="0" w:after="0" w:line="276" w:lineRule="auto"/>
              <w:ind w:left="0" w:leftChars="0" w:right="0" w:rightChars="0" w:firstLine="0" w:firstLineChars="0"/>
              <w:jc w:val="left"/>
            </w:pPr>
            <w:r>
              <w:rPr>
                <w:rFonts w:ascii="宋体" w:hAnsi="宋体" w:eastAsia="宋体"/>
                <w:b w:val="0"/>
                <w:color w:val="000000"/>
                <w:sz w:val="21"/>
              </w:rPr>
              <w:t>2025-09-30；有限、非负、3100键</w:t>
            </w:r>
          </w:p>
        </w:tc>
      </w:tr>
    </w:tbl>
    <w:p w14:paraId="5DF8B8EF">
      <w:pPr>
        <w:pStyle w:val="7"/>
        <w:keepNext/>
        <w:pageBreakBefore/>
        <w:widowControl/>
        <w:spacing w:before="200" w:after="120" w:line="288" w:lineRule="auto"/>
        <w:ind w:left="0" w:right="0" w:firstLine="0"/>
      </w:pPr>
      <w:r>
        <w:rPr>
          <w:rFonts w:ascii="宋体" w:hAnsi="宋体" w:eastAsia="宋体"/>
          <w:b/>
          <w:color w:val="000000"/>
          <w:sz w:val="28"/>
        </w:rPr>
        <w:t>（二）关键代码片段</w:t>
      </w:r>
    </w:p>
    <w:p w14:paraId="7C1E2667">
      <w:pPr>
        <w:keepNext/>
        <w:widowControl/>
        <w:spacing w:before="0" w:after="80" w:line="324" w:lineRule="auto"/>
        <w:ind w:left="0" w:right="0" w:firstLine="480"/>
        <w:jc w:val="both"/>
      </w:pPr>
      <w:r>
        <w:rPr>
          <w:rFonts w:ascii="宋体" w:hAnsi="宋体" w:eastAsia="宋体"/>
          <w:b w:val="0"/>
          <w:color w:val="000000"/>
          <w:sz w:val="24"/>
        </w:rPr>
        <w:t>以下代码为核心函数或上下文片段，使用可编辑等宽文本展示。变量和辅助函数沿用hyx_pv_pipeline.py及其嵌入实现；完整运行应调用附录所述训练或推理入口。［4］</w:t>
      </w:r>
    </w:p>
    <w:p w14:paraId="4BA1D067">
      <w:pPr>
        <w:pStyle w:val="8"/>
        <w:keepNext/>
        <w:pageBreakBefore w:val="0"/>
        <w:widowControl/>
        <w:spacing w:before="160" w:after="100" w:line="288" w:lineRule="auto"/>
        <w:ind w:left="0" w:right="0" w:firstLine="0"/>
        <w:jc w:val="left"/>
      </w:pPr>
      <w:r>
        <w:rPr>
          <w:rFonts w:ascii="宋体" w:hAnsi="宋体" w:eastAsia="宋体"/>
          <w:b/>
          <w:color w:val="000000"/>
          <w:sz w:val="24"/>
        </w:rPr>
        <w:t>1. 小时晴空辐射包络</w:t>
      </w:r>
    </w:p>
    <w:p w14:paraId="2958A94F">
      <w:pPr>
        <w:keepNext/>
        <w:keepLines/>
        <w:spacing w:before="0" w:after="0" w:line="260" w:lineRule="exact"/>
        <w:ind w:left="0" w:leftChars="0" w:right="0" w:rightChars="0" w:firstLine="0" w:firstLineChars="0"/>
      </w:pPr>
      <w:r>
        <w:rPr>
          <w:rFonts w:ascii="Consolas" w:hAnsi="Consolas" w:eastAsia="Consolas"/>
          <w:color w:val="0000FF"/>
          <w:sz w:val="20"/>
        </w:rPr>
        <w:t>def</w:t>
      </w:r>
      <w:r>
        <w:rPr>
          <w:rFonts w:ascii="Consolas" w:hAnsi="Consolas" w:eastAsia="Consolas"/>
          <w:color w:val="000000"/>
          <w:sz w:val="20"/>
        </w:rPr>
        <w:t xml:space="preserve"> fit_cs_curve(hourly_path, q=</w:t>
      </w:r>
      <w:r>
        <w:rPr>
          <w:rFonts w:ascii="Consolas" w:hAnsi="Consolas" w:eastAsia="Consolas"/>
          <w:color w:val="098658"/>
          <w:sz w:val="20"/>
        </w:rPr>
        <w:t>0.9</w:t>
      </w:r>
      <w:r>
        <w:rPr>
          <w:rFonts w:ascii="Consolas" w:hAnsi="Consolas" w:eastAsia="Consolas"/>
          <w:color w:val="000000"/>
          <w:sz w:val="20"/>
        </w:rPr>
        <w:t>, halfwin=</w:t>
      </w:r>
      <w:r>
        <w:rPr>
          <w:rFonts w:ascii="Consolas" w:hAnsi="Consolas" w:eastAsia="Consolas"/>
          <w:color w:val="098658"/>
          <w:sz w:val="20"/>
        </w:rPr>
        <w:t>10</w:t>
      </w:r>
      <w:r>
        <w:rPr>
          <w:rFonts w:ascii="Consolas" w:hAnsi="Consolas" w:eastAsia="Consolas"/>
          <w:color w:val="000000"/>
          <w:sz w:val="20"/>
        </w:rPr>
        <w:t>):</w:t>
      </w:r>
    </w:p>
    <w:p w14:paraId="59198809">
      <w:pPr>
        <w:keepNext/>
        <w:keepLines/>
        <w:spacing w:before="0" w:after="0" w:line="260" w:lineRule="exact"/>
        <w:ind w:left="0" w:leftChars="0" w:right="0" w:rightChars="0" w:firstLine="0" w:firstLineChars="0"/>
      </w:pPr>
      <w:r>
        <w:rPr>
          <w:rFonts w:ascii="Consolas" w:hAnsi="Consolas" w:eastAsia="Consolas"/>
          <w:color w:val="000000"/>
          <w:sz w:val="20"/>
        </w:rPr>
        <w:t xml:space="preserve">    hourly = (</w:t>
      </w:r>
    </w:p>
    <w:p w14:paraId="672A16AF">
      <w:pPr>
        <w:keepNext/>
        <w:keepLines/>
        <w:spacing w:before="0" w:after="0" w:line="260" w:lineRule="exact"/>
        <w:ind w:left="0" w:leftChars="0" w:right="0" w:rightChars="0" w:firstLine="0" w:firstLineChars="0"/>
      </w:pPr>
      <w:r>
        <w:rPr>
          <w:rFonts w:ascii="Consolas" w:hAnsi="Consolas" w:eastAsia="Consolas"/>
          <w:color w:val="000000"/>
          <w:sz w:val="20"/>
        </w:rPr>
        <w:t xml:space="preserve">        hourly_path.copy()</w:t>
      </w:r>
    </w:p>
    <w:p w14:paraId="378A207B">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if</w:t>
      </w:r>
      <w:r>
        <w:rPr>
          <w:rFonts w:ascii="Consolas" w:hAnsi="Consolas" w:eastAsia="Consolas"/>
          <w:color w:val="000000"/>
          <w:sz w:val="20"/>
        </w:rPr>
        <w:t xml:space="preserve"> isinstance(hourly_path, pd.DataFrame)</w:t>
      </w:r>
    </w:p>
    <w:p w14:paraId="1DFA7529">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else</w:t>
      </w:r>
      <w:r>
        <w:rPr>
          <w:rFonts w:ascii="Consolas" w:hAnsi="Consolas" w:eastAsia="Consolas"/>
          <w:color w:val="000000"/>
          <w:sz w:val="20"/>
        </w:rPr>
        <w:t xml:space="preserve"> pd.read_csv(hourly_path)</w:t>
      </w:r>
    </w:p>
    <w:p w14:paraId="6FC4BCE1">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596A6131">
      <w:pPr>
        <w:keepNext/>
        <w:keepLines/>
        <w:spacing w:before="0" w:after="0" w:line="260" w:lineRule="exact"/>
        <w:ind w:left="0" w:leftChars="0" w:right="0" w:rightChars="0" w:firstLine="0" w:firstLineChars="0"/>
      </w:pPr>
      <w:r>
        <w:rPr>
          <w:rFonts w:ascii="Consolas" w:hAnsi="Consolas" w:eastAsia="Consolas"/>
          <w:color w:val="000000"/>
          <w:sz w:val="20"/>
        </w:rPr>
        <w:t xml:space="preserve">    dt_col = (</w:t>
      </w:r>
    </w:p>
    <w:p w14:paraId="65F2AB25">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A31515"/>
          <w:sz w:val="20"/>
        </w:rPr>
        <w:t>"valid_datetime"</w:t>
      </w:r>
      <w:r>
        <w:rPr>
          <w:rFonts w:ascii="Consolas" w:hAnsi="Consolas" w:eastAsia="Consolas"/>
          <w:color w:val="000000"/>
          <w:sz w:val="20"/>
        </w:rPr>
        <w:t xml:space="preserve"> </w:t>
      </w:r>
      <w:r>
        <w:rPr>
          <w:rFonts w:ascii="Consolas" w:hAnsi="Consolas" w:eastAsia="Consolas"/>
          <w:color w:val="0000FF"/>
          <w:sz w:val="20"/>
        </w:rPr>
        <w:t>if</w:t>
      </w:r>
      <w:r>
        <w:rPr>
          <w:rFonts w:ascii="Consolas" w:hAnsi="Consolas" w:eastAsia="Consolas"/>
          <w:color w:val="000000"/>
          <w:sz w:val="20"/>
        </w:rPr>
        <w:t xml:space="preserve"> </w:t>
      </w:r>
      <w:r>
        <w:rPr>
          <w:rFonts w:ascii="Consolas" w:hAnsi="Consolas" w:eastAsia="Consolas"/>
          <w:color w:val="A31515"/>
          <w:sz w:val="20"/>
        </w:rPr>
        <w:t>"valid_datetime"</w:t>
      </w:r>
      <w:r>
        <w:rPr>
          <w:rFonts w:ascii="Consolas" w:hAnsi="Consolas" w:eastAsia="Consolas"/>
          <w:color w:val="000000"/>
          <w:sz w:val="20"/>
        </w:rPr>
        <w:t xml:space="preserve"> </w:t>
      </w:r>
      <w:r>
        <w:rPr>
          <w:rFonts w:ascii="Consolas" w:hAnsi="Consolas" w:eastAsia="Consolas"/>
          <w:color w:val="0000FF"/>
          <w:sz w:val="20"/>
        </w:rPr>
        <w:t>in</w:t>
      </w:r>
      <w:r>
        <w:rPr>
          <w:rFonts w:ascii="Consolas" w:hAnsi="Consolas" w:eastAsia="Consolas"/>
          <w:color w:val="000000"/>
          <w:sz w:val="20"/>
        </w:rPr>
        <w:t xml:space="preserve"> hourly.columns</w:t>
      </w:r>
    </w:p>
    <w:p w14:paraId="187CC9C7">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else</w:t>
      </w:r>
      <w:r>
        <w:rPr>
          <w:rFonts w:ascii="Consolas" w:hAnsi="Consolas" w:eastAsia="Consolas"/>
          <w:color w:val="000000"/>
          <w:sz w:val="20"/>
        </w:rPr>
        <w:t xml:space="preserve"> </w:t>
      </w:r>
      <w:r>
        <w:rPr>
          <w:rFonts w:ascii="Consolas" w:hAnsi="Consolas" w:eastAsia="Consolas"/>
          <w:color w:val="A31515"/>
          <w:sz w:val="20"/>
        </w:rPr>
        <w:t>"datetime"</w:t>
      </w:r>
    </w:p>
    <w:p w14:paraId="21166BC6">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1C6C0587">
      <w:pPr>
        <w:keepNext/>
        <w:keepLines/>
        <w:spacing w:before="0" w:after="0" w:line="260" w:lineRule="exact"/>
        <w:ind w:left="0" w:leftChars="0" w:right="0" w:rightChars="0" w:firstLine="0" w:firstLineChars="0"/>
      </w:pPr>
      <w:r>
        <w:rPr>
          <w:rFonts w:ascii="Consolas" w:hAnsi="Consolas" w:eastAsia="Consolas"/>
          <w:color w:val="000000"/>
          <w:sz w:val="20"/>
        </w:rPr>
        <w:t xml:space="preserve">    hourly[</w:t>
      </w:r>
      <w:r>
        <w:rPr>
          <w:rFonts w:ascii="Consolas" w:hAnsi="Consolas" w:eastAsia="Consolas"/>
          <w:color w:val="A31515"/>
          <w:sz w:val="20"/>
        </w:rPr>
        <w:t>"datetime"</w:t>
      </w:r>
      <w:r>
        <w:rPr>
          <w:rFonts w:ascii="Consolas" w:hAnsi="Consolas" w:eastAsia="Consolas"/>
          <w:color w:val="000000"/>
          <w:sz w:val="20"/>
        </w:rPr>
        <w:t>] = pd.to_datetime(hourly[dt_col])</w:t>
      </w:r>
    </w:p>
    <w:p w14:paraId="7C33E9A5">
      <w:pPr>
        <w:keepNext/>
        <w:keepLines/>
        <w:spacing w:before="0" w:after="0" w:line="260" w:lineRule="exact"/>
        <w:ind w:left="0" w:leftChars="0" w:right="0" w:rightChars="0" w:firstLine="0" w:firstLineChars="0"/>
      </w:pPr>
      <w:r>
        <w:rPr>
          <w:rFonts w:ascii="Consolas" w:hAnsi="Consolas" w:eastAsia="Consolas"/>
          <w:color w:val="000000"/>
          <w:sz w:val="20"/>
        </w:rPr>
        <w:t xml:space="preserve">    curve = {}</w:t>
      </w:r>
    </w:p>
    <w:p w14:paraId="1B737AF5">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for</w:t>
      </w:r>
      <w:r>
        <w:rPr>
          <w:rFonts w:ascii="Consolas" w:hAnsi="Consolas" w:eastAsia="Consolas"/>
          <w:color w:val="000000"/>
          <w:sz w:val="20"/>
        </w:rPr>
        <w:t xml:space="preserve"> ta, g </w:t>
      </w:r>
      <w:r>
        <w:rPr>
          <w:rFonts w:ascii="Consolas" w:hAnsi="Consolas" w:eastAsia="Consolas"/>
          <w:color w:val="0000FF"/>
          <w:sz w:val="20"/>
        </w:rPr>
        <w:t>in</w:t>
      </w:r>
      <w:r>
        <w:rPr>
          <w:rFonts w:ascii="Consolas" w:hAnsi="Consolas" w:eastAsia="Consolas"/>
          <w:color w:val="000000"/>
          <w:sz w:val="20"/>
        </w:rPr>
        <w:t xml:space="preserve"> hourly.groupby(</w:t>
      </w:r>
      <w:r>
        <w:rPr>
          <w:rFonts w:ascii="Consolas" w:hAnsi="Consolas" w:eastAsia="Consolas"/>
          <w:color w:val="A31515"/>
          <w:sz w:val="20"/>
        </w:rPr>
        <w:t>"ta_id"</w:t>
      </w:r>
      <w:r>
        <w:rPr>
          <w:rFonts w:ascii="Consolas" w:hAnsi="Consolas" w:eastAsia="Consolas"/>
          <w:color w:val="000000"/>
          <w:sz w:val="20"/>
        </w:rPr>
        <w:t>):</w:t>
      </w:r>
    </w:p>
    <w:p w14:paraId="458F62CB">
      <w:pPr>
        <w:keepNext/>
        <w:keepLines/>
        <w:spacing w:before="0" w:after="0" w:line="260" w:lineRule="exact"/>
        <w:ind w:left="0" w:leftChars="0" w:right="0" w:rightChars="0" w:firstLine="0" w:firstLineChars="0"/>
      </w:pPr>
      <w:r>
        <w:rPr>
          <w:rFonts w:ascii="Consolas" w:hAnsi="Consolas" w:eastAsia="Consolas"/>
          <w:color w:val="000000"/>
          <w:sz w:val="20"/>
        </w:rPr>
        <w:t xml:space="preserve">        g = g.sort_values(</w:t>
      </w:r>
      <w:r>
        <w:rPr>
          <w:rFonts w:ascii="Consolas" w:hAnsi="Consolas" w:eastAsia="Consolas"/>
          <w:color w:val="A31515"/>
          <w:sz w:val="20"/>
        </w:rPr>
        <w:t>"datetime"</w:t>
      </w:r>
      <w:r>
        <w:rPr>
          <w:rFonts w:ascii="Consolas" w:hAnsi="Consolas" w:eastAsia="Consolas"/>
          <w:color w:val="000000"/>
          <w:sz w:val="20"/>
        </w:rPr>
        <w:t>)</w:t>
      </w:r>
    </w:p>
    <w:p w14:paraId="49A6084E">
      <w:pPr>
        <w:keepNext/>
        <w:keepLines/>
        <w:spacing w:before="0" w:after="0" w:line="260" w:lineRule="exact"/>
        <w:ind w:left="0" w:leftChars="0" w:right="0" w:rightChars="0" w:firstLine="0" w:firstLineChars="0"/>
      </w:pPr>
      <w:r>
        <w:rPr>
          <w:rFonts w:ascii="Consolas" w:hAnsi="Consolas" w:eastAsia="Consolas"/>
          <w:color w:val="000000"/>
          <w:sz w:val="20"/>
        </w:rPr>
        <w:t xml:space="preserve">        doy = g[</w:t>
      </w:r>
      <w:r>
        <w:rPr>
          <w:rFonts w:ascii="Consolas" w:hAnsi="Consolas" w:eastAsia="Consolas"/>
          <w:color w:val="A31515"/>
          <w:sz w:val="20"/>
        </w:rPr>
        <w:t>"datetime"</w:t>
      </w:r>
      <w:r>
        <w:rPr>
          <w:rFonts w:ascii="Consolas" w:hAnsi="Consolas" w:eastAsia="Consolas"/>
          <w:color w:val="000000"/>
          <w:sz w:val="20"/>
        </w:rPr>
        <w:t>].dt.dayofyear.values</w:t>
      </w:r>
    </w:p>
    <w:p w14:paraId="22757DA9">
      <w:pPr>
        <w:keepNext/>
        <w:keepLines/>
        <w:spacing w:before="0" w:after="0" w:line="260" w:lineRule="exact"/>
        <w:ind w:left="0" w:leftChars="0" w:right="0" w:rightChars="0" w:firstLine="0" w:firstLineChars="0"/>
      </w:pPr>
      <w:r>
        <w:rPr>
          <w:rFonts w:ascii="Consolas" w:hAnsi="Consolas" w:eastAsia="Consolas"/>
          <w:color w:val="000000"/>
          <w:sz w:val="20"/>
        </w:rPr>
        <w:t xml:space="preserve">        hour = g[</w:t>
      </w:r>
      <w:r>
        <w:rPr>
          <w:rFonts w:ascii="Consolas" w:hAnsi="Consolas" w:eastAsia="Consolas"/>
          <w:color w:val="A31515"/>
          <w:sz w:val="20"/>
        </w:rPr>
        <w:t>"datetime"</w:t>
      </w:r>
      <w:r>
        <w:rPr>
          <w:rFonts w:ascii="Consolas" w:hAnsi="Consolas" w:eastAsia="Consolas"/>
          <w:color w:val="000000"/>
          <w:sz w:val="20"/>
        </w:rPr>
        <w:t>].dt.hour.values</w:t>
      </w:r>
    </w:p>
    <w:p w14:paraId="0234EFD6">
      <w:pPr>
        <w:keepNext/>
        <w:keepLines/>
        <w:spacing w:before="0" w:after="0" w:line="260" w:lineRule="exact"/>
        <w:ind w:left="0" w:leftChars="0" w:right="0" w:rightChars="0" w:firstLine="0" w:firstLineChars="0"/>
      </w:pPr>
      <w:r>
        <w:rPr>
          <w:rFonts w:ascii="Consolas" w:hAnsi="Consolas" w:eastAsia="Consolas"/>
          <w:color w:val="000000"/>
          <w:sz w:val="20"/>
        </w:rPr>
        <w:t xml:space="preserve">        sr = g[</w:t>
      </w:r>
      <w:r>
        <w:rPr>
          <w:rFonts w:ascii="Consolas" w:hAnsi="Consolas" w:eastAsia="Consolas"/>
          <w:color w:val="A31515"/>
          <w:sz w:val="20"/>
        </w:rPr>
        <w:t>"SR"</w:t>
      </w:r>
      <w:r>
        <w:rPr>
          <w:rFonts w:ascii="Consolas" w:hAnsi="Consolas" w:eastAsia="Consolas"/>
          <w:color w:val="000000"/>
          <w:sz w:val="20"/>
        </w:rPr>
        <w:t>].astype(float).values</w:t>
      </w:r>
    </w:p>
    <w:p w14:paraId="7ED7F4FB">
      <w:pPr>
        <w:keepNext/>
        <w:keepLines/>
        <w:spacing w:before="0" w:after="0" w:line="260" w:lineRule="exact"/>
        <w:ind w:left="0" w:leftChars="0" w:right="0" w:rightChars="0" w:firstLine="0" w:firstLineChars="0"/>
      </w:pPr>
      <w:r>
        <w:rPr>
          <w:rFonts w:ascii="Consolas" w:hAnsi="Consolas" w:eastAsia="Consolas"/>
          <w:color w:val="000000"/>
          <w:sz w:val="20"/>
        </w:rPr>
        <w:t xml:space="preserve">        arr = np.full((</w:t>
      </w:r>
      <w:r>
        <w:rPr>
          <w:rFonts w:ascii="Consolas" w:hAnsi="Consolas" w:eastAsia="Consolas"/>
          <w:color w:val="098658"/>
          <w:sz w:val="20"/>
        </w:rPr>
        <w:t>367</w:t>
      </w:r>
      <w:r>
        <w:rPr>
          <w:rFonts w:ascii="Consolas" w:hAnsi="Consolas" w:eastAsia="Consolas"/>
          <w:color w:val="000000"/>
          <w:sz w:val="20"/>
        </w:rPr>
        <w:t xml:space="preserve">, </w:t>
      </w:r>
      <w:r>
        <w:rPr>
          <w:rFonts w:ascii="Consolas" w:hAnsi="Consolas" w:eastAsia="Consolas"/>
          <w:color w:val="098658"/>
          <w:sz w:val="20"/>
        </w:rPr>
        <w:t>24</w:t>
      </w:r>
      <w:r>
        <w:rPr>
          <w:rFonts w:ascii="Consolas" w:hAnsi="Consolas" w:eastAsia="Consolas"/>
          <w:color w:val="000000"/>
          <w:sz w:val="20"/>
        </w:rPr>
        <w:t>), np.nan)</w:t>
      </w:r>
    </w:p>
    <w:p w14:paraId="4E0D9F92">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for</w:t>
      </w:r>
      <w:r>
        <w:rPr>
          <w:rFonts w:ascii="Consolas" w:hAnsi="Consolas" w:eastAsia="Consolas"/>
          <w:color w:val="000000"/>
          <w:sz w:val="20"/>
        </w:rPr>
        <w:t xml:space="preserve"> i </w:t>
      </w:r>
      <w:r>
        <w:rPr>
          <w:rFonts w:ascii="Consolas" w:hAnsi="Consolas" w:eastAsia="Consolas"/>
          <w:color w:val="0000FF"/>
          <w:sz w:val="20"/>
        </w:rPr>
        <w:t>in</w:t>
      </w:r>
      <w:r>
        <w:rPr>
          <w:rFonts w:ascii="Consolas" w:hAnsi="Consolas" w:eastAsia="Consolas"/>
          <w:color w:val="000000"/>
          <w:sz w:val="20"/>
        </w:rPr>
        <w:t xml:space="preserve"> range(len(g)):</w:t>
      </w:r>
    </w:p>
    <w:p w14:paraId="0B058745">
      <w:pPr>
        <w:keepNext/>
        <w:keepLines/>
        <w:spacing w:before="0" w:after="0" w:line="260" w:lineRule="exact"/>
        <w:ind w:left="0" w:leftChars="0" w:right="0" w:rightChars="0" w:firstLine="0" w:firstLineChars="0"/>
      </w:pPr>
      <w:r>
        <w:rPr>
          <w:rFonts w:ascii="Consolas" w:hAnsi="Consolas" w:eastAsia="Consolas"/>
          <w:color w:val="000000"/>
          <w:sz w:val="20"/>
        </w:rPr>
        <w:t xml:space="preserve">            arr[doy[i], hour[i]] = sr[i]</w:t>
      </w:r>
    </w:p>
    <w:p w14:paraId="70C6F3AC">
      <w:pPr>
        <w:keepNext/>
        <w:keepLines/>
        <w:spacing w:before="0" w:after="0" w:line="260" w:lineRule="exact"/>
        <w:ind w:left="0" w:leftChars="0" w:right="0" w:rightChars="0" w:firstLine="0" w:firstLineChars="0"/>
      </w:pPr>
      <w:r>
        <w:rPr>
          <w:rFonts w:ascii="Consolas" w:hAnsi="Consolas" w:eastAsia="Consolas"/>
          <w:color w:val="000000"/>
          <w:sz w:val="20"/>
        </w:rPr>
        <w:t xml:space="preserve">        out = np.full((</w:t>
      </w:r>
      <w:r>
        <w:rPr>
          <w:rFonts w:ascii="Consolas" w:hAnsi="Consolas" w:eastAsia="Consolas"/>
          <w:color w:val="098658"/>
          <w:sz w:val="20"/>
        </w:rPr>
        <w:t>367</w:t>
      </w:r>
      <w:r>
        <w:rPr>
          <w:rFonts w:ascii="Consolas" w:hAnsi="Consolas" w:eastAsia="Consolas"/>
          <w:color w:val="000000"/>
          <w:sz w:val="20"/>
        </w:rPr>
        <w:t xml:space="preserve">, </w:t>
      </w:r>
      <w:r>
        <w:rPr>
          <w:rFonts w:ascii="Consolas" w:hAnsi="Consolas" w:eastAsia="Consolas"/>
          <w:color w:val="098658"/>
          <w:sz w:val="20"/>
        </w:rPr>
        <w:t>24</w:t>
      </w:r>
      <w:r>
        <w:rPr>
          <w:rFonts w:ascii="Consolas" w:hAnsi="Consolas" w:eastAsia="Consolas"/>
          <w:color w:val="000000"/>
          <w:sz w:val="20"/>
        </w:rPr>
        <w:t>), np.nan)</w:t>
      </w:r>
    </w:p>
    <w:p w14:paraId="2EBA618D">
      <w:pPr>
        <w:keepNext/>
        <w:keepLines/>
        <w:spacing w:before="0" w:after="0" w:line="260" w:lineRule="exact"/>
        <w:ind w:left="0" w:leftChars="0" w:right="0" w:rightChars="0" w:firstLine="0" w:firstLineChars="0"/>
      </w:pPr>
      <w:r>
        <w:rPr>
          <w:rFonts w:ascii="Consolas" w:hAnsi="Consolas" w:eastAsia="Consolas"/>
          <w:color w:val="000000"/>
          <w:sz w:val="20"/>
        </w:rPr>
        <w:t xml:space="preserve">        s = pd.DataFrame(arr[</w:t>
      </w:r>
      <w:r>
        <w:rPr>
          <w:rFonts w:ascii="Consolas" w:hAnsi="Consolas" w:eastAsia="Consolas"/>
          <w:color w:val="098658"/>
          <w:sz w:val="20"/>
        </w:rPr>
        <w:t>1</w:t>
      </w:r>
      <w:r>
        <w:rPr>
          <w:rFonts w:ascii="Consolas" w:hAnsi="Consolas" w:eastAsia="Consolas"/>
          <w:color w:val="000000"/>
          <w:sz w:val="20"/>
        </w:rPr>
        <w:t>:])</w:t>
      </w:r>
    </w:p>
    <w:p w14:paraId="75FEC775">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for</w:t>
      </w:r>
      <w:r>
        <w:rPr>
          <w:rFonts w:ascii="Consolas" w:hAnsi="Consolas" w:eastAsia="Consolas"/>
          <w:color w:val="000000"/>
          <w:sz w:val="20"/>
        </w:rPr>
        <w:t xml:space="preserve"> hh </w:t>
      </w:r>
      <w:r>
        <w:rPr>
          <w:rFonts w:ascii="Consolas" w:hAnsi="Consolas" w:eastAsia="Consolas"/>
          <w:color w:val="0000FF"/>
          <w:sz w:val="20"/>
        </w:rPr>
        <w:t>in</w:t>
      </w:r>
      <w:r>
        <w:rPr>
          <w:rFonts w:ascii="Consolas" w:hAnsi="Consolas" w:eastAsia="Consolas"/>
          <w:color w:val="000000"/>
          <w:sz w:val="20"/>
        </w:rPr>
        <w:t xml:space="preserve"> range(</w:t>
      </w:r>
      <w:r>
        <w:rPr>
          <w:rFonts w:ascii="Consolas" w:hAnsi="Consolas" w:eastAsia="Consolas"/>
          <w:color w:val="098658"/>
          <w:sz w:val="20"/>
        </w:rPr>
        <w:t>24</w:t>
      </w:r>
      <w:r>
        <w:rPr>
          <w:rFonts w:ascii="Consolas" w:hAnsi="Consolas" w:eastAsia="Consolas"/>
          <w:color w:val="000000"/>
          <w:sz w:val="20"/>
        </w:rPr>
        <w:t>):</w:t>
      </w:r>
    </w:p>
    <w:p w14:paraId="2CA72132">
      <w:pPr>
        <w:keepNext/>
        <w:keepLines/>
        <w:spacing w:before="0" w:after="0" w:line="260" w:lineRule="exact"/>
        <w:ind w:left="0" w:leftChars="0" w:right="0" w:rightChars="0" w:firstLine="0" w:firstLineChars="0"/>
      </w:pPr>
      <w:r>
        <w:rPr>
          <w:rFonts w:ascii="Consolas" w:hAnsi="Consolas" w:eastAsia="Consolas"/>
          <w:color w:val="000000"/>
          <w:sz w:val="20"/>
        </w:rPr>
        <w:t xml:space="preserve">            col = s[hh]</w:t>
      </w:r>
    </w:p>
    <w:p w14:paraId="237C3311">
      <w:pPr>
        <w:keepNext/>
        <w:keepLines/>
        <w:spacing w:before="0" w:after="0" w:line="260" w:lineRule="exact"/>
        <w:ind w:left="0" w:leftChars="0" w:right="0" w:rightChars="0" w:firstLine="0" w:firstLineChars="0"/>
      </w:pPr>
      <w:r>
        <w:rPr>
          <w:rFonts w:ascii="Consolas" w:hAnsi="Consolas" w:eastAsia="Consolas"/>
          <w:color w:val="000000"/>
          <w:sz w:val="20"/>
        </w:rPr>
        <w:t xml:space="preserve">            trip = pd.concat([col, col, col], ignore_index=</w:t>
      </w:r>
      <w:r>
        <w:rPr>
          <w:rFonts w:ascii="Consolas" w:hAnsi="Consolas" w:eastAsia="Consolas"/>
          <w:color w:val="0000FF"/>
          <w:sz w:val="20"/>
        </w:rPr>
        <w:t>True</w:t>
      </w:r>
      <w:r>
        <w:rPr>
          <w:rFonts w:ascii="Consolas" w:hAnsi="Consolas" w:eastAsia="Consolas"/>
          <w:color w:val="000000"/>
          <w:sz w:val="20"/>
        </w:rPr>
        <w:t>)</w:t>
      </w:r>
    </w:p>
    <w:p w14:paraId="74F2A54B">
      <w:pPr>
        <w:keepNext/>
        <w:keepLines/>
        <w:spacing w:before="0" w:after="0" w:line="260" w:lineRule="exact"/>
        <w:ind w:left="0" w:leftChars="0" w:right="0" w:rightChars="0" w:firstLine="0" w:firstLineChars="0"/>
      </w:pPr>
      <w:r>
        <w:rPr>
          <w:rFonts w:ascii="Consolas" w:hAnsi="Consolas" w:eastAsia="Consolas"/>
          <w:color w:val="000000"/>
          <w:sz w:val="20"/>
        </w:rPr>
        <w:t xml:space="preserve">            sm = trip.rolling(</w:t>
      </w:r>
    </w:p>
    <w:p w14:paraId="07C66102">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98658"/>
          <w:sz w:val="20"/>
        </w:rPr>
        <w:t>2</w:t>
      </w:r>
      <w:r>
        <w:rPr>
          <w:rFonts w:ascii="Consolas" w:hAnsi="Consolas" w:eastAsia="Consolas"/>
          <w:color w:val="000000"/>
          <w:sz w:val="20"/>
        </w:rPr>
        <w:t xml:space="preserve"> * halfwin + </w:t>
      </w:r>
      <w:r>
        <w:rPr>
          <w:rFonts w:ascii="Consolas" w:hAnsi="Consolas" w:eastAsia="Consolas"/>
          <w:color w:val="098658"/>
          <w:sz w:val="20"/>
        </w:rPr>
        <w:t>1</w:t>
      </w:r>
      <w:r>
        <w:rPr>
          <w:rFonts w:ascii="Consolas" w:hAnsi="Consolas" w:eastAsia="Consolas"/>
          <w:color w:val="000000"/>
          <w:sz w:val="20"/>
        </w:rPr>
        <w:t>, center=</w:t>
      </w:r>
      <w:r>
        <w:rPr>
          <w:rFonts w:ascii="Consolas" w:hAnsi="Consolas" w:eastAsia="Consolas"/>
          <w:color w:val="0000FF"/>
          <w:sz w:val="20"/>
        </w:rPr>
        <w:t>True</w:t>
      </w:r>
      <w:r>
        <w:rPr>
          <w:rFonts w:ascii="Consolas" w:hAnsi="Consolas" w:eastAsia="Consolas"/>
          <w:color w:val="000000"/>
          <w:sz w:val="20"/>
        </w:rPr>
        <w:t>, min_periods=</w:t>
      </w:r>
      <w:r>
        <w:rPr>
          <w:rFonts w:ascii="Consolas" w:hAnsi="Consolas" w:eastAsia="Consolas"/>
          <w:color w:val="098658"/>
          <w:sz w:val="20"/>
        </w:rPr>
        <w:t>1</w:t>
      </w:r>
    </w:p>
    <w:p w14:paraId="5BBDA4EC">
      <w:pPr>
        <w:keepNext/>
        <w:keepLines/>
        <w:spacing w:before="0" w:after="0" w:line="260" w:lineRule="exact"/>
        <w:ind w:left="0" w:leftChars="0" w:right="0" w:rightChars="0" w:firstLine="0" w:firstLineChars="0"/>
      </w:pPr>
      <w:r>
        <w:rPr>
          <w:rFonts w:ascii="Consolas" w:hAnsi="Consolas" w:eastAsia="Consolas"/>
          <w:color w:val="000000"/>
          <w:sz w:val="20"/>
        </w:rPr>
        <w:t xml:space="preserve">            ).quantile(q)</w:t>
      </w:r>
    </w:p>
    <w:p w14:paraId="21D02946">
      <w:pPr>
        <w:keepNext/>
        <w:keepLines/>
        <w:spacing w:before="0" w:after="0" w:line="260" w:lineRule="exact"/>
        <w:ind w:left="0" w:leftChars="0" w:right="0" w:rightChars="0" w:firstLine="0" w:firstLineChars="0"/>
      </w:pPr>
      <w:r>
        <w:rPr>
          <w:rFonts w:ascii="Consolas" w:hAnsi="Consolas" w:eastAsia="Consolas"/>
          <w:color w:val="000000"/>
          <w:sz w:val="20"/>
        </w:rPr>
        <w:t xml:space="preserve">            mid = sm.values[</w:t>
      </w:r>
      <w:r>
        <w:rPr>
          <w:rFonts w:ascii="Consolas" w:hAnsi="Consolas" w:eastAsia="Consolas"/>
          <w:color w:val="098658"/>
          <w:sz w:val="20"/>
        </w:rPr>
        <w:t>366</w:t>
      </w:r>
      <w:r>
        <w:rPr>
          <w:rFonts w:ascii="Consolas" w:hAnsi="Consolas" w:eastAsia="Consolas"/>
          <w:color w:val="000000"/>
          <w:sz w:val="20"/>
        </w:rPr>
        <w:t>:</w:t>
      </w:r>
      <w:r>
        <w:rPr>
          <w:rFonts w:ascii="Consolas" w:hAnsi="Consolas" w:eastAsia="Consolas"/>
          <w:color w:val="098658"/>
          <w:sz w:val="20"/>
        </w:rPr>
        <w:t>732</w:t>
      </w:r>
      <w:r>
        <w:rPr>
          <w:rFonts w:ascii="Consolas" w:hAnsi="Consolas" w:eastAsia="Consolas"/>
          <w:color w:val="000000"/>
          <w:sz w:val="20"/>
        </w:rPr>
        <w:t>]</w:t>
      </w:r>
    </w:p>
    <w:p w14:paraId="393EA269">
      <w:pPr>
        <w:keepNext/>
        <w:keepLines/>
        <w:spacing w:before="0" w:after="0" w:line="260" w:lineRule="exact"/>
        <w:ind w:left="0" w:leftChars="0" w:right="0" w:rightChars="0" w:firstLine="0" w:firstLineChars="0"/>
      </w:pPr>
      <w:r>
        <w:rPr>
          <w:rFonts w:ascii="Consolas" w:hAnsi="Consolas" w:eastAsia="Consolas"/>
          <w:color w:val="000000"/>
          <w:sz w:val="20"/>
        </w:rPr>
        <w:t xml:space="preserve">            out[</w:t>
      </w:r>
      <w:r>
        <w:rPr>
          <w:rFonts w:ascii="Consolas" w:hAnsi="Consolas" w:eastAsia="Consolas"/>
          <w:color w:val="098658"/>
          <w:sz w:val="20"/>
        </w:rPr>
        <w:t>1</w:t>
      </w:r>
      <w:r>
        <w:rPr>
          <w:rFonts w:ascii="Consolas" w:hAnsi="Consolas" w:eastAsia="Consolas"/>
          <w:color w:val="000000"/>
          <w:sz w:val="20"/>
        </w:rPr>
        <w:t>:, hh] = pd.Series(mid).ffill().bfill().values</w:t>
      </w:r>
    </w:p>
    <w:p w14:paraId="575BBB36">
      <w:pPr>
        <w:keepNext/>
        <w:keepLines/>
        <w:spacing w:before="0" w:after="0" w:line="260" w:lineRule="exact"/>
        <w:ind w:left="0" w:leftChars="0" w:right="0" w:rightChars="0" w:firstLine="0" w:firstLineChars="0"/>
      </w:pPr>
      <w:r>
        <w:rPr>
          <w:rFonts w:ascii="Consolas" w:hAnsi="Consolas" w:eastAsia="Consolas"/>
          <w:color w:val="000000"/>
          <w:sz w:val="20"/>
        </w:rPr>
        <w:t xml:space="preserve">        curve[ta] = out</w:t>
      </w:r>
    </w:p>
    <w:p w14:paraId="7E96C121">
      <w:pPr>
        <w:keepNext w:val="0"/>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return</w:t>
      </w:r>
      <w:r>
        <w:rPr>
          <w:rFonts w:ascii="Consolas" w:hAnsi="Consolas" w:eastAsia="Consolas"/>
          <w:color w:val="000000"/>
          <w:sz w:val="20"/>
        </w:rPr>
        <w:t xml:space="preserve"> curve</w:t>
      </w:r>
    </w:p>
    <w:p w14:paraId="5E1AB486">
      <w:r>
        <w:br w:type="page"/>
      </w:r>
    </w:p>
    <w:p w14:paraId="20E3127A">
      <w:pPr>
        <w:pStyle w:val="8"/>
        <w:keepNext/>
        <w:pageBreakBefore/>
        <w:widowControl/>
        <w:spacing w:before="160" w:after="100" w:line="288" w:lineRule="auto"/>
        <w:ind w:left="0" w:right="0" w:firstLine="0"/>
        <w:jc w:val="left"/>
      </w:pPr>
      <w:r>
        <w:rPr>
          <w:rFonts w:ascii="宋体" w:hAnsi="宋体" w:eastAsia="宋体"/>
          <w:b/>
          <w:color w:val="000000"/>
          <w:sz w:val="24"/>
        </w:rPr>
        <w:t>2. 17维气象桥接模型</w:t>
      </w:r>
    </w:p>
    <w:p w14:paraId="5634A8EC">
      <w:pPr>
        <w:keepNext/>
        <w:keepLines/>
        <w:spacing w:before="0" w:after="0" w:line="260" w:lineRule="exact"/>
        <w:ind w:left="0" w:leftChars="0" w:right="0" w:rightChars="0" w:firstLine="0" w:firstLineChars="0"/>
      </w:pPr>
      <w:r>
        <w:rPr>
          <w:rFonts w:ascii="Consolas" w:hAnsi="Consolas" w:eastAsia="Consolas"/>
          <w:color w:val="0000FF"/>
          <w:sz w:val="20"/>
        </w:rPr>
        <w:t>def</w:t>
      </w:r>
      <w:r>
        <w:rPr>
          <w:rFonts w:ascii="Consolas" w:hAnsi="Consolas" w:eastAsia="Consolas"/>
          <w:color w:val="000000"/>
          <w:sz w:val="20"/>
        </w:rPr>
        <w:t xml:space="preserve"> fit_bridge17(a, obs, dates, k):</w:t>
      </w:r>
    </w:p>
    <w:p w14:paraId="21EF9585">
      <w:pPr>
        <w:keepNext/>
        <w:keepLines/>
        <w:spacing w:before="0" w:after="0" w:line="260" w:lineRule="exact"/>
        <w:ind w:left="0" w:leftChars="0" w:right="0" w:rightChars="0" w:firstLine="0" w:firstLineChars="0"/>
      </w:pPr>
      <w:r>
        <w:rPr>
          <w:rFonts w:ascii="Consolas" w:hAnsi="Consolas" w:eastAsia="Consolas"/>
          <w:color w:val="000000"/>
          <w:sz w:val="20"/>
        </w:rPr>
        <w:t xml:space="preserve">    env = clean_fit(a[:, :k])</w:t>
      </w:r>
    </w:p>
    <w:p w14:paraId="7C2B282D">
      <w:pPr>
        <w:keepNext/>
        <w:keepLines/>
        <w:spacing w:before="0" w:after="0" w:line="260" w:lineRule="exact"/>
        <w:ind w:left="0" w:leftChars="0" w:right="0" w:rightChars="0" w:firstLine="0" w:firstLineChars="0"/>
      </w:pPr>
      <w:r>
        <w:rPr>
          <w:rFonts w:ascii="Consolas" w:hAnsi="Consolas" w:eastAsia="Consolas"/>
          <w:color w:val="000000"/>
          <w:sz w:val="20"/>
        </w:rPr>
        <w:t xml:space="preserve">    raw = raw</w:t>
      </w:r>
      <w:bookmarkStart w:id="0" w:name="_GoBack"/>
      <w:bookmarkEnd w:id="0"/>
      <w:r>
        <w:rPr>
          <w:rFonts w:ascii="Consolas" w:hAnsi="Consolas" w:eastAsia="Consolas"/>
          <w:color w:val="000000"/>
          <w:sz w:val="20"/>
        </w:rPr>
        <w:t>_features(a, env, dates)</w:t>
      </w:r>
    </w:p>
    <w:p w14:paraId="07C3D53A">
      <w:pPr>
        <w:keepNext/>
        <w:keepLines/>
        <w:spacing w:before="0" w:after="0" w:line="260" w:lineRule="exact"/>
        <w:ind w:left="0" w:leftChars="0" w:right="0" w:rightChars="0" w:firstLine="0" w:firstLineChars="0"/>
      </w:pPr>
      <w:r>
        <w:rPr>
          <w:rFonts w:ascii="Consolas" w:hAnsi="Consolas" w:eastAsia="Consolas"/>
          <w:color w:val="000000"/>
          <w:sz w:val="20"/>
        </w:rPr>
        <w:t xml:space="preserve">    x = np.concatenate([</w:t>
      </w:r>
    </w:p>
    <w:p w14:paraId="2FCE321E">
      <w:pPr>
        <w:keepNext/>
        <w:keepLines/>
        <w:spacing w:before="0" w:after="0" w:line="260" w:lineRule="exact"/>
        <w:ind w:left="0" w:leftChars="0" w:right="0" w:rightChars="0" w:firstLine="0" w:firstLineChars="0"/>
      </w:pPr>
      <w:r>
        <w:rPr>
          <w:rFonts w:ascii="Consolas" w:hAnsi="Consolas" w:eastAsia="Consolas"/>
          <w:color w:val="000000"/>
          <w:sz w:val="20"/>
        </w:rPr>
        <w:t xml:space="preserve">        raw,</w:t>
      </w:r>
    </w:p>
    <w:p w14:paraId="32E04D55">
      <w:pPr>
        <w:keepNext/>
        <w:keepLines/>
        <w:spacing w:before="0" w:after="0" w:line="260" w:lineRule="exact"/>
        <w:ind w:left="0" w:leftChars="0" w:right="0" w:rightChars="0" w:firstLine="0" w:firstLineChars="0"/>
      </w:pPr>
      <w:r>
        <w:rPr>
          <w:rFonts w:ascii="Consolas" w:hAnsi="Consolas" w:eastAsia="Consolas"/>
          <w:color w:val="000000"/>
          <w:sz w:val="20"/>
        </w:rPr>
        <w:t xml:space="preserve">        np.broadcast_to(</w:t>
      </w:r>
    </w:p>
    <w:p w14:paraId="6E22B2F4">
      <w:pPr>
        <w:keepNext/>
        <w:keepLines/>
        <w:spacing w:before="0" w:after="0" w:line="260" w:lineRule="exact"/>
        <w:ind w:left="0" w:leftChars="0" w:right="0" w:rightChars="0" w:firstLine="0" w:firstLineChars="0"/>
      </w:pPr>
      <w:r>
        <w:rPr>
          <w:rFonts w:ascii="Consolas" w:hAnsi="Consolas" w:eastAsia="Consolas"/>
          <w:color w:val="000000"/>
          <w:sz w:val="20"/>
        </w:rPr>
        <w:t xml:space="preserve">            np.eye(</w:t>
      </w:r>
      <w:r>
        <w:rPr>
          <w:rFonts w:ascii="Consolas" w:hAnsi="Consolas" w:eastAsia="Consolas"/>
          <w:color w:val="098658"/>
          <w:sz w:val="20"/>
        </w:rPr>
        <w:t>9</w:t>
      </w:r>
      <w:r>
        <w:rPr>
          <w:rFonts w:ascii="Consolas" w:hAnsi="Consolas" w:eastAsia="Consolas"/>
          <w:color w:val="000000"/>
          <w:sz w:val="20"/>
        </w:rPr>
        <w:t xml:space="preserve">)[:, </w:t>
      </w:r>
      <w:r>
        <w:rPr>
          <w:rFonts w:ascii="Consolas" w:hAnsi="Consolas" w:eastAsia="Consolas"/>
          <w:color w:val="0000FF"/>
          <w:sz w:val="20"/>
        </w:rPr>
        <w:t>None</w:t>
      </w:r>
      <w:r>
        <w:rPr>
          <w:rFonts w:ascii="Consolas" w:hAnsi="Consolas" w:eastAsia="Consolas"/>
          <w:color w:val="000000"/>
          <w:sz w:val="20"/>
        </w:rPr>
        <w:t>, :], (</w:t>
      </w:r>
      <w:r>
        <w:rPr>
          <w:rFonts w:ascii="Consolas" w:hAnsi="Consolas" w:eastAsia="Consolas"/>
          <w:color w:val="098658"/>
          <w:sz w:val="20"/>
        </w:rPr>
        <w:t>9</w:t>
      </w:r>
      <w:r>
        <w:rPr>
          <w:rFonts w:ascii="Consolas" w:hAnsi="Consolas" w:eastAsia="Consolas"/>
          <w:color w:val="000000"/>
          <w:sz w:val="20"/>
        </w:rPr>
        <w:t xml:space="preserve">, len(dates), </w:t>
      </w:r>
      <w:r>
        <w:rPr>
          <w:rFonts w:ascii="Consolas" w:hAnsi="Consolas" w:eastAsia="Consolas"/>
          <w:color w:val="098658"/>
          <w:sz w:val="20"/>
        </w:rPr>
        <w:t>9</w:t>
      </w:r>
      <w:r>
        <w:rPr>
          <w:rFonts w:ascii="Consolas" w:hAnsi="Consolas" w:eastAsia="Consolas"/>
          <w:color w:val="000000"/>
          <w:sz w:val="20"/>
        </w:rPr>
        <w:t>)</w:t>
      </w:r>
    </w:p>
    <w:p w14:paraId="0214C9C6">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4CFBD9D4">
      <w:pPr>
        <w:keepNext/>
        <w:keepLines/>
        <w:spacing w:before="0" w:after="0" w:line="260" w:lineRule="exact"/>
        <w:ind w:left="0" w:leftChars="0" w:right="0" w:rightChars="0" w:firstLine="0" w:firstLineChars="0"/>
      </w:pPr>
      <w:r>
        <w:rPr>
          <w:rFonts w:ascii="Consolas" w:hAnsi="Consolas" w:eastAsia="Consolas"/>
          <w:color w:val="000000"/>
          <w:sz w:val="20"/>
        </w:rPr>
        <w:t xml:space="preserve">    ], -</w:t>
      </w:r>
      <w:r>
        <w:rPr>
          <w:rFonts w:ascii="Consolas" w:hAnsi="Consolas" w:eastAsia="Consolas"/>
          <w:color w:val="098658"/>
          <w:sz w:val="20"/>
        </w:rPr>
        <w:t>1</w:t>
      </w:r>
      <w:r>
        <w:rPr>
          <w:rFonts w:ascii="Consolas" w:hAnsi="Consolas" w:eastAsia="Consolas"/>
          <w:color w:val="000000"/>
          <w:sz w:val="20"/>
        </w:rPr>
        <w:t>)</w:t>
      </w:r>
    </w:p>
    <w:p w14:paraId="0E6BA803">
      <w:pPr>
        <w:keepNext/>
        <w:keepLines/>
        <w:spacing w:before="0" w:after="0" w:line="260" w:lineRule="exact"/>
        <w:ind w:left="0" w:leftChars="0" w:right="0" w:rightChars="0" w:firstLine="0" w:firstLineChars="0"/>
      </w:pPr>
      <w:r>
        <w:rPr>
          <w:rFonts w:ascii="Consolas" w:hAnsi="Consolas" w:eastAsia="Consolas"/>
          <w:color w:val="000000"/>
          <w:sz w:val="20"/>
        </w:rPr>
        <w:t xml:space="preserve">    _, mapping = map_observed(obs, fc_daily(a, dates), dates, k)</w:t>
      </w:r>
    </w:p>
    <w:p w14:paraId="4BD530B5">
      <w:pPr>
        <w:keepNext/>
        <w:keepLines/>
        <w:spacing w:before="0" w:after="0" w:line="260" w:lineRule="exact"/>
        <w:ind w:left="0" w:leftChars="0" w:right="0" w:rightChars="0" w:firstLine="0" w:firstLineChars="0"/>
      </w:pPr>
      <w:r>
        <w:rPr>
          <w:rFonts w:ascii="Consolas" w:hAnsi="Consolas" w:eastAsia="Consolas"/>
          <w:color w:val="000000"/>
          <w:sz w:val="20"/>
        </w:rPr>
        <w:t xml:space="preserve">    target = transform17(np.stack([</w:t>
      </w:r>
    </w:p>
    <w:p w14:paraId="00F05338">
      <w:pPr>
        <w:keepNext/>
        <w:keepLines/>
        <w:spacing w:before="0" w:after="0" w:line="260" w:lineRule="exact"/>
        <w:ind w:left="0" w:leftChars="0" w:right="0" w:rightChars="0" w:firstLine="0" w:firstLineChars="0"/>
      </w:pPr>
      <w:r>
        <w:rPr>
          <w:rFonts w:ascii="Consolas" w:hAnsi="Consolas" w:eastAsia="Consolas"/>
          <w:color w:val="000000"/>
          <w:sz w:val="20"/>
        </w:rPr>
        <w:t xml:space="preserve">        obs.loc[mapping[t][</w:t>
      </w:r>
      <w:r>
        <w:rPr>
          <w:rFonts w:ascii="Consolas" w:hAnsi="Consolas" w:eastAsia="Consolas"/>
          <w:color w:val="A31515"/>
          <w:sz w:val="20"/>
        </w:rPr>
        <w:t>"station"</w:t>
      </w:r>
      <w:r>
        <w:rPr>
          <w:rFonts w:ascii="Consolas" w:hAnsi="Consolas" w:eastAsia="Consolas"/>
          <w:color w:val="000000"/>
          <w:sz w:val="20"/>
        </w:rPr>
        <w:t>]].reindex(dates)[FIELDS]</w:t>
      </w:r>
    </w:p>
    <w:p w14:paraId="644E2EFC">
      <w:pPr>
        <w:keepNext/>
        <w:keepLines/>
        <w:spacing w:before="0" w:after="0" w:line="260" w:lineRule="exact"/>
        <w:ind w:left="0" w:leftChars="0" w:right="0" w:rightChars="0" w:firstLine="0" w:firstLineChars="0"/>
      </w:pPr>
      <w:r>
        <w:rPr>
          <w:rFonts w:ascii="Consolas" w:hAnsi="Consolas" w:eastAsia="Consolas"/>
          <w:color w:val="000000"/>
          <w:sz w:val="20"/>
        </w:rPr>
        <w:t xml:space="preserve">        .to_numpy(float) </w:t>
      </w:r>
      <w:r>
        <w:rPr>
          <w:rFonts w:ascii="Consolas" w:hAnsi="Consolas" w:eastAsia="Consolas"/>
          <w:color w:val="0000FF"/>
          <w:sz w:val="20"/>
        </w:rPr>
        <w:t>for</w:t>
      </w:r>
      <w:r>
        <w:rPr>
          <w:rFonts w:ascii="Consolas" w:hAnsi="Consolas" w:eastAsia="Consolas"/>
          <w:color w:val="000000"/>
          <w:sz w:val="20"/>
        </w:rPr>
        <w:t xml:space="preserve"> t </w:t>
      </w:r>
      <w:r>
        <w:rPr>
          <w:rFonts w:ascii="Consolas" w:hAnsi="Consolas" w:eastAsia="Consolas"/>
          <w:color w:val="0000FF"/>
          <w:sz w:val="20"/>
        </w:rPr>
        <w:t>in</w:t>
      </w:r>
      <w:r>
        <w:rPr>
          <w:rFonts w:ascii="Consolas" w:hAnsi="Consolas" w:eastAsia="Consolas"/>
          <w:color w:val="000000"/>
          <w:sz w:val="20"/>
        </w:rPr>
        <w:t xml:space="preserve"> TAS</w:t>
      </w:r>
    </w:p>
    <w:p w14:paraId="2DC8BDED">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523C3B2B">
      <w:pPr>
        <w:keepNext/>
        <w:keepLines/>
        <w:spacing w:before="0" w:after="0" w:line="260" w:lineRule="exact"/>
        <w:ind w:left="0" w:leftChars="0" w:right="0" w:rightChars="0" w:firstLine="0" w:firstLineChars="0"/>
      </w:pPr>
      <w:r>
        <w:rPr>
          <w:rFonts w:ascii="Consolas" w:hAnsi="Consolas" w:eastAsia="Consolas"/>
          <w:color w:val="000000"/>
          <w:sz w:val="20"/>
        </w:rPr>
        <w:t xml:space="preserve">    yy = target[:, :k].reshape(-</w:t>
      </w:r>
      <w:r>
        <w:rPr>
          <w:rFonts w:ascii="Consolas" w:hAnsi="Consolas" w:eastAsia="Consolas"/>
          <w:color w:val="098658"/>
          <w:sz w:val="20"/>
        </w:rPr>
        <w:t>1</w:t>
      </w:r>
      <w:r>
        <w:rPr>
          <w:rFonts w:ascii="Consolas" w:hAnsi="Consolas" w:eastAsia="Consolas"/>
          <w:color w:val="000000"/>
          <w:sz w:val="20"/>
        </w:rPr>
        <w:t xml:space="preserve">, </w:t>
      </w:r>
      <w:r>
        <w:rPr>
          <w:rFonts w:ascii="Consolas" w:hAnsi="Consolas" w:eastAsia="Consolas"/>
          <w:color w:val="098658"/>
          <w:sz w:val="20"/>
        </w:rPr>
        <w:t>17</w:t>
      </w:r>
      <w:r>
        <w:rPr>
          <w:rFonts w:ascii="Consolas" w:hAnsi="Consolas" w:eastAsia="Consolas"/>
          <w:color w:val="000000"/>
          <w:sz w:val="20"/>
        </w:rPr>
        <w:t>)</w:t>
      </w:r>
    </w:p>
    <w:p w14:paraId="0FFDA128">
      <w:pPr>
        <w:keepNext/>
        <w:keepLines/>
        <w:spacing w:before="0" w:after="0" w:line="260" w:lineRule="exact"/>
        <w:ind w:left="0" w:leftChars="0" w:right="0" w:rightChars="0" w:firstLine="0" w:firstLineChars="0"/>
      </w:pPr>
      <w:r>
        <w:rPr>
          <w:rFonts w:ascii="Consolas" w:hAnsi="Consolas" w:eastAsia="Consolas"/>
          <w:color w:val="000000"/>
          <w:sz w:val="20"/>
        </w:rPr>
        <w:t xml:space="preserve">    xm = x[:, :k].reshape(-</w:t>
      </w:r>
      <w:r>
        <w:rPr>
          <w:rFonts w:ascii="Consolas" w:hAnsi="Consolas" w:eastAsia="Consolas"/>
          <w:color w:val="098658"/>
          <w:sz w:val="20"/>
        </w:rPr>
        <w:t>1</w:t>
      </w:r>
      <w:r>
        <w:rPr>
          <w:rFonts w:ascii="Consolas" w:hAnsi="Consolas" w:eastAsia="Consolas"/>
          <w:color w:val="000000"/>
          <w:sz w:val="20"/>
        </w:rPr>
        <w:t xml:space="preserve">, </w:t>
      </w:r>
      <w:r>
        <w:rPr>
          <w:rFonts w:ascii="Consolas" w:hAnsi="Consolas" w:eastAsia="Consolas"/>
          <w:color w:val="098658"/>
          <w:sz w:val="20"/>
        </w:rPr>
        <w:t>51</w:t>
      </w:r>
      <w:r>
        <w:rPr>
          <w:rFonts w:ascii="Consolas" w:hAnsi="Consolas" w:eastAsia="Consolas"/>
          <w:color w:val="000000"/>
          <w:sz w:val="20"/>
        </w:rPr>
        <w:t>)</w:t>
      </w:r>
    </w:p>
    <w:p w14:paraId="763FF16F">
      <w:pPr>
        <w:keepNext/>
        <w:keepLines/>
        <w:spacing w:before="0" w:after="0" w:line="260" w:lineRule="exact"/>
        <w:ind w:left="0" w:leftChars="0" w:right="0" w:rightChars="0" w:firstLine="0" w:firstLineChars="0"/>
      </w:pPr>
      <w:r>
        <w:rPr>
          <w:rFonts w:ascii="Consolas" w:hAnsi="Consolas" w:eastAsia="Consolas"/>
          <w:color w:val="000000"/>
          <w:sz w:val="20"/>
        </w:rPr>
        <w:t xml:space="preserve">    ym = _v48_nanmean(yy, </w:t>
      </w:r>
      <w:r>
        <w:rPr>
          <w:rFonts w:ascii="Consolas" w:hAnsi="Consolas" w:eastAsia="Consolas"/>
          <w:color w:val="098658"/>
          <w:sz w:val="20"/>
        </w:rPr>
        <w:t>0</w:t>
      </w:r>
      <w:r>
        <w:rPr>
          <w:rFonts w:ascii="Consolas" w:hAnsi="Consolas" w:eastAsia="Consolas"/>
          <w:color w:val="000000"/>
          <w:sz w:val="20"/>
        </w:rPr>
        <w:t>)</w:t>
      </w:r>
    </w:p>
    <w:p w14:paraId="49FDC276">
      <w:pPr>
        <w:keepNext/>
        <w:keepLines/>
        <w:spacing w:before="0" w:after="0" w:line="260" w:lineRule="exact"/>
        <w:ind w:left="0" w:leftChars="0" w:right="0" w:rightChars="0" w:firstLine="0" w:firstLineChars="0"/>
      </w:pPr>
      <w:r>
        <w:rPr>
          <w:rFonts w:ascii="Consolas" w:hAnsi="Consolas" w:eastAsia="Consolas"/>
          <w:color w:val="000000"/>
          <w:sz w:val="20"/>
        </w:rPr>
        <w:t xml:space="preserve">    ys = np.maximum(_v48_nanstd(yy, </w:t>
      </w:r>
      <w:r>
        <w:rPr>
          <w:rFonts w:ascii="Consolas" w:hAnsi="Consolas" w:eastAsia="Consolas"/>
          <w:color w:val="098658"/>
          <w:sz w:val="20"/>
        </w:rPr>
        <w:t>0</w:t>
      </w: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w:t>
      </w:r>
    </w:p>
    <w:p w14:paraId="00973D87">
      <w:pPr>
        <w:keepNext/>
        <w:keepLines/>
        <w:spacing w:before="0" w:after="0" w:line="260" w:lineRule="exact"/>
        <w:ind w:left="0" w:leftChars="0" w:right="0" w:rightChars="0" w:firstLine="0" w:firstLineChars="0"/>
      </w:pPr>
      <w:r>
        <w:rPr>
          <w:rFonts w:ascii="Consolas" w:hAnsi="Consolas" w:eastAsia="Consolas"/>
          <w:color w:val="000000"/>
          <w:sz w:val="20"/>
        </w:rPr>
        <w:t xml:space="preserve">    v = np.isfinite(yy).all(</w:t>
      </w:r>
      <w:r>
        <w:rPr>
          <w:rFonts w:ascii="Consolas" w:hAnsi="Consolas" w:eastAsia="Consolas"/>
          <w:color w:val="098658"/>
          <w:sz w:val="20"/>
        </w:rPr>
        <w:t>1</w:t>
      </w:r>
      <w:r>
        <w:rPr>
          <w:rFonts w:ascii="Consolas" w:hAnsi="Consolas" w:eastAsia="Consolas"/>
          <w:color w:val="000000"/>
          <w:sz w:val="20"/>
        </w:rPr>
        <w:t>)</w:t>
      </w:r>
    </w:p>
    <w:p w14:paraId="7ECBA7AB">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if</w:t>
      </w:r>
      <w:r>
        <w:rPr>
          <w:rFonts w:ascii="Consolas" w:hAnsi="Consolas" w:eastAsia="Consolas"/>
          <w:color w:val="000000"/>
          <w:sz w:val="20"/>
        </w:rPr>
        <w:t xml:space="preserve"> v.sum() &lt; </w:t>
      </w:r>
      <w:r>
        <w:rPr>
          <w:rFonts w:ascii="Consolas" w:hAnsi="Consolas" w:eastAsia="Consolas"/>
          <w:color w:val="098658"/>
          <w:sz w:val="20"/>
        </w:rPr>
        <w:t>100</w:t>
      </w:r>
      <w:r>
        <w:rPr>
          <w:rFonts w:ascii="Consolas" w:hAnsi="Consolas" w:eastAsia="Consolas"/>
          <w:color w:val="000000"/>
          <w:sz w:val="20"/>
        </w:rPr>
        <w:t>:</w:t>
      </w:r>
    </w:p>
    <w:p w14:paraId="58F6D94D">
      <w:pPr>
        <w:keepNext/>
        <w:keepLines/>
        <w:spacing w:before="0" w:after="0" w:line="260" w:lineRule="exact"/>
        <w:ind w:left="0" w:leftChars="0" w:right="0" w:rightChars="0" w:firstLine="0" w:firstLineChars="0"/>
      </w:pPr>
      <w:r>
        <w:rPr>
          <w:rFonts w:ascii="Consolas" w:hAnsi="Consolas" w:eastAsia="Consolas"/>
          <w:color w:val="000000"/>
          <w:sz w:val="20"/>
        </w:rPr>
        <w:t xml:space="preserve">        raise ValueError(</w:t>
      </w:r>
    </w:p>
    <w:p w14:paraId="3EF6584C">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A31515"/>
          <w:sz w:val="20"/>
        </w:rPr>
        <w:t>"Insufficient complete 17-field observed weather rows"</w:t>
      </w:r>
    </w:p>
    <w:p w14:paraId="28609794">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11E03ABF">
      <w:pPr>
        <w:keepNext/>
        <w:keepLines/>
        <w:spacing w:before="0" w:after="0" w:line="260" w:lineRule="exact"/>
        <w:ind w:left="0" w:leftChars="0" w:right="0" w:rightChars="0" w:firstLine="0" w:firstLineChars="0"/>
      </w:pPr>
      <w:r>
        <w:rPr>
          <w:rFonts w:ascii="Consolas" w:hAnsi="Consolas" w:eastAsia="Consolas"/>
          <w:color w:val="000000"/>
          <w:sz w:val="20"/>
        </w:rPr>
        <w:t xml:space="preserve">    model = ExtraTreesRegressor(</w:t>
      </w:r>
    </w:p>
    <w:p w14:paraId="1C075658">
      <w:pPr>
        <w:keepNext/>
        <w:keepLines/>
        <w:spacing w:before="0" w:after="0" w:line="260" w:lineRule="exact"/>
        <w:ind w:left="0" w:leftChars="0" w:right="0" w:rightChars="0" w:firstLine="0" w:firstLineChars="0"/>
      </w:pPr>
      <w:r>
        <w:rPr>
          <w:rFonts w:ascii="Consolas" w:hAnsi="Consolas" w:eastAsia="Consolas"/>
          <w:color w:val="000000"/>
          <w:sz w:val="20"/>
        </w:rPr>
        <w:t xml:space="preserve">        n_estimators=</w:t>
      </w:r>
      <w:r>
        <w:rPr>
          <w:rFonts w:ascii="Consolas" w:hAnsi="Consolas" w:eastAsia="Consolas"/>
          <w:color w:val="098658"/>
          <w:sz w:val="20"/>
        </w:rPr>
        <w:t>160</w:t>
      </w:r>
      <w:r>
        <w:rPr>
          <w:rFonts w:ascii="Consolas" w:hAnsi="Consolas" w:eastAsia="Consolas"/>
          <w:color w:val="000000"/>
          <w:sz w:val="20"/>
        </w:rPr>
        <w:t>,</w:t>
      </w:r>
    </w:p>
    <w:p w14:paraId="7A9E0D03">
      <w:pPr>
        <w:keepNext/>
        <w:keepLines/>
        <w:spacing w:before="0" w:after="0" w:line="260" w:lineRule="exact"/>
        <w:ind w:left="0" w:leftChars="0" w:right="0" w:rightChars="0" w:firstLine="0" w:firstLineChars="0"/>
      </w:pPr>
      <w:r>
        <w:rPr>
          <w:rFonts w:ascii="Consolas" w:hAnsi="Consolas" w:eastAsia="Consolas"/>
          <w:color w:val="000000"/>
          <w:sz w:val="20"/>
        </w:rPr>
        <w:t xml:space="preserve">        min_samples_leaf=</w:t>
      </w:r>
      <w:r>
        <w:rPr>
          <w:rFonts w:ascii="Consolas" w:hAnsi="Consolas" w:eastAsia="Consolas"/>
          <w:color w:val="098658"/>
          <w:sz w:val="20"/>
        </w:rPr>
        <w:t>3</w:t>
      </w:r>
      <w:r>
        <w:rPr>
          <w:rFonts w:ascii="Consolas" w:hAnsi="Consolas" w:eastAsia="Consolas"/>
          <w:color w:val="000000"/>
          <w:sz w:val="20"/>
        </w:rPr>
        <w:t>,</w:t>
      </w:r>
    </w:p>
    <w:p w14:paraId="27640CD2">
      <w:pPr>
        <w:keepNext/>
        <w:keepLines/>
        <w:spacing w:before="0" w:after="0" w:line="260" w:lineRule="exact"/>
        <w:ind w:left="0" w:leftChars="0" w:right="0" w:rightChars="0" w:firstLine="0" w:firstLineChars="0"/>
      </w:pPr>
      <w:r>
        <w:rPr>
          <w:rFonts w:ascii="Consolas" w:hAnsi="Consolas" w:eastAsia="Consolas"/>
          <w:color w:val="000000"/>
          <w:sz w:val="20"/>
        </w:rPr>
        <w:t xml:space="preserve">        max_features=</w:t>
      </w:r>
      <w:r>
        <w:rPr>
          <w:rFonts w:ascii="Consolas" w:hAnsi="Consolas" w:eastAsia="Consolas"/>
          <w:color w:val="098658"/>
          <w:sz w:val="20"/>
        </w:rPr>
        <w:t>.8</w:t>
      </w:r>
      <w:r>
        <w:rPr>
          <w:rFonts w:ascii="Consolas" w:hAnsi="Consolas" w:eastAsia="Consolas"/>
          <w:color w:val="000000"/>
          <w:sz w:val="20"/>
        </w:rPr>
        <w:t>,</w:t>
      </w:r>
    </w:p>
    <w:p w14:paraId="084559A5">
      <w:pPr>
        <w:keepNext/>
        <w:keepLines/>
        <w:spacing w:before="0" w:after="0" w:line="260" w:lineRule="exact"/>
        <w:ind w:left="0" w:leftChars="0" w:right="0" w:rightChars="0" w:firstLine="0" w:firstLineChars="0"/>
      </w:pPr>
      <w:r>
        <w:rPr>
          <w:rFonts w:ascii="Consolas" w:hAnsi="Consolas" w:eastAsia="Consolas"/>
          <w:color w:val="000000"/>
          <w:sz w:val="20"/>
        </w:rPr>
        <w:t xml:space="preserve">        n_jobs=</w:t>
      </w:r>
      <w:r>
        <w:rPr>
          <w:rFonts w:ascii="Consolas" w:hAnsi="Consolas" w:eastAsia="Consolas"/>
          <w:color w:val="098658"/>
          <w:sz w:val="20"/>
        </w:rPr>
        <w:t>4</w:t>
      </w:r>
      <w:r>
        <w:rPr>
          <w:rFonts w:ascii="Consolas" w:hAnsi="Consolas" w:eastAsia="Consolas"/>
          <w:color w:val="000000"/>
          <w:sz w:val="20"/>
        </w:rPr>
        <w:t>,</w:t>
      </w:r>
    </w:p>
    <w:p w14:paraId="4E3B7AC7">
      <w:pPr>
        <w:keepNext/>
        <w:keepLines/>
        <w:spacing w:before="0" w:after="0" w:line="260" w:lineRule="exact"/>
        <w:ind w:left="0" w:leftChars="0" w:right="0" w:rightChars="0" w:firstLine="0" w:firstLineChars="0"/>
      </w:pPr>
      <w:r>
        <w:rPr>
          <w:rFonts w:ascii="Consolas" w:hAnsi="Consolas" w:eastAsia="Consolas"/>
          <w:color w:val="000000"/>
          <w:sz w:val="20"/>
        </w:rPr>
        <w:t xml:space="preserve">        random_state=</w:t>
      </w:r>
      <w:r>
        <w:rPr>
          <w:rFonts w:ascii="Consolas" w:hAnsi="Consolas" w:eastAsia="Consolas"/>
          <w:color w:val="098658"/>
          <w:sz w:val="20"/>
        </w:rPr>
        <w:t>42</w:t>
      </w:r>
      <w:r>
        <w:rPr>
          <w:rFonts w:ascii="Consolas" w:hAnsi="Consolas" w:eastAsia="Consolas"/>
          <w:color w:val="000000"/>
          <w:sz w:val="20"/>
        </w:rPr>
        <w:t>,</w:t>
      </w:r>
    </w:p>
    <w:p w14:paraId="73A762C8">
      <w:pPr>
        <w:keepNext/>
        <w:keepLines/>
        <w:spacing w:before="0" w:after="0" w:line="260" w:lineRule="exact"/>
        <w:ind w:left="0" w:leftChars="0" w:right="0" w:rightChars="0" w:firstLine="0" w:firstLineChars="0"/>
      </w:pPr>
      <w:r>
        <w:rPr>
          <w:rFonts w:ascii="Consolas" w:hAnsi="Consolas" w:eastAsia="Consolas"/>
          <w:color w:val="000000"/>
          <w:sz w:val="20"/>
        </w:rPr>
        <w:t xml:space="preserve">    ).fit(xm[v], (yy[v] - ym) / ys)</w:t>
      </w:r>
    </w:p>
    <w:p w14:paraId="4D68C946">
      <w:pPr>
        <w:keepNext/>
        <w:keepLines/>
        <w:spacing w:before="0" w:after="0" w:line="260" w:lineRule="exact"/>
        <w:ind w:left="0" w:leftChars="0" w:right="0" w:rightChars="0" w:firstLine="0" w:firstLineChars="0"/>
      </w:pPr>
      <w:r>
        <w:rPr>
          <w:rFonts w:ascii="Consolas" w:hAnsi="Consolas" w:eastAsia="Consolas"/>
          <w:color w:val="000000"/>
          <w:sz w:val="20"/>
        </w:rPr>
        <w:t xml:space="preserve">    residual = np.maximum(</w:t>
      </w:r>
    </w:p>
    <w:p w14:paraId="187C57BB">
      <w:pPr>
        <w:keepNext/>
        <w:keepLines/>
        <w:spacing w:before="0" w:after="0" w:line="260" w:lineRule="exact"/>
        <w:ind w:left="0" w:leftChars="0" w:right="0" w:rightChars="0" w:firstLine="0" w:firstLineChars="0"/>
      </w:pPr>
      <w:r>
        <w:rPr>
          <w:rFonts w:ascii="Consolas" w:hAnsi="Consolas" w:eastAsia="Consolas"/>
          <w:color w:val="000000"/>
          <w:sz w:val="20"/>
        </w:rPr>
        <w:t xml:space="preserve">        np.sqrt(np.mean(</w:t>
      </w:r>
    </w:p>
    <w:p w14:paraId="0951BA07">
      <w:pPr>
        <w:keepNext/>
        <w:keepLines/>
        <w:spacing w:before="0" w:after="0" w:line="260" w:lineRule="exact"/>
        <w:ind w:left="0" w:leftChars="0" w:right="0" w:rightChars="0" w:firstLine="0" w:firstLineChars="0"/>
      </w:pPr>
      <w:r>
        <w:rPr>
          <w:rFonts w:ascii="Consolas" w:hAnsi="Consolas" w:eastAsia="Consolas"/>
          <w:color w:val="000000"/>
          <w:sz w:val="20"/>
        </w:rPr>
        <w:t xml:space="preserve">            (model.predict(xm[v]) * ys + ym - yy[v]) ** </w:t>
      </w:r>
      <w:r>
        <w:rPr>
          <w:rFonts w:ascii="Consolas" w:hAnsi="Consolas" w:eastAsia="Consolas"/>
          <w:color w:val="098658"/>
          <w:sz w:val="20"/>
        </w:rPr>
        <w:t>2</w:t>
      </w:r>
      <w:r>
        <w:rPr>
          <w:rFonts w:ascii="Consolas" w:hAnsi="Consolas" w:eastAsia="Consolas"/>
          <w:color w:val="000000"/>
          <w:sz w:val="20"/>
        </w:rPr>
        <w:t xml:space="preserve">, </w:t>
      </w:r>
      <w:r>
        <w:rPr>
          <w:rFonts w:ascii="Consolas" w:hAnsi="Consolas" w:eastAsia="Consolas"/>
          <w:color w:val="098658"/>
          <w:sz w:val="20"/>
        </w:rPr>
        <w:t>0</w:t>
      </w:r>
    </w:p>
    <w:p w14:paraId="6B2AD621">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379BEA02">
      <w:pPr>
        <w:keepNext/>
        <w:keepLines/>
        <w:spacing w:before="0" w:after="0" w:line="260" w:lineRule="exact"/>
        <w:ind w:left="0" w:leftChars="0" w:right="0" w:rightChars="0" w:firstLine="0" w:firstLineChars="0"/>
      </w:pPr>
      <w:r>
        <w:rPr>
          <w:rFonts w:ascii="Consolas" w:hAnsi="Consolas" w:eastAsia="Consolas"/>
          <w:color w:val="000000"/>
          <w:sz w:val="20"/>
        </w:rPr>
        <w:t xml:space="preserve">        ys * </w:t>
      </w:r>
      <w:r>
        <w:rPr>
          <w:rFonts w:ascii="Consolas" w:hAnsi="Consolas" w:eastAsia="Consolas"/>
          <w:color w:val="098658"/>
          <w:sz w:val="20"/>
        </w:rPr>
        <w:t>.1</w:t>
      </w:r>
      <w:r>
        <w:rPr>
          <w:rFonts w:ascii="Consolas" w:hAnsi="Consolas" w:eastAsia="Consolas"/>
          <w:color w:val="000000"/>
          <w:sz w:val="20"/>
        </w:rPr>
        <w:t>,</w:t>
      </w:r>
    </w:p>
    <w:p w14:paraId="6E8F2767">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410C6113">
      <w:pPr>
        <w:keepNext/>
        <w:keepLines/>
        <w:spacing w:before="0" w:after="0" w:line="260" w:lineRule="exact"/>
        <w:ind w:left="0" w:leftChars="0" w:right="0" w:rightChars="0" w:firstLine="0" w:firstLineChars="0"/>
      </w:pPr>
      <w:r>
        <w:rPr>
          <w:rFonts w:ascii="Consolas" w:hAnsi="Consolas" w:eastAsia="Consolas"/>
          <w:color w:val="000000"/>
          <w:sz w:val="20"/>
        </w:rPr>
        <w:t xml:space="preserve">    return dict(</w:t>
      </w:r>
    </w:p>
    <w:p w14:paraId="2E588140">
      <w:pPr>
        <w:keepNext/>
        <w:keepLines/>
        <w:spacing w:before="0" w:after="0" w:line="260" w:lineRule="exact"/>
        <w:ind w:left="0" w:leftChars="0" w:right="0" w:rightChars="0" w:firstLine="0" w:firstLineChars="0"/>
      </w:pPr>
      <w:r>
        <w:rPr>
          <w:rFonts w:ascii="Consolas" w:hAnsi="Consolas" w:eastAsia="Consolas"/>
          <w:color w:val="000000"/>
          <w:sz w:val="20"/>
        </w:rPr>
        <w:t xml:space="preserve">        model=model, envelope=env, mean=ym, std=ys,</w:t>
      </w:r>
    </w:p>
    <w:p w14:paraId="22B12B0E">
      <w:pPr>
        <w:keepNext/>
        <w:keepLines/>
        <w:spacing w:before="0" w:after="0" w:line="260" w:lineRule="exact"/>
        <w:ind w:left="0" w:leftChars="0" w:right="0" w:rightChars="0" w:firstLine="0" w:firstLineChars="0"/>
      </w:pPr>
      <w:r>
        <w:rPr>
          <w:rFonts w:ascii="Consolas" w:hAnsi="Consolas" w:eastAsia="Consolas"/>
          <w:color w:val="000000"/>
          <w:sz w:val="20"/>
        </w:rPr>
        <w:t xml:space="preserve">        residual=residual, mapping=mapping,</w:t>
      </w:r>
    </w:p>
    <w:p w14:paraId="5088B471">
      <w:pPr>
        <w:keepNext/>
        <w:keepLines/>
        <w:spacing w:before="0" w:after="0" w:line="260" w:lineRule="exact"/>
        <w:ind w:left="0" w:leftChars="0" w:right="0" w:rightChars="0" w:firstLine="0" w:firstLineChars="0"/>
      </w:pPr>
      <w:r>
        <w:rPr>
          <w:rFonts w:ascii="Consolas" w:hAnsi="Consolas" w:eastAsia="Consolas"/>
          <w:color w:val="000000"/>
          <w:sz w:val="20"/>
        </w:rPr>
        <w:t xml:space="preserve">        fit_end=str(dates[k - </w:t>
      </w:r>
      <w:r>
        <w:rPr>
          <w:rFonts w:ascii="Consolas" w:hAnsi="Consolas" w:eastAsia="Consolas"/>
          <w:color w:val="098658"/>
          <w:sz w:val="20"/>
        </w:rPr>
        <w:t>1</w:t>
      </w:r>
      <w:r>
        <w:rPr>
          <w:rFonts w:ascii="Consolas" w:hAnsi="Consolas" w:eastAsia="Consolas"/>
          <w:color w:val="000000"/>
          <w:sz w:val="20"/>
        </w:rPr>
        <w:t>].date())</w:t>
      </w:r>
    </w:p>
    <w:p w14:paraId="39A2F52A">
      <w:pPr>
        <w:keepNext w:val="0"/>
        <w:keepLines/>
        <w:spacing w:before="0" w:after="0" w:line="260" w:lineRule="exact"/>
        <w:ind w:left="0" w:leftChars="0" w:right="0" w:rightChars="0" w:firstLine="0" w:firstLineChars="0"/>
      </w:pPr>
      <w:r>
        <w:rPr>
          <w:rFonts w:ascii="Consolas" w:hAnsi="Consolas" w:eastAsia="Consolas"/>
          <w:color w:val="000000"/>
          <w:sz w:val="20"/>
        </w:rPr>
        <w:t xml:space="preserve">    ), target</w:t>
      </w:r>
    </w:p>
    <w:p w14:paraId="59EB8E5E">
      <w:r>
        <w:br w:type="page"/>
      </w:r>
    </w:p>
    <w:p w14:paraId="0B90402B">
      <w:pPr>
        <w:pStyle w:val="8"/>
        <w:keepNext/>
        <w:pageBreakBefore/>
        <w:widowControl/>
        <w:spacing w:before="160" w:after="100" w:line="288" w:lineRule="auto"/>
        <w:ind w:left="0" w:right="0" w:firstLine="0"/>
        <w:jc w:val="left"/>
      </w:pPr>
      <w:r>
        <w:rPr>
          <w:rFonts w:ascii="宋体" w:hAnsi="宋体" w:eastAsia="宋体"/>
          <w:b/>
          <w:color w:val="000000"/>
          <w:sz w:val="24"/>
        </w:rPr>
        <w:t>3. 共享专家与用户级学生专家</w:t>
      </w:r>
    </w:p>
    <w:p w14:paraId="7FB87BC3">
      <w:pPr>
        <w:keepNext/>
        <w:keepLines/>
        <w:spacing w:before="0" w:after="0" w:line="260" w:lineRule="exact"/>
        <w:ind w:left="0" w:leftChars="0" w:right="0" w:rightChars="0" w:firstLine="0" w:firstLineChars="0"/>
      </w:pPr>
      <w:r>
        <w:rPr>
          <w:rFonts w:ascii="Consolas" w:hAnsi="Consolas" w:eastAsia="Consolas"/>
          <w:color w:val="0000FF"/>
          <w:sz w:val="20"/>
        </w:rPr>
        <w:t>def</w:t>
      </w:r>
      <w:r>
        <w:rPr>
          <w:rFonts w:ascii="Consolas" w:hAnsi="Consolas" w:eastAsia="Consolas"/>
          <w:color w:val="000000"/>
          <w:sz w:val="20"/>
        </w:rPr>
        <w:t xml:space="preserve"> fit_student(x, target):</w:t>
      </w:r>
    </w:p>
    <w:p w14:paraId="1A2767C9">
      <w:pPr>
        <w:keepNext/>
        <w:keepLines/>
        <w:spacing w:before="0" w:after="0" w:line="260" w:lineRule="exact"/>
        <w:ind w:left="0" w:leftChars="0" w:right="0" w:rightChars="0" w:firstLine="0" w:firstLineChars="0"/>
      </w:pPr>
      <w:r>
        <w:rPr>
          <w:rFonts w:ascii="Consolas" w:hAnsi="Consolas" w:eastAsia="Consolas"/>
          <w:color w:val="000000"/>
          <w:sz w:val="20"/>
        </w:rPr>
        <w:t xml:space="preserve">    pooled = ExtraTreesRegressor(</w:t>
      </w:r>
    </w:p>
    <w:p w14:paraId="28A716CE">
      <w:pPr>
        <w:keepNext/>
        <w:keepLines/>
        <w:spacing w:before="0" w:after="0" w:line="260" w:lineRule="exact"/>
        <w:ind w:left="0" w:leftChars="0" w:right="0" w:rightChars="0" w:firstLine="0" w:firstLineChars="0"/>
      </w:pPr>
      <w:r>
        <w:rPr>
          <w:rFonts w:ascii="Consolas" w:hAnsi="Consolas" w:eastAsia="Consolas"/>
          <w:color w:val="000000"/>
          <w:sz w:val="20"/>
        </w:rPr>
        <w:t xml:space="preserve">        n_estimators=</w:t>
      </w:r>
      <w:r>
        <w:rPr>
          <w:rFonts w:ascii="Consolas" w:hAnsi="Consolas" w:eastAsia="Consolas"/>
          <w:color w:val="098658"/>
          <w:sz w:val="20"/>
        </w:rPr>
        <w:t>300</w:t>
      </w:r>
      <w:r>
        <w:rPr>
          <w:rFonts w:ascii="Consolas" w:hAnsi="Consolas" w:eastAsia="Consolas"/>
          <w:color w:val="000000"/>
          <w:sz w:val="20"/>
        </w:rPr>
        <w:t>, min_samples_leaf=</w:t>
      </w:r>
      <w:r>
        <w:rPr>
          <w:rFonts w:ascii="Consolas" w:hAnsi="Consolas" w:eastAsia="Consolas"/>
          <w:color w:val="098658"/>
          <w:sz w:val="20"/>
        </w:rPr>
        <w:t>6</w:t>
      </w:r>
      <w:r>
        <w:rPr>
          <w:rFonts w:ascii="Consolas" w:hAnsi="Consolas" w:eastAsia="Consolas"/>
          <w:color w:val="000000"/>
          <w:sz w:val="20"/>
        </w:rPr>
        <w:t>,</w:t>
      </w:r>
    </w:p>
    <w:p w14:paraId="3F296913">
      <w:pPr>
        <w:keepNext/>
        <w:keepLines/>
        <w:spacing w:before="0" w:after="0" w:line="260" w:lineRule="exact"/>
        <w:ind w:left="0" w:leftChars="0" w:right="0" w:rightChars="0" w:firstLine="0" w:firstLineChars="0"/>
      </w:pPr>
      <w:r>
        <w:rPr>
          <w:rFonts w:ascii="Consolas" w:hAnsi="Consolas" w:eastAsia="Consolas"/>
          <w:color w:val="000000"/>
          <w:sz w:val="20"/>
        </w:rPr>
        <w:t xml:space="preserve">        max_features=</w:t>
      </w:r>
      <w:r>
        <w:rPr>
          <w:rFonts w:ascii="Consolas" w:hAnsi="Consolas" w:eastAsia="Consolas"/>
          <w:color w:val="098658"/>
          <w:sz w:val="20"/>
        </w:rPr>
        <w:t>.8</w:t>
      </w:r>
      <w:r>
        <w:rPr>
          <w:rFonts w:ascii="Consolas" w:hAnsi="Consolas" w:eastAsia="Consolas"/>
          <w:color w:val="000000"/>
          <w:sz w:val="20"/>
        </w:rPr>
        <w:t>, n_jobs=</w:t>
      </w:r>
      <w:r>
        <w:rPr>
          <w:rFonts w:ascii="Consolas" w:hAnsi="Consolas" w:eastAsia="Consolas"/>
          <w:color w:val="098658"/>
          <w:sz w:val="20"/>
        </w:rPr>
        <w:t>6</w:t>
      </w:r>
      <w:r>
        <w:rPr>
          <w:rFonts w:ascii="Consolas" w:hAnsi="Consolas" w:eastAsia="Consolas"/>
          <w:color w:val="000000"/>
          <w:sz w:val="20"/>
        </w:rPr>
        <w:t>, random_state=</w:t>
      </w:r>
      <w:r>
        <w:rPr>
          <w:rFonts w:ascii="Consolas" w:hAnsi="Consolas" w:eastAsia="Consolas"/>
          <w:color w:val="098658"/>
          <w:sz w:val="20"/>
        </w:rPr>
        <w:t>42</w:t>
      </w:r>
    </w:p>
    <w:p w14:paraId="500AFCFB">
      <w:pPr>
        <w:keepNext/>
        <w:keepLines/>
        <w:spacing w:before="0" w:after="0" w:line="260" w:lineRule="exact"/>
        <w:ind w:left="0" w:leftChars="0" w:right="0" w:rightChars="0" w:firstLine="0" w:firstLineChars="0"/>
      </w:pPr>
      <w:r>
        <w:rPr>
          <w:rFonts w:ascii="Consolas" w:hAnsi="Consolas" w:eastAsia="Consolas"/>
          <w:color w:val="000000"/>
          <w:sz w:val="20"/>
        </w:rPr>
        <w:t xml:space="preserve">    ).fit(x, target)</w:t>
      </w:r>
    </w:p>
    <w:p w14:paraId="569A1DEA">
      <w:pPr>
        <w:keepNext/>
        <w:keepLines/>
        <w:spacing w:before="0" w:after="0" w:line="260" w:lineRule="exact"/>
        <w:ind w:left="0" w:leftChars="0" w:right="0" w:rightChars="0" w:firstLine="0" w:firstLineChars="0"/>
      </w:pPr>
      <w:r>
        <w:rPr>
          <w:rFonts w:ascii="Consolas" w:hAnsi="Consolas" w:eastAsia="Consolas"/>
          <w:sz w:val="20"/>
        </w:rPr>
        <w:t xml:space="preserve"> </w:t>
      </w:r>
    </w:p>
    <w:p w14:paraId="0D47E8AE">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def</w:t>
      </w:r>
      <w:r>
        <w:rPr>
          <w:rFonts w:ascii="Consolas" w:hAnsi="Consolas" w:eastAsia="Consolas"/>
          <w:color w:val="000000"/>
          <w:sz w:val="20"/>
        </w:rPr>
        <w:t xml:space="preserve"> fit_user(u):</w:t>
      </w:r>
    </w:p>
    <w:p w14:paraId="0E1E5A39">
      <w:pPr>
        <w:keepNext/>
        <w:keepLines/>
        <w:spacing w:before="0" w:after="0" w:line="260" w:lineRule="exact"/>
        <w:ind w:left="0" w:leftChars="0" w:right="0" w:rightChars="0" w:firstLine="0" w:firstLineChars="0"/>
      </w:pPr>
      <w:r>
        <w:rPr>
          <w:rFonts w:ascii="Consolas" w:hAnsi="Consolas" w:eastAsia="Consolas"/>
          <w:color w:val="000000"/>
          <w:sz w:val="20"/>
        </w:rPr>
        <w:t xml:space="preserve">        rows = x[:, </w:t>
      </w:r>
      <w:r>
        <w:rPr>
          <w:rFonts w:ascii="Consolas" w:hAnsi="Consolas" w:eastAsia="Consolas"/>
          <w:color w:val="098658"/>
          <w:sz w:val="20"/>
        </w:rPr>
        <w:t>88</w:t>
      </w:r>
      <w:r>
        <w:rPr>
          <w:rFonts w:ascii="Consolas" w:hAnsi="Consolas" w:eastAsia="Consolas"/>
          <w:color w:val="000000"/>
          <w:sz w:val="20"/>
        </w:rPr>
        <w:t>] == u</w:t>
      </w:r>
    </w:p>
    <w:p w14:paraId="7B9C8992">
      <w:pPr>
        <w:keepNext/>
        <w:keepLines/>
        <w:spacing w:before="0" w:after="0" w:line="260" w:lineRule="exact"/>
        <w:ind w:left="0" w:leftChars="0" w:right="0" w:rightChars="0" w:firstLine="0" w:firstLineChars="0"/>
      </w:pPr>
      <w:r>
        <w:rPr>
          <w:rFonts w:ascii="Consolas" w:hAnsi="Consolas" w:eastAsia="Consolas"/>
          <w:color w:val="000000"/>
          <w:sz w:val="20"/>
        </w:rPr>
        <w:t xml:space="preserve">        return ExtraTreesRegressor(</w:t>
      </w:r>
    </w:p>
    <w:p w14:paraId="4CEAA588">
      <w:pPr>
        <w:keepNext/>
        <w:keepLines/>
        <w:spacing w:before="0" w:after="0" w:line="260" w:lineRule="exact"/>
        <w:ind w:left="0" w:leftChars="0" w:right="0" w:rightChars="0" w:firstLine="0" w:firstLineChars="0"/>
      </w:pPr>
      <w:r>
        <w:rPr>
          <w:rFonts w:ascii="Consolas" w:hAnsi="Consolas" w:eastAsia="Consolas"/>
          <w:color w:val="000000"/>
          <w:sz w:val="20"/>
        </w:rPr>
        <w:t xml:space="preserve">            n_estimators=</w:t>
      </w:r>
      <w:r>
        <w:rPr>
          <w:rFonts w:ascii="Consolas" w:hAnsi="Consolas" w:eastAsia="Consolas"/>
          <w:color w:val="098658"/>
          <w:sz w:val="20"/>
        </w:rPr>
        <w:t>300</w:t>
      </w:r>
      <w:r>
        <w:rPr>
          <w:rFonts w:ascii="Consolas" w:hAnsi="Consolas" w:eastAsia="Consolas"/>
          <w:color w:val="000000"/>
          <w:sz w:val="20"/>
        </w:rPr>
        <w:t>, min_samples_leaf=</w:t>
      </w:r>
      <w:r>
        <w:rPr>
          <w:rFonts w:ascii="Consolas" w:hAnsi="Consolas" w:eastAsia="Consolas"/>
          <w:color w:val="098658"/>
          <w:sz w:val="20"/>
        </w:rPr>
        <w:t>3</w:t>
      </w:r>
      <w:r>
        <w:rPr>
          <w:rFonts w:ascii="Consolas" w:hAnsi="Consolas" w:eastAsia="Consolas"/>
          <w:color w:val="000000"/>
          <w:sz w:val="20"/>
        </w:rPr>
        <w:t>,</w:t>
      </w:r>
    </w:p>
    <w:p w14:paraId="237D5250">
      <w:pPr>
        <w:keepNext/>
        <w:keepLines/>
        <w:spacing w:before="0" w:after="0" w:line="260" w:lineRule="exact"/>
        <w:ind w:left="0" w:leftChars="0" w:right="0" w:rightChars="0" w:firstLine="0" w:firstLineChars="0"/>
      </w:pPr>
      <w:r>
        <w:rPr>
          <w:rFonts w:ascii="Consolas" w:hAnsi="Consolas" w:eastAsia="Consolas"/>
          <w:color w:val="000000"/>
          <w:sz w:val="20"/>
        </w:rPr>
        <w:t xml:space="preserve">            max_features=</w:t>
      </w:r>
      <w:r>
        <w:rPr>
          <w:rFonts w:ascii="Consolas" w:hAnsi="Consolas" w:eastAsia="Consolas"/>
          <w:color w:val="098658"/>
          <w:sz w:val="20"/>
        </w:rPr>
        <w:t>.8</w:t>
      </w:r>
      <w:r>
        <w:rPr>
          <w:rFonts w:ascii="Consolas" w:hAnsi="Consolas" w:eastAsia="Consolas"/>
          <w:color w:val="000000"/>
          <w:sz w:val="20"/>
        </w:rPr>
        <w:t>, n_jobs=</w:t>
      </w:r>
      <w:r>
        <w:rPr>
          <w:rFonts w:ascii="Consolas" w:hAnsi="Consolas" w:eastAsia="Consolas"/>
          <w:color w:val="098658"/>
          <w:sz w:val="20"/>
        </w:rPr>
        <w:t>1</w:t>
      </w:r>
      <w:r>
        <w:rPr>
          <w:rFonts w:ascii="Consolas" w:hAnsi="Consolas" w:eastAsia="Consolas"/>
          <w:color w:val="000000"/>
          <w:sz w:val="20"/>
        </w:rPr>
        <w:t>, random_state=</w:t>
      </w:r>
      <w:r>
        <w:rPr>
          <w:rFonts w:ascii="Consolas" w:hAnsi="Consolas" w:eastAsia="Consolas"/>
          <w:color w:val="098658"/>
          <w:sz w:val="20"/>
        </w:rPr>
        <w:t>42</w:t>
      </w:r>
    </w:p>
    <w:p w14:paraId="701BF570">
      <w:pPr>
        <w:keepNext/>
        <w:keepLines/>
        <w:spacing w:before="0" w:after="0" w:line="260" w:lineRule="exact"/>
        <w:ind w:left="0" w:leftChars="0" w:right="0" w:rightChars="0" w:firstLine="0" w:firstLineChars="0"/>
      </w:pPr>
      <w:r>
        <w:rPr>
          <w:rFonts w:ascii="Consolas" w:hAnsi="Consolas" w:eastAsia="Consolas"/>
          <w:color w:val="000000"/>
          <w:sz w:val="20"/>
        </w:rPr>
        <w:t xml:space="preserve">        ).fit(x[rows], target[rows])</w:t>
      </w:r>
    </w:p>
    <w:p w14:paraId="3E753E70">
      <w:pPr>
        <w:keepNext/>
        <w:keepLines/>
        <w:spacing w:before="0" w:after="0" w:line="260" w:lineRule="exact"/>
        <w:ind w:left="0" w:leftChars="0" w:right="0" w:rightChars="0" w:firstLine="0" w:firstLineChars="0"/>
      </w:pPr>
      <w:r>
        <w:rPr>
          <w:rFonts w:ascii="Consolas" w:hAnsi="Consolas" w:eastAsia="Consolas"/>
          <w:sz w:val="20"/>
        </w:rPr>
        <w:t xml:space="preserve"> </w:t>
      </w:r>
    </w:p>
    <w:p w14:paraId="72A6E0E5">
      <w:pPr>
        <w:keepNext/>
        <w:keepLines/>
        <w:spacing w:before="0" w:after="0" w:line="260" w:lineRule="exact"/>
        <w:ind w:left="0" w:leftChars="0" w:right="0" w:rightChars="0" w:firstLine="0" w:firstLineChars="0"/>
      </w:pPr>
      <w:r>
        <w:rPr>
          <w:rFonts w:ascii="Consolas" w:hAnsi="Consolas" w:eastAsia="Consolas"/>
          <w:color w:val="000000"/>
          <w:sz w:val="20"/>
        </w:rPr>
        <w:t xml:space="preserve">    local = Parallel(n_jobs=6, prefer="threads")(</w:t>
      </w:r>
    </w:p>
    <w:p w14:paraId="1498CCC7">
      <w:pPr>
        <w:keepNext/>
        <w:keepLines/>
        <w:spacing w:before="0" w:after="0" w:line="260" w:lineRule="exact"/>
        <w:ind w:left="0" w:leftChars="0" w:right="0" w:rightChars="0" w:firstLine="0" w:firstLineChars="0"/>
      </w:pPr>
      <w:r>
        <w:rPr>
          <w:rFonts w:ascii="Consolas" w:hAnsi="Consolas" w:eastAsia="Consolas"/>
          <w:color w:val="000000"/>
          <w:sz w:val="20"/>
        </w:rPr>
        <w:t xml:space="preserve">        delayed(fit_user)(u) </w:t>
      </w:r>
      <w:r>
        <w:rPr>
          <w:rFonts w:ascii="Consolas" w:hAnsi="Consolas" w:eastAsia="Consolas"/>
          <w:color w:val="0000FF"/>
          <w:sz w:val="20"/>
        </w:rPr>
        <w:t>for</w:t>
      </w:r>
      <w:r>
        <w:rPr>
          <w:rFonts w:ascii="Consolas" w:hAnsi="Consolas" w:eastAsia="Consolas"/>
          <w:color w:val="000000"/>
          <w:sz w:val="20"/>
        </w:rPr>
        <w:t xml:space="preserve"> u </w:t>
      </w:r>
      <w:r>
        <w:rPr>
          <w:rFonts w:ascii="Consolas" w:hAnsi="Consolas" w:eastAsia="Consolas"/>
          <w:color w:val="0000FF"/>
          <w:sz w:val="20"/>
        </w:rPr>
        <w:t>in</w:t>
      </w:r>
      <w:r>
        <w:rPr>
          <w:rFonts w:ascii="Consolas" w:hAnsi="Consolas" w:eastAsia="Consolas"/>
          <w:color w:val="000000"/>
          <w:sz w:val="20"/>
        </w:rPr>
        <w:t xml:space="preserve"> range(</w:t>
      </w:r>
      <w:r>
        <w:rPr>
          <w:rFonts w:ascii="Consolas" w:hAnsi="Consolas" w:eastAsia="Consolas"/>
          <w:color w:val="098658"/>
          <w:sz w:val="20"/>
        </w:rPr>
        <w:t>100</w:t>
      </w:r>
      <w:r>
        <w:rPr>
          <w:rFonts w:ascii="Consolas" w:hAnsi="Consolas" w:eastAsia="Consolas"/>
          <w:color w:val="000000"/>
          <w:sz w:val="20"/>
        </w:rPr>
        <w:t>)</w:t>
      </w:r>
    </w:p>
    <w:p w14:paraId="7E83EC5F">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p>
    <w:p w14:paraId="3D0EB475">
      <w:pPr>
        <w:keepNext w:val="0"/>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return</w:t>
      </w:r>
      <w:r>
        <w:rPr>
          <w:rFonts w:ascii="Consolas" w:hAnsi="Consolas" w:eastAsia="Consolas"/>
          <w:color w:val="000000"/>
          <w:sz w:val="20"/>
        </w:rPr>
        <w:t xml:space="preserve"> {</w:t>
      </w:r>
      <w:r>
        <w:rPr>
          <w:rFonts w:ascii="Consolas" w:hAnsi="Consolas" w:eastAsia="Consolas"/>
          <w:color w:val="A31515"/>
          <w:sz w:val="20"/>
        </w:rPr>
        <w:t>"pooled_tree"</w:t>
      </w:r>
      <w:r>
        <w:rPr>
          <w:rFonts w:ascii="Consolas" w:hAnsi="Consolas" w:eastAsia="Consolas"/>
          <w:color w:val="000000"/>
          <w:sz w:val="20"/>
        </w:rPr>
        <w:t xml:space="preserve">: pooled, </w:t>
      </w:r>
      <w:r>
        <w:rPr>
          <w:rFonts w:ascii="Consolas" w:hAnsi="Consolas" w:eastAsia="Consolas"/>
          <w:color w:val="A31515"/>
          <w:sz w:val="20"/>
        </w:rPr>
        <w:t>"local_tree"</w:t>
      </w:r>
      <w:r>
        <w:rPr>
          <w:rFonts w:ascii="Consolas" w:hAnsi="Consolas" w:eastAsia="Consolas"/>
          <w:color w:val="000000"/>
          <w:sz w:val="20"/>
        </w:rPr>
        <w:t>: local}</w:t>
      </w:r>
    </w:p>
    <w:p w14:paraId="17BAD9A0">
      <w:r>
        <w:br w:type="page"/>
      </w:r>
    </w:p>
    <w:p w14:paraId="4AE2F9B1">
      <w:pPr>
        <w:pStyle w:val="8"/>
        <w:keepNext/>
        <w:pageBreakBefore/>
        <w:widowControl/>
        <w:spacing w:before="160" w:after="100" w:line="288" w:lineRule="auto"/>
        <w:ind w:left="0" w:right="0" w:firstLine="0"/>
        <w:jc w:val="left"/>
      </w:pPr>
      <w:r>
        <w:rPr>
          <w:rFonts w:ascii="宋体" w:hAnsi="宋体" w:eastAsia="宋体"/>
          <w:b/>
          <w:color w:val="000000"/>
          <w:sz w:val="24"/>
        </w:rPr>
        <w:t>4. 0.75/0.25融合与提交约束</w:t>
      </w:r>
    </w:p>
    <w:p w14:paraId="4DA0D497">
      <w:pPr>
        <w:keepNext/>
        <w:keepLines/>
        <w:spacing w:before="0" w:after="0" w:line="260" w:lineRule="exact"/>
        <w:ind w:left="0" w:leftChars="0" w:right="0" w:rightChars="0" w:firstLine="0" w:firstLineChars="0"/>
      </w:pPr>
      <w:r>
        <w:rPr>
          <w:rFonts w:ascii="Consolas" w:hAnsi="Consolas" w:eastAsia="Consolas"/>
          <w:color w:val="0000FF"/>
          <w:sz w:val="20"/>
        </w:rPr>
        <w:t>def</w:t>
      </w:r>
      <w:r>
        <w:rPr>
          <w:rFonts w:ascii="Consolas" w:hAnsi="Consolas" w:eastAsia="Consolas"/>
          <w:color w:val="000000"/>
          <w:sz w:val="20"/>
        </w:rPr>
        <w:t xml:space="preserve"> _ordered(frame):</w:t>
      </w:r>
    </w:p>
    <w:p w14:paraId="2571F225">
      <w:pPr>
        <w:keepNext/>
        <w:keepLines/>
        <w:spacing w:before="0" w:after="0" w:line="260" w:lineRule="exact"/>
        <w:ind w:left="0" w:leftChars="0" w:right="0" w:rightChars="0" w:firstLine="0" w:firstLineChars="0"/>
      </w:pPr>
      <w:r>
        <w:rPr>
          <w:rFonts w:ascii="Consolas" w:hAnsi="Consolas" w:eastAsia="Consolas"/>
          <w:color w:val="000000"/>
          <w:sz w:val="20"/>
        </w:rPr>
        <w:t xml:space="preserve">    f = frame[[</w:t>
      </w:r>
      <w:r>
        <w:rPr>
          <w:rFonts w:ascii="Consolas" w:hAnsi="Consolas" w:eastAsia="Consolas"/>
          <w:color w:val="A31515"/>
          <w:sz w:val="20"/>
        </w:rPr>
        <w:t>"pv_id"</w:t>
      </w:r>
      <w:r>
        <w:rPr>
          <w:rFonts w:ascii="Consolas" w:hAnsi="Consolas" w:eastAsia="Consolas"/>
          <w:color w:val="000000"/>
          <w:sz w:val="20"/>
        </w:rPr>
        <w:t xml:space="preserve">, </w:t>
      </w:r>
      <w:r>
        <w:rPr>
          <w:rFonts w:ascii="Consolas" w:hAnsi="Consolas" w:eastAsia="Consolas"/>
          <w:color w:val="A31515"/>
          <w:sz w:val="20"/>
        </w:rPr>
        <w:t>"date"</w:t>
      </w:r>
      <w:r>
        <w:rPr>
          <w:rFonts w:ascii="Consolas" w:hAnsi="Consolas" w:eastAsia="Consolas"/>
          <w:color w:val="000000"/>
          <w:sz w:val="20"/>
        </w:rPr>
        <w:t xml:space="preserve">, </w:t>
      </w:r>
      <w:r>
        <w:rPr>
          <w:rFonts w:ascii="Consolas" w:hAnsi="Consolas" w:eastAsia="Consolas"/>
          <w:color w:val="A31515"/>
          <w:sz w:val="20"/>
        </w:rPr>
        <w:t>"pred"</w:t>
      </w:r>
      <w:r>
        <w:rPr>
          <w:rFonts w:ascii="Consolas" w:hAnsi="Consolas" w:eastAsia="Consolas"/>
          <w:color w:val="000000"/>
          <w:sz w:val="20"/>
        </w:rPr>
        <w:t>]].copy()</w:t>
      </w:r>
    </w:p>
    <w:p w14:paraId="2F2C4D2B">
      <w:pPr>
        <w:keepNext/>
        <w:keepLines/>
        <w:spacing w:before="0" w:after="0" w:line="260" w:lineRule="exact"/>
        <w:ind w:left="0" w:leftChars="0" w:right="0" w:rightChars="0" w:firstLine="0" w:firstLineChars="0"/>
      </w:pPr>
      <w:r>
        <w:rPr>
          <w:rFonts w:ascii="Consolas" w:hAnsi="Consolas" w:eastAsia="Consolas"/>
          <w:color w:val="000000"/>
          <w:sz w:val="20"/>
        </w:rPr>
        <w:t xml:space="preserve">    f[</w:t>
      </w:r>
      <w:r>
        <w:rPr>
          <w:rFonts w:ascii="Consolas" w:hAnsi="Consolas" w:eastAsia="Consolas"/>
          <w:color w:val="A31515"/>
          <w:sz w:val="20"/>
        </w:rPr>
        <w:t>"date"</w:t>
      </w:r>
      <w:r>
        <w:rPr>
          <w:rFonts w:ascii="Consolas" w:hAnsi="Consolas" w:eastAsia="Consolas"/>
          <w:color w:val="000000"/>
          <w:sz w:val="20"/>
        </w:rPr>
        <w:t>] = pd.to_datetime(f.date)</w:t>
      </w:r>
    </w:p>
    <w:p w14:paraId="544FC61F">
      <w:pPr>
        <w:keepNext/>
        <w:keepLines/>
        <w:spacing w:before="0" w:after="0" w:line="260" w:lineRule="exact"/>
        <w:ind w:left="0" w:leftChars="0" w:right="0" w:rightChars="0" w:firstLine="0" w:firstLineChars="0"/>
      </w:pPr>
      <w:r>
        <w:rPr>
          <w:rFonts w:ascii="Consolas" w:hAnsi="Consolas" w:eastAsia="Consolas"/>
          <w:color w:val="000000"/>
          <w:sz w:val="20"/>
        </w:rPr>
        <w:t xml:space="preserve">    wanted = pd.MultiIndex.from_product([</w:t>
      </w:r>
    </w:p>
    <w:p w14:paraId="63FB5314">
      <w:pPr>
        <w:keepNext/>
        <w:keepLines/>
        <w:spacing w:before="0" w:after="0" w:line="260" w:lineRule="exact"/>
        <w:ind w:left="0" w:leftChars="0" w:right="0" w:rightChars="0" w:firstLine="0" w:firstLineChars="0"/>
      </w:pPr>
      <w:r>
        <w:rPr>
          <w:rFonts w:ascii="Consolas" w:hAnsi="Consolas" w:eastAsia="Consolas"/>
          <w:color w:val="000000"/>
          <w:sz w:val="20"/>
        </w:rPr>
        <w:t xml:space="preserve">        sorted(</w:t>
      </w:r>
      <w:r>
        <w:rPr>
          <w:rFonts w:ascii="Consolas" w:hAnsi="Consolas" w:eastAsia="Consolas"/>
          <w:color w:val="A31515"/>
          <w:sz w:val="20"/>
        </w:rPr>
        <w:t>"pv_"</w:t>
      </w:r>
      <w:r>
        <w:rPr>
          <w:rFonts w:ascii="Consolas" w:hAnsi="Consolas" w:eastAsia="Consolas"/>
          <w:color w:val="000000"/>
          <w:sz w:val="20"/>
        </w:rPr>
        <w:t xml:space="preserve"> + str(i) </w:t>
      </w:r>
      <w:r>
        <w:rPr>
          <w:rFonts w:ascii="Consolas" w:hAnsi="Consolas" w:eastAsia="Consolas"/>
          <w:color w:val="0000FF"/>
          <w:sz w:val="20"/>
        </w:rPr>
        <w:t>for</w:t>
      </w:r>
      <w:r>
        <w:rPr>
          <w:rFonts w:ascii="Consolas" w:hAnsi="Consolas" w:eastAsia="Consolas"/>
          <w:color w:val="000000"/>
          <w:sz w:val="20"/>
        </w:rPr>
        <w:t xml:space="preserve"> i </w:t>
      </w:r>
      <w:r>
        <w:rPr>
          <w:rFonts w:ascii="Consolas" w:hAnsi="Consolas" w:eastAsia="Consolas"/>
          <w:color w:val="0000FF"/>
          <w:sz w:val="20"/>
        </w:rPr>
        <w:t>in</w:t>
      </w:r>
      <w:r>
        <w:rPr>
          <w:rFonts w:ascii="Consolas" w:hAnsi="Consolas" w:eastAsia="Consolas"/>
          <w:color w:val="000000"/>
          <w:sz w:val="20"/>
        </w:rPr>
        <w:t xml:space="preserve"> range(</w:t>
      </w:r>
      <w:r>
        <w:rPr>
          <w:rFonts w:ascii="Consolas" w:hAnsi="Consolas" w:eastAsia="Consolas"/>
          <w:color w:val="098658"/>
          <w:sz w:val="20"/>
        </w:rPr>
        <w:t>1</w:t>
      </w:r>
      <w:r>
        <w:rPr>
          <w:rFonts w:ascii="Consolas" w:hAnsi="Consolas" w:eastAsia="Consolas"/>
          <w:color w:val="000000"/>
          <w:sz w:val="20"/>
        </w:rPr>
        <w:t xml:space="preserve">, </w:t>
      </w:r>
      <w:r>
        <w:rPr>
          <w:rFonts w:ascii="Consolas" w:hAnsi="Consolas" w:eastAsia="Consolas"/>
          <w:color w:val="098658"/>
          <w:sz w:val="20"/>
        </w:rPr>
        <w:t>101</w:t>
      </w:r>
      <w:r>
        <w:rPr>
          <w:rFonts w:ascii="Consolas" w:hAnsi="Consolas" w:eastAsia="Consolas"/>
          <w:color w:val="000000"/>
          <w:sz w:val="20"/>
        </w:rPr>
        <w:t>)),</w:t>
      </w:r>
    </w:p>
    <w:p w14:paraId="13B16D59">
      <w:pPr>
        <w:keepNext/>
        <w:keepLines/>
        <w:spacing w:before="0" w:after="0" w:line="260" w:lineRule="exact"/>
        <w:ind w:left="0" w:leftChars="0" w:right="0" w:rightChars="0" w:firstLine="0" w:firstLineChars="0"/>
      </w:pPr>
      <w:r>
        <w:rPr>
          <w:rFonts w:ascii="Consolas" w:hAnsi="Consolas" w:eastAsia="Consolas"/>
          <w:color w:val="000000"/>
          <w:sz w:val="20"/>
        </w:rPr>
        <w:t xml:space="preserve">        pd.date_range(PRED_START, PRED_END),</w:t>
      </w:r>
    </w:p>
    <w:p w14:paraId="0BD599AA">
      <w:pPr>
        <w:keepNext/>
        <w:keepLines/>
        <w:spacing w:before="0" w:after="0" w:line="260" w:lineRule="exact"/>
        <w:ind w:left="0" w:leftChars="0" w:right="0" w:rightChars="0" w:firstLine="0" w:firstLineChars="0"/>
      </w:pPr>
      <w:r>
        <w:rPr>
          <w:rFonts w:ascii="Consolas" w:hAnsi="Consolas" w:eastAsia="Consolas"/>
          <w:color w:val="000000"/>
          <w:sz w:val="20"/>
        </w:rPr>
        <w:t xml:space="preserve">    ], names=[</w:t>
      </w:r>
      <w:r>
        <w:rPr>
          <w:rFonts w:ascii="Consolas" w:hAnsi="Consolas" w:eastAsia="Consolas"/>
          <w:color w:val="A31515"/>
          <w:sz w:val="20"/>
        </w:rPr>
        <w:t>"pv_id"</w:t>
      </w:r>
      <w:r>
        <w:rPr>
          <w:rFonts w:ascii="Consolas" w:hAnsi="Consolas" w:eastAsia="Consolas"/>
          <w:color w:val="000000"/>
          <w:sz w:val="20"/>
        </w:rPr>
        <w:t xml:space="preserve">, </w:t>
      </w:r>
      <w:r>
        <w:rPr>
          <w:rFonts w:ascii="Consolas" w:hAnsi="Consolas" w:eastAsia="Consolas"/>
          <w:color w:val="A31515"/>
          <w:sz w:val="20"/>
        </w:rPr>
        <w:t>"date"</w:t>
      </w:r>
      <w:r>
        <w:rPr>
          <w:rFonts w:ascii="Consolas" w:hAnsi="Consolas" w:eastAsia="Consolas"/>
          <w:color w:val="000000"/>
          <w:sz w:val="20"/>
        </w:rPr>
        <w:t>])</w:t>
      </w:r>
    </w:p>
    <w:p w14:paraId="55B74E8A">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if</w:t>
      </w:r>
      <w:r>
        <w:rPr>
          <w:rFonts w:ascii="Consolas" w:hAnsi="Consolas" w:eastAsia="Consolas"/>
          <w:color w:val="000000"/>
          <w:sz w:val="20"/>
        </w:rPr>
        <w:t xml:space="preserve"> len(f) != </w:t>
      </w:r>
      <w:r>
        <w:rPr>
          <w:rFonts w:ascii="Consolas" w:hAnsi="Consolas" w:eastAsia="Consolas"/>
          <w:color w:val="098658"/>
          <w:sz w:val="20"/>
        </w:rPr>
        <w:t>3100</w:t>
      </w:r>
      <w:r>
        <w:rPr>
          <w:rFonts w:ascii="Consolas" w:hAnsi="Consolas" w:eastAsia="Consolas"/>
          <w:color w:val="000000"/>
          <w:sz w:val="20"/>
        </w:rPr>
        <w:t xml:space="preserve"> </w:t>
      </w:r>
      <w:r>
        <w:rPr>
          <w:rFonts w:ascii="Consolas" w:hAnsi="Consolas" w:eastAsia="Consolas"/>
          <w:color w:val="0000FF"/>
          <w:sz w:val="20"/>
        </w:rPr>
        <w:t>or</w:t>
      </w:r>
      <w:r>
        <w:rPr>
          <w:rFonts w:ascii="Consolas" w:hAnsi="Consolas" w:eastAsia="Consolas"/>
          <w:color w:val="000000"/>
          <w:sz w:val="20"/>
        </w:rPr>
        <w:t xml:space="preserve"> f.duplicated([</w:t>
      </w:r>
      <w:r>
        <w:rPr>
          <w:rFonts w:ascii="Consolas" w:hAnsi="Consolas" w:eastAsia="Consolas"/>
          <w:color w:val="A31515"/>
          <w:sz w:val="20"/>
        </w:rPr>
        <w:t>"pv_id"</w:t>
      </w:r>
      <w:r>
        <w:rPr>
          <w:rFonts w:ascii="Consolas" w:hAnsi="Consolas" w:eastAsia="Consolas"/>
          <w:color w:val="000000"/>
          <w:sz w:val="20"/>
        </w:rPr>
        <w:t xml:space="preserve">, </w:t>
      </w:r>
      <w:r>
        <w:rPr>
          <w:rFonts w:ascii="Consolas" w:hAnsi="Consolas" w:eastAsia="Consolas"/>
          <w:color w:val="A31515"/>
          <w:sz w:val="20"/>
        </w:rPr>
        <w:t>"date"</w:t>
      </w:r>
      <w:r>
        <w:rPr>
          <w:rFonts w:ascii="Consolas" w:hAnsi="Consolas" w:eastAsia="Consolas"/>
          <w:color w:val="000000"/>
          <w:sz w:val="20"/>
        </w:rPr>
        <w:t>]).any():</w:t>
      </w:r>
    </w:p>
    <w:p w14:paraId="40D76F7F">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raise</w:t>
      </w:r>
      <w:r>
        <w:rPr>
          <w:rFonts w:ascii="Consolas" w:hAnsi="Consolas" w:eastAsia="Consolas"/>
          <w:color w:val="000000"/>
          <w:sz w:val="20"/>
        </w:rPr>
        <w:t xml:space="preserve"> ValueError(</w:t>
      </w:r>
      <w:r>
        <w:rPr>
          <w:rFonts w:ascii="Consolas" w:hAnsi="Consolas" w:eastAsia="Consolas"/>
          <w:color w:val="A31515"/>
          <w:sz w:val="20"/>
        </w:rPr>
        <w:t>"PV candidate wrong row count or duplicates"</w:t>
      </w:r>
      <w:r>
        <w:rPr>
          <w:rFonts w:ascii="Consolas" w:hAnsi="Consolas" w:eastAsia="Consolas"/>
          <w:color w:val="000000"/>
          <w:sz w:val="20"/>
        </w:rPr>
        <w:t>)</w:t>
      </w:r>
    </w:p>
    <w:p w14:paraId="32C6C48E">
      <w:pPr>
        <w:keepNext/>
        <w:keepLines/>
        <w:spacing w:before="0" w:after="0" w:line="260" w:lineRule="exact"/>
        <w:ind w:left="0" w:leftChars="0" w:right="0" w:rightChars="0" w:firstLine="0" w:firstLineChars="0"/>
      </w:pPr>
      <w:r>
        <w:rPr>
          <w:rFonts w:ascii="Consolas" w:hAnsi="Consolas" w:eastAsia="Consolas"/>
          <w:color w:val="000000"/>
          <w:sz w:val="20"/>
        </w:rPr>
        <w:t xml:space="preserve">    f = f.set_index([</w:t>
      </w:r>
      <w:r>
        <w:rPr>
          <w:rFonts w:ascii="Consolas" w:hAnsi="Consolas" w:eastAsia="Consolas"/>
          <w:color w:val="A31515"/>
          <w:sz w:val="20"/>
        </w:rPr>
        <w:t>"pv_id"</w:t>
      </w:r>
      <w:r>
        <w:rPr>
          <w:rFonts w:ascii="Consolas" w:hAnsi="Consolas" w:eastAsia="Consolas"/>
          <w:color w:val="000000"/>
          <w:sz w:val="20"/>
        </w:rPr>
        <w:t xml:space="preserve">, </w:t>
      </w:r>
      <w:r>
        <w:rPr>
          <w:rFonts w:ascii="Consolas" w:hAnsi="Consolas" w:eastAsia="Consolas"/>
          <w:color w:val="A31515"/>
          <w:sz w:val="20"/>
        </w:rPr>
        <w:t>"date"</w:t>
      </w:r>
      <w:r>
        <w:rPr>
          <w:rFonts w:ascii="Consolas" w:hAnsi="Consolas" w:eastAsia="Consolas"/>
          <w:color w:val="000000"/>
          <w:sz w:val="20"/>
        </w:rPr>
        <w:t>])</w:t>
      </w:r>
    </w:p>
    <w:p w14:paraId="1017E800">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if</w:t>
      </w:r>
      <w:r>
        <w:rPr>
          <w:rFonts w:ascii="Consolas" w:hAnsi="Consolas" w:eastAsia="Consolas"/>
          <w:color w:val="000000"/>
          <w:sz w:val="20"/>
        </w:rPr>
        <w:t xml:space="preserve"> len(wanted.difference(f.index)) </w:t>
      </w:r>
      <w:r>
        <w:rPr>
          <w:rFonts w:ascii="Consolas" w:hAnsi="Consolas" w:eastAsia="Consolas"/>
          <w:color w:val="0000FF"/>
          <w:sz w:val="20"/>
        </w:rPr>
        <w:t>or</w:t>
      </w:r>
      <w:r>
        <w:rPr>
          <w:rFonts w:ascii="Consolas" w:hAnsi="Consolas" w:eastAsia="Consolas"/>
          <w:color w:val="000000"/>
          <w:sz w:val="20"/>
        </w:rPr>
        <w:t xml:space="preserve"> len(f.index.difference(wanted)):</w:t>
      </w:r>
    </w:p>
    <w:p w14:paraId="0E6A0EF2">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raise</w:t>
      </w:r>
      <w:r>
        <w:rPr>
          <w:rFonts w:ascii="Consolas" w:hAnsi="Consolas" w:eastAsia="Consolas"/>
          <w:color w:val="000000"/>
          <w:sz w:val="20"/>
        </w:rPr>
        <w:t xml:space="preserve"> ValueError(</w:t>
      </w:r>
      <w:r>
        <w:rPr>
          <w:rFonts w:ascii="Consolas" w:hAnsi="Consolas" w:eastAsia="Consolas"/>
          <w:color w:val="A31515"/>
          <w:sz w:val="20"/>
        </w:rPr>
        <w:t>"PV candidate key mismatch"</w:t>
      </w:r>
      <w:r>
        <w:rPr>
          <w:rFonts w:ascii="Consolas" w:hAnsi="Consolas" w:eastAsia="Consolas"/>
          <w:color w:val="000000"/>
          <w:sz w:val="20"/>
        </w:rPr>
        <w:t>)</w:t>
      </w:r>
    </w:p>
    <w:p w14:paraId="4CFFCE46">
      <w:pPr>
        <w:keepNext/>
        <w:keepLines/>
        <w:spacing w:before="0" w:after="0" w:line="260" w:lineRule="exact"/>
        <w:ind w:left="0" w:leftChars="0" w:right="0" w:rightChars="0" w:firstLine="0" w:firstLineChars="0"/>
      </w:pPr>
      <w:r>
        <w:rPr>
          <w:rFonts w:ascii="Consolas" w:hAnsi="Consolas" w:eastAsia="Consolas"/>
          <w:color w:val="000000"/>
          <w:sz w:val="20"/>
        </w:rPr>
        <w:t xml:space="preserve">    f = f.reindex(wanted)</w:t>
      </w:r>
    </w:p>
    <w:p w14:paraId="0F922326">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if</w:t>
      </w:r>
      <w:r>
        <w:rPr>
          <w:rFonts w:ascii="Consolas" w:hAnsi="Consolas" w:eastAsia="Consolas"/>
          <w:color w:val="000000"/>
          <w:sz w:val="20"/>
        </w:rPr>
        <w:t xml:space="preserve"> </w:t>
      </w:r>
      <w:r>
        <w:rPr>
          <w:rFonts w:ascii="Consolas" w:hAnsi="Consolas" w:eastAsia="Consolas"/>
          <w:color w:val="0000FF"/>
          <w:sz w:val="20"/>
        </w:rPr>
        <w:t>not</w:t>
      </w:r>
      <w:r>
        <w:rPr>
          <w:rFonts w:ascii="Consolas" w:hAnsi="Consolas" w:eastAsia="Consolas"/>
          <w:color w:val="000000"/>
          <w:sz w:val="20"/>
        </w:rPr>
        <w:t xml:space="preserve"> np.isfinite(f.pred.to_numpy()).all() </w:t>
      </w:r>
      <w:r>
        <w:rPr>
          <w:rFonts w:ascii="Consolas" w:hAnsi="Consolas" w:eastAsia="Consolas"/>
          <w:color w:val="0000FF"/>
          <w:sz w:val="20"/>
        </w:rPr>
        <w:t>or</w:t>
      </w:r>
      <w:r>
        <w:rPr>
          <w:rFonts w:ascii="Consolas" w:hAnsi="Consolas" w:eastAsia="Consolas"/>
          <w:color w:val="000000"/>
          <w:sz w:val="20"/>
        </w:rPr>
        <w:t xml:space="preserve"> (f.pred &lt; </w:t>
      </w:r>
      <w:r>
        <w:rPr>
          <w:rFonts w:ascii="Consolas" w:hAnsi="Consolas" w:eastAsia="Consolas"/>
          <w:color w:val="098658"/>
          <w:sz w:val="20"/>
        </w:rPr>
        <w:t>0</w:t>
      </w:r>
      <w:r>
        <w:rPr>
          <w:rFonts w:ascii="Consolas" w:hAnsi="Consolas" w:eastAsia="Consolas"/>
          <w:color w:val="000000"/>
          <w:sz w:val="20"/>
        </w:rPr>
        <w:t>).any():</w:t>
      </w:r>
    </w:p>
    <w:p w14:paraId="47B0D434">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raise</w:t>
      </w:r>
      <w:r>
        <w:rPr>
          <w:rFonts w:ascii="Consolas" w:hAnsi="Consolas" w:eastAsia="Consolas"/>
          <w:color w:val="000000"/>
          <w:sz w:val="20"/>
        </w:rPr>
        <w:t xml:space="preserve"> ValueError(</w:t>
      </w:r>
      <w:r>
        <w:rPr>
          <w:rFonts w:ascii="Consolas" w:hAnsi="Consolas" w:eastAsia="Consolas"/>
          <w:color w:val="A31515"/>
          <w:sz w:val="20"/>
        </w:rPr>
        <w:t>"PV candidate invalid prediction"</w:t>
      </w:r>
      <w:r>
        <w:rPr>
          <w:rFonts w:ascii="Consolas" w:hAnsi="Consolas" w:eastAsia="Consolas"/>
          <w:color w:val="000000"/>
          <w:sz w:val="20"/>
        </w:rPr>
        <w:t>)</w:t>
      </w:r>
    </w:p>
    <w:p w14:paraId="794BCE65">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000FF"/>
          <w:sz w:val="20"/>
        </w:rPr>
        <w:t>return</w:t>
      </w:r>
      <w:r>
        <w:rPr>
          <w:rFonts w:ascii="Consolas" w:hAnsi="Consolas" w:eastAsia="Consolas"/>
          <w:color w:val="000000"/>
          <w:sz w:val="20"/>
        </w:rPr>
        <w:t xml:space="preserve"> f</w:t>
      </w:r>
    </w:p>
    <w:p w14:paraId="55AAC3D2">
      <w:pPr>
        <w:keepNext/>
        <w:keepLines/>
        <w:spacing w:before="0" w:after="0" w:line="260" w:lineRule="exact"/>
        <w:ind w:left="0" w:leftChars="0" w:right="0" w:rightChars="0" w:firstLine="0" w:firstLineChars="0"/>
      </w:pPr>
      <w:r>
        <w:rPr>
          <w:rFonts w:ascii="Consolas" w:hAnsi="Consolas" w:eastAsia="Consolas"/>
          <w:sz w:val="20"/>
        </w:rPr>
        <w:t xml:space="preserve"> </w:t>
      </w:r>
    </w:p>
    <w:p w14:paraId="375441D7">
      <w:pPr>
        <w:keepNext/>
        <w:keepLines/>
        <w:spacing w:before="0" w:after="0" w:line="260" w:lineRule="exact"/>
        <w:ind w:left="0" w:leftChars="0" w:right="0" w:rightChars="0" w:firstLine="0" w:firstLineChars="0"/>
      </w:pPr>
      <w:r>
        <w:rPr>
          <w:rFonts w:ascii="Consolas" w:hAnsi="Consolas" w:eastAsia="Consolas"/>
          <w:color w:val="000000"/>
          <w:sz w:val="20"/>
        </w:rPr>
        <w:t>x = _ordered(a.predict_pv_model(save_output=</w:t>
      </w:r>
      <w:r>
        <w:rPr>
          <w:rFonts w:ascii="Consolas" w:hAnsi="Consolas" w:eastAsia="Consolas"/>
          <w:color w:val="0000FF"/>
          <w:sz w:val="20"/>
        </w:rPr>
        <w:t>False</w:t>
      </w:r>
      <w:r>
        <w:rPr>
          <w:rFonts w:ascii="Consolas" w:hAnsi="Consolas" w:eastAsia="Consolas"/>
          <w:color w:val="000000"/>
          <w:sz w:val="20"/>
        </w:rPr>
        <w:t>))</w:t>
      </w:r>
    </w:p>
    <w:p w14:paraId="5B834B08">
      <w:pPr>
        <w:keepNext/>
        <w:keepLines/>
        <w:spacing w:before="0" w:after="0" w:line="260" w:lineRule="exact"/>
        <w:ind w:left="0" w:leftChars="0" w:right="0" w:rightChars="0" w:firstLine="0" w:firstLineChars="0"/>
      </w:pPr>
      <w:r>
        <w:rPr>
          <w:rFonts w:ascii="Consolas" w:hAnsi="Consolas" w:eastAsia="Consolas"/>
          <w:color w:val="000000"/>
          <w:sz w:val="20"/>
        </w:rPr>
        <w:t>y = _ordered(b.predict_pv_model(save_output=</w:t>
      </w:r>
      <w:r>
        <w:rPr>
          <w:rFonts w:ascii="Consolas" w:hAnsi="Consolas" w:eastAsia="Consolas"/>
          <w:color w:val="0000FF"/>
          <w:sz w:val="20"/>
        </w:rPr>
        <w:t>False</w:t>
      </w:r>
      <w:r>
        <w:rPr>
          <w:rFonts w:ascii="Consolas" w:hAnsi="Consolas" w:eastAsia="Consolas"/>
          <w:color w:val="000000"/>
          <w:sz w:val="20"/>
        </w:rPr>
        <w:t>))</w:t>
      </w:r>
    </w:p>
    <w:p w14:paraId="2A004FA7">
      <w:pPr>
        <w:keepNext/>
        <w:keepLines/>
        <w:spacing w:before="0" w:after="0" w:line="260" w:lineRule="exact"/>
        <w:ind w:left="0" w:leftChars="0" w:right="0" w:rightChars="0" w:firstLine="0" w:firstLineChars="0"/>
      </w:pPr>
      <w:r>
        <w:rPr>
          <w:rFonts w:ascii="Consolas" w:hAnsi="Consolas" w:eastAsia="Consolas"/>
          <w:color w:val="000000"/>
          <w:sz w:val="20"/>
        </w:rPr>
        <w:t>result = x.copy()</w:t>
      </w:r>
    </w:p>
    <w:p w14:paraId="13AD9D4E">
      <w:pPr>
        <w:keepNext/>
        <w:keepLines/>
        <w:spacing w:before="0" w:after="0" w:line="260" w:lineRule="exact"/>
        <w:ind w:left="0" w:leftChars="0" w:right="0" w:rightChars="0" w:firstLine="0" w:firstLineChars="0"/>
      </w:pPr>
      <w:r>
        <w:rPr>
          <w:rFonts w:ascii="Consolas" w:hAnsi="Consolas" w:eastAsia="Consolas"/>
          <w:color w:val="000000"/>
          <w:sz w:val="20"/>
        </w:rPr>
        <w:t>result["pred"] = (</w:t>
      </w:r>
    </w:p>
    <w:p w14:paraId="7B4DC5F5">
      <w:pPr>
        <w:keepNext/>
        <w:keepLines/>
        <w:spacing w:before="0" w:after="0" w:line="260" w:lineRule="exact"/>
        <w:ind w:left="0" w:leftChars="0" w:right="0" w:rightChars="0" w:firstLine="0" w:firstLineChars="0"/>
      </w:pP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 xml:space="preserve"> - WEIGHT) * x.pred.to_numpy()</w:t>
      </w:r>
    </w:p>
    <w:p w14:paraId="74A70368">
      <w:pPr>
        <w:keepNext/>
        <w:keepLines/>
        <w:spacing w:before="0" w:after="0" w:line="260" w:lineRule="exact"/>
        <w:ind w:left="0" w:leftChars="0" w:right="0" w:rightChars="0" w:firstLine="0" w:firstLineChars="0"/>
      </w:pPr>
      <w:r>
        <w:rPr>
          <w:rFonts w:ascii="Consolas" w:hAnsi="Consolas" w:eastAsia="Consolas"/>
          <w:color w:val="000000"/>
          <w:sz w:val="20"/>
        </w:rPr>
        <w:t xml:space="preserve">    + WEIGHT * y.pred.to_numpy()</w:t>
      </w:r>
    </w:p>
    <w:p w14:paraId="17A0126F">
      <w:pPr>
        <w:keepNext w:val="0"/>
        <w:keepLines/>
        <w:spacing w:before="0" w:after="0" w:line="260" w:lineRule="exact"/>
        <w:ind w:left="0" w:leftChars="0" w:right="0" w:rightChars="0" w:firstLine="0" w:firstLineChars="0"/>
      </w:pPr>
      <w:r>
        <w:rPr>
          <w:rFonts w:ascii="Consolas" w:hAnsi="Consolas" w:eastAsia="Consolas"/>
          <w:color w:val="000000"/>
          <w:sz w:val="20"/>
        </w:rPr>
        <w:t>)</w:t>
      </w:r>
    </w:p>
    <w:p w14:paraId="396F9403">
      <w:r>
        <w:br w:type="page"/>
      </w:r>
    </w:p>
    <w:p w14:paraId="163C6ACA">
      <w:pPr>
        <w:pStyle w:val="7"/>
        <w:keepNext/>
        <w:widowControl/>
        <w:spacing w:before="200" w:after="120" w:line="288" w:lineRule="auto"/>
        <w:ind w:left="0" w:right="0" w:firstLine="0"/>
      </w:pPr>
      <w:r>
        <w:rPr>
          <w:rFonts w:ascii="宋体" w:hAnsi="宋体" w:eastAsia="宋体"/>
          <w:b/>
          <w:color w:val="000000"/>
          <w:sz w:val="28"/>
        </w:rPr>
        <w:t>（三）复现说明</w:t>
      </w:r>
    </w:p>
    <w:p w14:paraId="5F7B19E5">
      <w:pPr>
        <w:keepNext w:val="0"/>
        <w:widowControl/>
        <w:spacing w:before="160" w:after="100" w:line="324" w:lineRule="auto"/>
        <w:ind w:left="0" w:right="0" w:firstLine="0"/>
        <w:jc w:val="left"/>
      </w:pPr>
      <w:r>
        <w:rPr>
          <w:rFonts w:ascii="宋体" w:hAnsi="宋体" w:eastAsia="宋体"/>
          <w:b w:val="0"/>
          <w:color w:val="000000"/>
          <w:sz w:val="24"/>
        </w:rPr>
        <w:t>1. 将数据目录指向包含train_data/load_data、train_data/weather_data和test_data/weather_data的pv_load_forecasting根目录，并设置PV_DATA_ROOT。分支二训练还需通过PV_TA_WEATHER_CSV或TA_WEATHER_CSV提供ta_id站点实况天气文件。</w:t>
      </w:r>
    </w:p>
    <w:p w14:paraId="05611729">
      <w:pPr>
        <w:keepNext w:val="0"/>
        <w:widowControl/>
        <w:spacing w:before="160" w:after="100" w:line="324" w:lineRule="auto"/>
        <w:ind w:left="0" w:right="0" w:firstLine="0"/>
        <w:jc w:val="left"/>
      </w:pPr>
      <w:r>
        <w:rPr>
          <w:rFonts w:ascii="宋体" w:hAnsi="宋体" w:eastAsia="宋体"/>
          <w:b w:val="0"/>
          <w:color w:val="000000"/>
          <w:sz w:val="24"/>
        </w:rPr>
        <w:t>2. 先调用submission/utils/hyx_pv_pipeline.py的train_pv_model准备两分支模型。完整且兼容的模型可复用；不兼容或不完整目录按代码规则报错，不应假设会自动覆盖重训。平台InitModel仅检查主要模型文件，不执行训练。</w:t>
      </w:r>
    </w:p>
    <w:p w14:paraId="5BD88AC8">
      <w:pPr>
        <w:keepNext w:val="0"/>
        <w:widowControl/>
        <w:spacing w:before="160" w:after="100" w:line="324" w:lineRule="auto"/>
        <w:ind w:left="0" w:right="0" w:firstLine="0"/>
        <w:jc w:val="left"/>
      </w:pPr>
      <w:r>
        <w:rPr>
          <w:rFonts w:ascii="宋体" w:hAnsi="宋体" w:eastAsia="宋体"/>
          <w:b w:val="0"/>
          <w:color w:val="000000"/>
          <w:sz w:val="24"/>
        </w:rPr>
        <w:t>3. 已具备模型后，调用predict_pv_model生成光伏预测；平台集成调用Predictor.InitModel与Detect时，还需同时具备地市及台区模型。光伏预测只读取规定的10月预报气象及保存的模型状态。</w:t>
      </w:r>
    </w:p>
    <w:p w14:paraId="162FD223">
      <w:pPr>
        <w:keepNext w:val="0"/>
        <w:widowControl/>
        <w:spacing w:before="160" w:after="100" w:line="324" w:lineRule="auto"/>
        <w:ind w:left="0" w:right="0" w:firstLine="0"/>
        <w:jc w:val="left"/>
      </w:pPr>
      <w:r>
        <w:rPr>
          <w:rFonts w:ascii="宋体" w:hAnsi="宋体" w:eastAsia="宋体"/>
          <w:b w:val="0"/>
          <w:color w:val="000000"/>
          <w:sz w:val="24"/>
        </w:rPr>
        <w:t>4. 输出目录由OUTPUT_DIR指定，默认写入submission/output/pv_load_forecasting/submit_result.csv。提交文件必须包含pv_id、date、pred三列，日期为YYYY/MM/DD，且为3100个唯一用户—日期键。</w:t>
      </w:r>
    </w:p>
    <w:p w14:paraId="1198C40E">
      <w:pPr>
        <w:keepNext w:val="0"/>
        <w:widowControl/>
        <w:spacing w:before="160" w:after="100" w:line="324" w:lineRule="auto"/>
        <w:ind w:left="0" w:right="0" w:firstLine="0"/>
        <w:jc w:val="left"/>
      </w:pPr>
      <w:r>
        <w:rPr>
          <w:rFonts w:ascii="宋体" w:hAnsi="宋体" w:eastAsia="宋体"/>
          <w:b w:val="0"/>
          <w:color w:val="000000"/>
          <w:sz w:val="24"/>
        </w:rPr>
        <w:t>5. 复现时核对顶层及分支清单：顶层记录组合版本，树模型清单记录特征数、区域映射、历史队列映射和日期边界，分支二记录weather.joblib、experts.joblib及state.npz的SHA-256。保留实际依赖版本和环境变量配置。</w:t>
      </w:r>
    </w:p>
    <w:p w14:paraId="2EA21CD3">
      <w:pPr>
        <w:pStyle w:val="7"/>
        <w:keepNext/>
        <w:widowControl/>
        <w:spacing w:before="200" w:after="120" w:line="288" w:lineRule="auto"/>
        <w:ind w:left="0" w:right="0" w:firstLine="0"/>
      </w:pPr>
      <w:r>
        <w:rPr>
          <w:rFonts w:ascii="宋体" w:hAnsi="宋体" w:eastAsia="宋体"/>
          <w:b/>
          <w:color w:val="000000"/>
          <w:sz w:val="28"/>
        </w:rPr>
        <w:t>（四）参考资料</w:t>
      </w:r>
    </w:p>
    <w:p w14:paraId="5C944D69">
      <w:pPr>
        <w:widowControl/>
        <w:spacing w:before="0" w:after="80" w:line="288" w:lineRule="auto"/>
        <w:ind w:left="0" w:right="0" w:firstLine="0"/>
        <w:jc w:val="both"/>
      </w:pPr>
      <w:r>
        <w:rPr>
          <w:rFonts w:ascii="宋体" w:hAnsi="宋体" w:eastAsia="宋体"/>
          <w:b w:val="0"/>
          <w:color w:val="000000"/>
          <w:sz w:val="21"/>
        </w:rPr>
        <w:t>［1］ 《电量预测赛道—赛题解读及评审规则说明0821》，第4、8、14—15页。</w:t>
      </w:r>
    </w:p>
    <w:p w14:paraId="72685C48">
      <w:pPr>
        <w:widowControl/>
        <w:spacing w:before="0" w:after="80" w:line="288" w:lineRule="auto"/>
        <w:ind w:left="0" w:right="0" w:firstLine="0"/>
        <w:jc w:val="both"/>
      </w:pPr>
      <w:r>
        <w:rPr>
          <w:rFonts w:ascii="宋体" w:hAnsi="宋体" w:eastAsia="宋体"/>
          <w:b w:val="0"/>
          <w:color w:val="000000"/>
          <w:sz w:val="21"/>
        </w:rPr>
        <w:t>［2］ 《新型电力系统下电能量预测算法开发赛道—赛题数据说明文档》。</w:t>
      </w:r>
    </w:p>
    <w:p w14:paraId="558E2536">
      <w:pPr>
        <w:widowControl/>
        <w:spacing w:before="0" w:after="80" w:line="288" w:lineRule="auto"/>
        <w:ind w:left="0" w:right="0" w:firstLine="0"/>
        <w:jc w:val="both"/>
      </w:pPr>
      <w:r>
        <w:rPr>
          <w:rFonts w:ascii="宋体" w:hAnsi="宋体" w:eastAsia="宋体"/>
          <w:b w:val="0"/>
          <w:color w:val="000000"/>
          <w:sz w:val="21"/>
        </w:rPr>
        <w:t>［3］ 《新型电力系统下电能量预测算法开发赛道—Baseline运行指南》与平台演示培训材料。</w:t>
      </w:r>
    </w:p>
    <w:p w14:paraId="38072081">
      <w:pPr>
        <w:widowControl/>
        <w:spacing w:before="0" w:after="80" w:line="288" w:lineRule="auto"/>
        <w:ind w:left="0" w:right="0" w:firstLine="0"/>
        <w:jc w:val="both"/>
      </w:pPr>
      <w:r>
        <w:rPr>
          <w:rFonts w:ascii="宋体" w:hAnsi="宋体" w:eastAsia="宋体"/>
          <w:b w:val="0"/>
          <w:color w:val="000000"/>
          <w:sz w:val="21"/>
        </w:rPr>
        <w:t>［4］ submission/utils/hyx_pv_pipeline.py，最终光伏训练、推理与双分支融合封装。</w:t>
      </w:r>
    </w:p>
    <w:p w14:paraId="6EE2713A">
      <w:pPr>
        <w:widowControl/>
        <w:spacing w:before="0" w:after="80" w:line="288" w:lineRule="auto"/>
        <w:ind w:left="0" w:right="0" w:firstLine="0"/>
        <w:jc w:val="both"/>
      </w:pPr>
      <w:r>
        <w:rPr>
          <w:rFonts w:ascii="宋体" w:hAnsi="宋体" w:eastAsia="宋体"/>
          <w:b w:val="0"/>
          <w:color w:val="000000"/>
          <w:sz w:val="21"/>
        </w:rPr>
        <w:t>［5］submission/predict.py，平台模型检查与推理入口。</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ind w:firstLine="480"/>
      </w:pPr>
      <w:r>
        <w:separator/>
      </w:r>
    </w:p>
  </w:footnote>
  <w:footnote w:type="continuationSeparator" w:id="1">
    <w:p>
      <w:pPr>
        <w:spacing w:before="0" w:after="0" w:line="348"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F041C"/>
    <w:rsid w:val="10482BD9"/>
    <w:rsid w:val="11413FB6"/>
    <w:rsid w:val="1C771667"/>
    <w:rsid w:val="39BA7DF4"/>
    <w:rsid w:val="487E3038"/>
    <w:rsid w:val="4E1F7DAB"/>
    <w:rsid w:val="67FA078A"/>
    <w:rsid w:val="71564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48" w:lineRule="auto"/>
      <w:ind w:firstLine="460" w:firstLineChars="200"/>
      <w:jc w:val="both"/>
    </w:pPr>
    <w:rPr>
      <w:rFonts w:ascii="宋体" w:hAnsi="宋体" w:eastAsia="宋体" w:cstheme="minorBidi"/>
      <w:color w:val="000000"/>
      <w:sz w:val="24"/>
      <w:szCs w:val="24"/>
      <w:lang w:val="en-US" w:eastAsia="zh-CN" w:bidi="ar-SA"/>
    </w:rPr>
  </w:style>
  <w:style w:type="paragraph" w:styleId="2">
    <w:name w:val="heading 1"/>
    <w:next w:val="3"/>
    <w:qFormat/>
    <w:uiPriority w:val="9"/>
    <w:pPr>
      <w:keepNext/>
      <w:keepLines/>
      <w:widowControl/>
      <w:numPr>
        <w:ilvl w:val="0"/>
        <w:numId w:val="0"/>
      </w:numPr>
      <w:spacing w:before="220" w:after="120" w:line="276" w:lineRule="auto"/>
      <w:ind w:firstLine="0" w:firstLineChars="200"/>
      <w:outlineLvl w:val="0"/>
    </w:pPr>
    <w:rPr>
      <w:rFonts w:ascii="宋体" w:hAnsi="宋体" w:eastAsia="宋体" w:cstheme="majorBidi"/>
      <w:b/>
      <w:bCs/>
      <w:color w:val="000000" w:themeColor="text1"/>
      <w:sz w:val="32"/>
      <w:szCs w:val="32"/>
      <w14:textFill>
        <w14:solidFill>
          <w14:schemeClr w14:val="tx1"/>
        </w14:solidFill>
      </w14:textFill>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qFormat/>
    <w:uiPriority w:val="0"/>
    <w:pPr>
      <w:bidi w:val="0"/>
      <w:spacing w:line="560" w:lineRule="exact"/>
      <w:ind w:firstLine="880" w:firstLineChars="200"/>
      <w:jc w:val="both"/>
    </w:pPr>
    <w:rPr>
      <w:rFonts w:ascii="仿宋_GB2312" w:hAnsi="仿宋_GB2312" w:eastAsia="仿宋_GB2312" w:cs="Times New Roman"/>
      <w:sz w:val="32"/>
      <w:szCs w:val="32"/>
    </w:rPr>
  </w:style>
  <w:style w:type="paragraph" w:styleId="4">
    <w:name w:val="Title"/>
    <w:next w:val="3"/>
    <w:qFormat/>
    <w:uiPriority w:val="10"/>
    <w:pPr>
      <w:spacing w:after="140" w:line="560" w:lineRule="exact"/>
      <w:contextualSpacing/>
      <w:jc w:val="center"/>
    </w:pPr>
    <w:rPr>
      <w:rFonts w:ascii="宋体" w:hAnsi="宋体" w:eastAsia="宋体" w:cstheme="majorBidi"/>
      <w:b/>
      <w:color w:val="000000"/>
      <w:sz w:val="44"/>
      <w:szCs w:val="56"/>
    </w:rPr>
  </w:style>
  <w:style w:type="paragraph" w:customStyle="1" w:styleId="7">
    <w:name w:val="heading 2"/>
    <w:basedOn w:val="1"/>
    <w:qFormat/>
    <w:uiPriority w:val="0"/>
    <w:pPr>
      <w:keepNext/>
      <w:widowControl/>
      <w:spacing w:before="220" w:after="120" w:line="276" w:lineRule="auto"/>
      <w:ind w:firstLine="0"/>
    </w:pPr>
    <w:rPr>
      <w:rFonts w:ascii="宋体" w:hAnsi="宋体" w:eastAsia="宋体"/>
      <w:b/>
      <w:color w:val="000000"/>
      <w:sz w:val="28"/>
    </w:rPr>
  </w:style>
  <w:style w:type="paragraph" w:customStyle="1" w:styleId="8">
    <w:name w:val="heading 3"/>
    <w:basedOn w:val="1"/>
    <w:qFormat/>
    <w:uiPriority w:val="0"/>
    <w:pPr>
      <w:keepNext/>
      <w:widowControl/>
      <w:spacing w:before="140" w:after="120" w:line="276" w:lineRule="auto"/>
      <w:ind w:firstLine="0"/>
    </w:pPr>
    <w:rPr>
      <w:rFonts w:ascii="宋体" w:hAnsi="宋体" w:eastAsia="宋体"/>
      <w:b/>
      <w:color w:val="000000"/>
      <w:sz w:val="24"/>
    </w:rPr>
  </w:style>
  <w:style w:type="paragraph" w:customStyle="1" w:styleId="9">
    <w:name w:val="caption"/>
    <w:basedOn w:val="1"/>
    <w:uiPriority w:val="0"/>
    <w:rPr>
      <w:rFonts w:ascii="宋体" w:hAnsi="宋体" w:eastAsia="宋体"/>
      <w:color w:val="000000"/>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6292</Words>
  <Characters>8636</Characters>
  <Lines>0</Lines>
  <Paragraphs>0</Paragraphs>
  <TotalTime>0</TotalTime>
  <ScaleCrop>false</ScaleCrop>
  <LinksUpToDate>false</LinksUpToDate>
  <CharactersWithSpaces>9116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2026-09-11T06:49:00Z</dcterms:created>
  <dc:creator>参赛团队</dc:creator>
  <cp:keywords>分布式光伏, 发电量预测, 晴空包络, 气象校正, 双分支融合</cp:keywords>
  <cp:lastModifiedBy>zero</cp:lastModifiedBy>
  <dcterms:modified xsi:type="dcterms:W3CDTF">2026-09-18T18:04:11Z</dcterms:modified>
  <dc:subject>新型电力系统下电能量预测算法开发赛道—任务三</dc:subject>
  <dc:title>分布式光伏发电量预测初赛技术报告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eyJoZGlkIjoiOTlhM2NmNzJlM2Y0NWZjYTkzNDQwZTU1NTdmOWVkMTgiLCJ1c2VySWQiOiIxMDQ3NDg3ODEzIn0=</vt:lpwstr>
  </property>
  <property fmtid="{D5CDD505-2E9C-101B-9397-08002B2CF9AE}" pid="4" name="ICV">
    <vt:lpwstr>EF5A14F9F6FD4843AD2B98D410088F46_12</vt:lpwstr>
  </property>
</Properties>
</file>