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1D" w:rsidRDefault="006B178D">
      <w:pPr>
        <w:spacing w:line="360" w:lineRule="auto"/>
        <w:ind w:firstLine="420"/>
        <w:jc w:val="center"/>
        <w:rPr>
          <w:b/>
          <w:sz w:val="44"/>
          <w:szCs w:val="44"/>
        </w:rPr>
      </w:pPr>
      <w:r>
        <w:rPr>
          <w:rFonts w:ascii="Times New Roman" w:hAnsi="Times New Roman"/>
          <w:b/>
          <w:sz w:val="36"/>
          <w:szCs w:val="44"/>
        </w:rPr>
        <w:t>《大型项目综合实训（</w:t>
      </w:r>
      <w:r>
        <w:rPr>
          <w:rFonts w:ascii="Times New Roman" w:hAnsi="Times New Roman"/>
          <w:b/>
          <w:sz w:val="36"/>
          <w:szCs w:val="44"/>
        </w:rPr>
        <w:t>A</w:t>
      </w:r>
      <w:r>
        <w:rPr>
          <w:rFonts w:ascii="Times New Roman" w:hAnsi="Times New Roman"/>
          <w:b/>
          <w:sz w:val="36"/>
          <w:szCs w:val="44"/>
        </w:rPr>
        <w:t>）》</w:t>
      </w:r>
      <w:r>
        <w:rPr>
          <w:rFonts w:ascii="Times New Roman" w:hAnsi="Times New Roman"/>
          <w:b/>
          <w:sz w:val="40"/>
          <w:szCs w:val="44"/>
        </w:rPr>
        <w:t>周报</w:t>
      </w:r>
    </w:p>
    <w:tbl>
      <w:tblPr>
        <w:tblW w:w="8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850"/>
        <w:gridCol w:w="1549"/>
        <w:gridCol w:w="1853"/>
        <w:gridCol w:w="692"/>
        <w:gridCol w:w="947"/>
      </w:tblGrid>
      <w:tr w:rsidR="00EE481D">
        <w:trPr>
          <w:trHeight w:val="510"/>
        </w:trPr>
        <w:tc>
          <w:tcPr>
            <w:tcW w:w="124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5812" w:type="dxa"/>
            <w:gridSpan w:val="4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minLTE2</w:t>
            </w:r>
          </w:p>
        </w:tc>
        <w:tc>
          <w:tcPr>
            <w:tcW w:w="69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47" w:type="dxa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6115E">
              <w:rPr>
                <w:rFonts w:hint="eastAsia"/>
                <w:szCs w:val="21"/>
              </w:rPr>
              <w:t>5</w:t>
            </w:r>
          </w:p>
        </w:tc>
      </w:tr>
      <w:tr w:rsidR="00E95922" w:rsidRPr="00E95922" w:rsidTr="00E95922">
        <w:trPr>
          <w:trHeight w:val="404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 w:rsidR="00EE481D" w:rsidRDefault="005D026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151105060</w:t>
            </w:r>
            <w:r w:rsidR="00E9592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0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549" w:type="dxa"/>
            <w:vAlign w:val="center"/>
          </w:tcPr>
          <w:p w:rsidR="00EE481D" w:rsidRDefault="00E9592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赵凯强</w:t>
            </w:r>
          </w:p>
        </w:tc>
        <w:tc>
          <w:tcPr>
            <w:tcW w:w="1853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639" w:type="dxa"/>
            <w:gridSpan w:val="2"/>
            <w:vAlign w:val="center"/>
          </w:tcPr>
          <w:p w:rsidR="00EE481D" w:rsidRPr="00E95922" w:rsidRDefault="006B178D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第</w:t>
            </w:r>
            <w:r w:rsidRPr="00E95922">
              <w:rPr>
                <w:rFonts w:hint="eastAsia"/>
                <w:color w:val="000000" w:themeColor="text1"/>
                <w:szCs w:val="21"/>
              </w:rPr>
              <w:t xml:space="preserve"> 9 </w:t>
            </w:r>
            <w:r w:rsidRPr="00E95922">
              <w:rPr>
                <w:rFonts w:hint="eastAsia"/>
                <w:color w:val="000000" w:themeColor="text1"/>
                <w:szCs w:val="21"/>
              </w:rPr>
              <w:t>周</w:t>
            </w:r>
          </w:p>
        </w:tc>
      </w:tr>
      <w:tr w:rsidR="00EE481D" w:rsidTr="00E95922">
        <w:trPr>
          <w:trHeight w:val="441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2410" w:type="dxa"/>
            <w:gridSpan w:val="2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软件</w:t>
            </w:r>
            <w:r w:rsidRPr="00E95922">
              <w:rPr>
                <w:rFonts w:hint="eastAsia"/>
                <w:color w:val="000000" w:themeColor="text1"/>
                <w:szCs w:val="21"/>
              </w:rPr>
              <w:t>150</w:t>
            </w:r>
            <w:r w:rsidR="005D0262" w:rsidRPr="00E95922"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549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92" w:type="dxa"/>
            <w:gridSpan w:val="3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29 </w:t>
            </w:r>
            <w:r>
              <w:rPr>
                <w:rFonts w:hint="eastAsia"/>
                <w:szCs w:val="21"/>
              </w:rPr>
              <w:t>日—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481D" w:rsidRPr="00443030">
        <w:trPr>
          <w:trHeight w:val="3126"/>
        </w:trPr>
        <w:tc>
          <w:tcPr>
            <w:tcW w:w="8693" w:type="dxa"/>
            <w:gridSpan w:val="7"/>
          </w:tcPr>
          <w:p w:rsidR="00EE481D" w:rsidRDefault="006B178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本周</w:t>
            </w:r>
            <w:r>
              <w:rPr>
                <w:b/>
                <w:szCs w:val="21"/>
              </w:rPr>
              <w:t>任务完成情况</w:t>
            </w:r>
          </w:p>
          <w:p w:rsidR="00EE481D" w:rsidRDefault="00E95922" w:rsidP="0056115E">
            <w:pPr>
              <w:ind w:firstLineChars="202" w:firstLine="424"/>
              <w:rPr>
                <w:szCs w:val="21"/>
              </w:rPr>
            </w:pPr>
            <w:r w:rsidRPr="00E95922">
              <w:rPr>
                <w:rFonts w:hint="eastAsia"/>
                <w:szCs w:val="21"/>
              </w:rPr>
              <w:t>AdminLTE</w:t>
            </w:r>
            <w:r w:rsidRPr="00E95922">
              <w:rPr>
                <w:rFonts w:hint="eastAsia"/>
                <w:szCs w:val="21"/>
              </w:rPr>
              <w:t>是一款建立在</w:t>
            </w:r>
            <w:r w:rsidRPr="00E95922">
              <w:rPr>
                <w:rFonts w:hint="eastAsia"/>
                <w:szCs w:val="21"/>
              </w:rPr>
              <w:t>bootstrap</w:t>
            </w:r>
            <w:r w:rsidRPr="00E95922">
              <w:rPr>
                <w:rFonts w:hint="eastAsia"/>
                <w:szCs w:val="21"/>
              </w:rPr>
              <w:t>和</w:t>
            </w:r>
            <w:r w:rsidRPr="00E95922">
              <w:rPr>
                <w:rFonts w:hint="eastAsia"/>
                <w:szCs w:val="21"/>
              </w:rPr>
              <w:t>jquery</w:t>
            </w:r>
            <w:r w:rsidRPr="00E95922">
              <w:rPr>
                <w:rFonts w:hint="eastAsia"/>
                <w:szCs w:val="21"/>
              </w:rPr>
              <w:t>之上的开源的模板主题工具，它提供了一系列响应的、可重复使用的组件，并内置了多个模板页面；同时自适应</w:t>
            </w:r>
            <w:bookmarkStart w:id="0" w:name="_GoBack"/>
            <w:bookmarkEnd w:id="0"/>
            <w:r w:rsidRPr="00E95922">
              <w:rPr>
                <w:rFonts w:hint="eastAsia"/>
                <w:szCs w:val="21"/>
              </w:rPr>
              <w:t>多种屏幕分辨率，兼容</w:t>
            </w:r>
            <w:r w:rsidRPr="00E95922">
              <w:rPr>
                <w:rFonts w:hint="eastAsia"/>
                <w:szCs w:val="21"/>
              </w:rPr>
              <w:t>PC</w:t>
            </w:r>
            <w:r w:rsidRPr="00E95922">
              <w:rPr>
                <w:rFonts w:hint="eastAsia"/>
                <w:szCs w:val="21"/>
              </w:rPr>
              <w:t>和移动端。将</w:t>
            </w:r>
            <w:r w:rsidRPr="00E95922">
              <w:rPr>
                <w:rFonts w:hint="eastAsia"/>
                <w:szCs w:val="21"/>
              </w:rPr>
              <w:t>AdminLTE2-IT</w:t>
            </w:r>
            <w:r w:rsidRPr="00E95922">
              <w:rPr>
                <w:rFonts w:hint="eastAsia"/>
                <w:szCs w:val="21"/>
              </w:rPr>
              <w:t>黑马</w:t>
            </w:r>
            <w:r w:rsidRPr="00E95922">
              <w:rPr>
                <w:rFonts w:hint="eastAsia"/>
                <w:szCs w:val="21"/>
              </w:rPr>
              <w:t>-</w:t>
            </w:r>
            <w:r w:rsidRPr="00E95922">
              <w:rPr>
                <w:rFonts w:hint="eastAsia"/>
                <w:szCs w:val="21"/>
              </w:rPr>
              <w:t>定制版下的</w:t>
            </w:r>
            <w:r w:rsidRPr="00E95922">
              <w:rPr>
                <w:rFonts w:hint="eastAsia"/>
                <w:szCs w:val="21"/>
              </w:rPr>
              <w:t>release</w:t>
            </w:r>
            <w:r w:rsidRPr="00E95922">
              <w:rPr>
                <w:rFonts w:hint="eastAsia"/>
                <w:szCs w:val="21"/>
              </w:rPr>
              <w:t>目录下的</w:t>
            </w:r>
            <w:r w:rsidRPr="00E95922">
              <w:rPr>
                <w:rFonts w:hint="eastAsia"/>
                <w:szCs w:val="21"/>
              </w:rPr>
              <w:t>css</w:t>
            </w:r>
            <w:r w:rsidRPr="00E95922">
              <w:rPr>
                <w:rFonts w:hint="eastAsia"/>
                <w:szCs w:val="21"/>
              </w:rPr>
              <w:t>、</w:t>
            </w:r>
            <w:r w:rsidRPr="00E95922">
              <w:rPr>
                <w:rFonts w:hint="eastAsia"/>
                <w:szCs w:val="21"/>
              </w:rPr>
              <w:t>img</w:t>
            </w:r>
            <w:r w:rsidRPr="00E95922">
              <w:rPr>
                <w:rFonts w:hint="eastAsia"/>
                <w:szCs w:val="21"/>
              </w:rPr>
              <w:t>、</w:t>
            </w:r>
            <w:r w:rsidRPr="00E95922">
              <w:rPr>
                <w:rFonts w:hint="eastAsia"/>
                <w:szCs w:val="21"/>
              </w:rPr>
              <w:t>plugins</w:t>
            </w:r>
            <w:r w:rsidRPr="00E95922">
              <w:rPr>
                <w:rFonts w:hint="eastAsia"/>
                <w:szCs w:val="21"/>
              </w:rPr>
              <w:t>目录导入到我们自己的工程中</w:t>
            </w:r>
            <w:r w:rsidRPr="00E95922">
              <w:rPr>
                <w:rFonts w:hint="eastAsia"/>
                <w:szCs w:val="21"/>
              </w:rPr>
              <w:t>，</w:t>
            </w:r>
            <w:r w:rsidRPr="00E95922">
              <w:rPr>
                <w:rFonts w:hint="eastAsia"/>
                <w:szCs w:val="21"/>
              </w:rPr>
              <w:t>编译</w:t>
            </w:r>
            <w:r w:rsidRPr="00E95922">
              <w:rPr>
                <w:rFonts w:hint="eastAsia"/>
                <w:szCs w:val="21"/>
              </w:rPr>
              <w:t>index.html</w:t>
            </w:r>
            <w:r w:rsidRPr="00E95922">
              <w:rPr>
                <w:rFonts w:hint="eastAsia"/>
                <w:szCs w:val="21"/>
              </w:rPr>
              <w:t>页面</w:t>
            </w:r>
            <w:r>
              <w:rPr>
                <w:rFonts w:hint="eastAsia"/>
                <w:szCs w:val="21"/>
              </w:rPr>
              <w:t>，</w:t>
            </w:r>
            <w:r w:rsidRPr="00E95922">
              <w:rPr>
                <w:rFonts w:hint="eastAsia"/>
                <w:szCs w:val="21"/>
              </w:rPr>
              <w:t>完成</w:t>
            </w:r>
            <w:r w:rsidRPr="00E95922">
              <w:rPr>
                <w:rFonts w:hint="eastAsia"/>
                <w:szCs w:val="21"/>
              </w:rPr>
              <w:t>SSM</w:t>
            </w:r>
            <w:r w:rsidRPr="00E95922">
              <w:rPr>
                <w:rFonts w:hint="eastAsia"/>
                <w:szCs w:val="21"/>
              </w:rPr>
              <w:t>综合练习中首页、登录页面、用户管理，由于</w:t>
            </w:r>
            <w:r w:rsidR="0056115E">
              <w:rPr>
                <w:rFonts w:hint="eastAsia"/>
                <w:szCs w:val="21"/>
              </w:rPr>
              <w:t>已经拥有了</w:t>
            </w:r>
            <w:r w:rsidRPr="00E95922">
              <w:rPr>
                <w:rFonts w:hint="eastAsia"/>
                <w:szCs w:val="21"/>
              </w:rPr>
              <w:t>常用的基本页面，我们只需要在此基础上进行简单修改就可以满足我们的需求。</w:t>
            </w:r>
          </w:p>
        </w:tc>
      </w:tr>
      <w:tr w:rsidR="00EE481D">
        <w:trPr>
          <w:trHeight w:val="1408"/>
        </w:trPr>
        <w:tc>
          <w:tcPr>
            <w:tcW w:w="8693" w:type="dxa"/>
            <w:gridSpan w:val="7"/>
          </w:tcPr>
          <w:p w:rsidR="00EE481D" w:rsidRDefault="006B178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存在</w:t>
            </w:r>
            <w:r>
              <w:rPr>
                <w:b/>
                <w:szCs w:val="21"/>
              </w:rPr>
              <w:t>的问题</w:t>
            </w:r>
            <w:r>
              <w:rPr>
                <w:rFonts w:hint="eastAsia"/>
                <w:b/>
                <w:szCs w:val="21"/>
              </w:rPr>
              <w:t>及解决方案</w:t>
            </w:r>
          </w:p>
          <w:p w:rsidR="0056115E" w:rsidRDefault="0056115E" w:rsidP="0056115E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form</w:t>
            </w:r>
            <w:r>
              <w:rPr>
                <w:rFonts w:hint="eastAsia"/>
                <w:szCs w:val="21"/>
              </w:rPr>
              <w:t>表单的</w:t>
            </w:r>
            <w:r>
              <w:rPr>
                <w:rFonts w:hint="eastAsia"/>
                <w:szCs w:val="21"/>
              </w:rPr>
              <w:t>action</w:t>
            </w:r>
            <w:r>
              <w:rPr>
                <w:rFonts w:hint="eastAsia"/>
                <w:szCs w:val="21"/>
              </w:rPr>
              <w:t>地址到达不了服务器</w:t>
            </w:r>
          </w:p>
          <w:p w:rsidR="0056115E" w:rsidRPr="0056115E" w:rsidRDefault="0056115E" w:rsidP="0056115E">
            <w:pPr>
              <w:ind w:leftChars="67" w:left="141" w:rightChars="53" w:right="111" w:firstLineChars="68" w:firstLine="143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>
              <w:rPr>
                <w:rFonts w:hint="eastAsia"/>
                <w:szCs w:val="21"/>
              </w:rPr>
              <w:t>地址采用的是相对地址，应该采用绝对地址</w:t>
            </w:r>
          </w:p>
          <w:p w:rsidR="00EE481D" w:rsidRDefault="0056115E" w:rsidP="004550A1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B178D">
              <w:rPr>
                <w:rFonts w:hint="eastAsia"/>
                <w:szCs w:val="21"/>
              </w:rPr>
              <w:t>、</w:t>
            </w:r>
            <w:r w:rsidR="0034708C">
              <w:rPr>
                <w:rFonts w:hint="eastAsia"/>
                <w:szCs w:val="21"/>
              </w:rPr>
              <w:t>在配置文件中连接数据时，连接不上</w:t>
            </w:r>
          </w:p>
          <w:p w:rsidR="00EE481D" w:rsidRDefault="006B178D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34708C">
              <w:rPr>
                <w:rFonts w:hint="eastAsia"/>
                <w:szCs w:val="21"/>
              </w:rPr>
              <w:t>没有对数据库的文件进行加载，获取不到里面的参数</w:t>
            </w:r>
          </w:p>
          <w:p w:rsidR="0056115E" w:rsidRDefault="0056115E" w:rsidP="0056115E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、向后台发送请求是报</w:t>
            </w:r>
            <w:r>
              <w:rPr>
                <w:rFonts w:hint="eastAsia"/>
                <w:szCs w:val="21"/>
              </w:rPr>
              <w:t>415</w:t>
            </w:r>
          </w:p>
          <w:p w:rsidR="0056115E" w:rsidRDefault="0056115E" w:rsidP="0056115E">
            <w:pPr>
              <w:ind w:leftChars="67" w:left="141" w:rightChars="53" w:right="111" w:firstLineChars="68" w:firstLine="143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解决方案：通过查询知道了是后台想要的数据和前端的数据不一致</w:t>
            </w:r>
          </w:p>
          <w:p w:rsidR="00EE481D" w:rsidRDefault="0056115E" w:rsidP="004550A1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B178D">
              <w:rPr>
                <w:rFonts w:hint="eastAsia"/>
                <w:szCs w:val="21"/>
              </w:rPr>
              <w:t>、</w:t>
            </w:r>
            <w:r w:rsidR="00A543BA">
              <w:rPr>
                <w:rFonts w:hint="eastAsia"/>
                <w:szCs w:val="21"/>
              </w:rPr>
              <w:t>后台接收不到</w:t>
            </w:r>
            <w:r w:rsidR="00A543BA">
              <w:rPr>
                <w:rFonts w:hint="eastAsia"/>
                <w:szCs w:val="21"/>
              </w:rPr>
              <w:t>ajax</w:t>
            </w:r>
            <w:r w:rsidR="00A543BA">
              <w:rPr>
                <w:rFonts w:hint="eastAsia"/>
                <w:szCs w:val="21"/>
              </w:rPr>
              <w:t>请求的数据</w:t>
            </w:r>
          </w:p>
          <w:p w:rsidR="00EE481D" w:rsidRDefault="006B178D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A543BA">
              <w:rPr>
                <w:rFonts w:hint="eastAsia"/>
                <w:szCs w:val="21"/>
              </w:rPr>
              <w:t>没有指定响应头，指定数据类型为</w:t>
            </w:r>
            <w:r w:rsidR="00A543BA">
              <w:rPr>
                <w:rFonts w:hint="eastAsia"/>
                <w:szCs w:val="21"/>
              </w:rPr>
              <w:t>json</w:t>
            </w:r>
            <w:r w:rsidR="00A543BA">
              <w:rPr>
                <w:rFonts w:hint="eastAsia"/>
                <w:szCs w:val="21"/>
              </w:rPr>
              <w:t>类型</w:t>
            </w:r>
          </w:p>
          <w:p w:rsidR="00EE481D" w:rsidRDefault="0056115E" w:rsidP="004550A1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6B178D">
              <w:rPr>
                <w:rFonts w:hint="eastAsia"/>
                <w:szCs w:val="21"/>
              </w:rPr>
              <w:t>、</w:t>
            </w:r>
            <w:r w:rsidR="00A543BA">
              <w:rPr>
                <w:rFonts w:hint="eastAsia"/>
                <w:szCs w:val="21"/>
              </w:rPr>
              <w:t>在前端页面编写的按钮点击事件没有响应</w:t>
            </w:r>
          </w:p>
          <w:p w:rsidR="00EE481D" w:rsidRDefault="006B178D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A543BA">
              <w:rPr>
                <w:rFonts w:hint="eastAsia"/>
                <w:szCs w:val="21"/>
              </w:rPr>
              <w:t>没有写</w:t>
            </w:r>
            <w:r w:rsidR="00A543BA">
              <w:rPr>
                <w:rFonts w:hint="eastAsia"/>
                <w:szCs w:val="21"/>
              </w:rPr>
              <w:t>JavaScript:change()</w:t>
            </w:r>
            <w:r w:rsidR="00A543BA">
              <w:rPr>
                <w:rFonts w:hint="eastAsia"/>
                <w:szCs w:val="21"/>
              </w:rPr>
              <w:t>，点击事件</w:t>
            </w:r>
          </w:p>
          <w:p w:rsidR="0056115E" w:rsidRDefault="0056115E" w:rsidP="004550A1">
            <w:pPr>
              <w:ind w:leftChars="67" w:left="141" w:rightChars="53" w:right="111" w:firstLineChars="68" w:firstLine="143"/>
              <w:rPr>
                <w:rFonts w:hint="eastAsia"/>
                <w:szCs w:val="21"/>
              </w:rPr>
            </w:pPr>
          </w:p>
          <w:p w:rsidR="00EE481D" w:rsidRDefault="00EE481D" w:rsidP="0056115E">
            <w:pPr>
              <w:ind w:leftChars="67" w:left="141" w:rightChars="53" w:right="111" w:firstLineChars="68" w:firstLine="143"/>
              <w:rPr>
                <w:szCs w:val="21"/>
              </w:rPr>
            </w:pPr>
          </w:p>
        </w:tc>
      </w:tr>
      <w:tr w:rsidR="00EE481D">
        <w:trPr>
          <w:trHeight w:val="1992"/>
        </w:trPr>
        <w:tc>
          <w:tcPr>
            <w:tcW w:w="8693" w:type="dxa"/>
            <w:gridSpan w:val="7"/>
          </w:tcPr>
          <w:p w:rsidR="00EE481D" w:rsidRDefault="006B178D">
            <w:pPr>
              <w:ind w:left="139" w:rightChars="53" w:right="111" w:hangingChars="66" w:hanging="139"/>
              <w:rPr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下周</w:t>
            </w:r>
            <w:r>
              <w:rPr>
                <w:b/>
                <w:szCs w:val="21"/>
              </w:rPr>
              <w:t>工作计划</w:t>
            </w:r>
          </w:p>
          <w:p w:rsidR="00EE481D" w:rsidRDefault="00A543BA" w:rsidP="0056115E">
            <w:pPr>
              <w:ind w:leftChars="67" w:left="141" w:rightChars="53" w:right="111" w:firstLineChars="118" w:firstLine="248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 w:rsidR="0034708C">
              <w:rPr>
                <w:rFonts w:hint="eastAsia"/>
                <w:szCs w:val="21"/>
              </w:rPr>
              <w:t>登录</w:t>
            </w:r>
            <w:r w:rsidR="00864D97">
              <w:rPr>
                <w:rFonts w:hint="eastAsia"/>
                <w:szCs w:val="21"/>
              </w:rPr>
              <w:t>注册</w:t>
            </w:r>
            <w:r>
              <w:rPr>
                <w:rFonts w:hint="eastAsia"/>
                <w:szCs w:val="21"/>
              </w:rPr>
              <w:t>，</w:t>
            </w:r>
            <w:r w:rsidR="0056115E">
              <w:rPr>
                <w:rFonts w:hint="eastAsia"/>
                <w:szCs w:val="21"/>
              </w:rPr>
              <w:t>编写</w:t>
            </w:r>
            <w:r w:rsidR="0056115E" w:rsidRPr="0056115E">
              <w:rPr>
                <w:rFonts w:hint="eastAsia"/>
                <w:szCs w:val="21"/>
              </w:rPr>
              <w:t>角色管理、资源权限管理</w:t>
            </w:r>
            <w:r w:rsidR="0056115E">
              <w:rPr>
                <w:rFonts w:hint="eastAsia"/>
                <w:szCs w:val="21"/>
              </w:rPr>
              <w:t>，</w:t>
            </w:r>
            <w:r w:rsidR="0056115E" w:rsidRPr="0056115E">
              <w:rPr>
                <w:rFonts w:hint="eastAsia"/>
                <w:szCs w:val="21"/>
              </w:rPr>
              <w:t>用户管理</w:t>
            </w:r>
            <w:r w:rsidR="0056115E">
              <w:rPr>
                <w:rFonts w:hint="eastAsia"/>
                <w:szCs w:val="21"/>
              </w:rPr>
              <w:t>是</w:t>
            </w:r>
            <w:r w:rsidR="0056115E" w:rsidRPr="0056115E">
              <w:rPr>
                <w:rFonts w:hint="eastAsia"/>
                <w:szCs w:val="21"/>
              </w:rPr>
              <w:t>用户管理中我们会介绍基于</w:t>
            </w:r>
            <w:r w:rsidR="0056115E" w:rsidRPr="0056115E">
              <w:rPr>
                <w:rFonts w:hint="eastAsia"/>
                <w:szCs w:val="21"/>
              </w:rPr>
              <w:t>spring Security</w:t>
            </w:r>
            <w:r w:rsidR="0056115E" w:rsidRPr="0056115E">
              <w:rPr>
                <w:rFonts w:hint="eastAsia"/>
                <w:szCs w:val="21"/>
              </w:rPr>
              <w:t>的用户登录、退出操作。以及用户查询、添加、详情有等操作，这些功</w:t>
            </w:r>
            <w:r w:rsidR="0056115E" w:rsidRPr="0056115E">
              <w:rPr>
                <w:rFonts w:hint="eastAsia"/>
                <w:szCs w:val="21"/>
              </w:rPr>
              <w:t xml:space="preserve"> </w:t>
            </w:r>
            <w:r w:rsidR="0056115E" w:rsidRPr="0056115E">
              <w:rPr>
                <w:rFonts w:hint="eastAsia"/>
                <w:szCs w:val="21"/>
              </w:rPr>
              <w:t>能的练习是对前期</w:t>
            </w:r>
            <w:r w:rsidR="0056115E" w:rsidRPr="0056115E">
              <w:rPr>
                <w:rFonts w:hint="eastAsia"/>
                <w:szCs w:val="21"/>
              </w:rPr>
              <w:t>SSM</w:t>
            </w:r>
            <w:r w:rsidR="0056115E" w:rsidRPr="0056115E">
              <w:rPr>
                <w:rFonts w:hint="eastAsia"/>
                <w:szCs w:val="21"/>
              </w:rPr>
              <w:t>知识点的进一步巩固。角色管理主要完成角色查询、角色添加</w:t>
            </w:r>
            <w:r w:rsidR="0056115E">
              <w:rPr>
                <w:rFonts w:hint="eastAsia"/>
                <w:szCs w:val="21"/>
              </w:rPr>
              <w:t>。而</w:t>
            </w:r>
            <w:r w:rsidR="0056115E" w:rsidRPr="0056115E">
              <w:rPr>
                <w:rFonts w:hint="eastAsia"/>
                <w:szCs w:val="21"/>
              </w:rPr>
              <w:t>资源权限管理主要完成查询、添加操作，它的操作与角色管理类似，角色管理以及资源权限管理都是对权限管理的</w:t>
            </w:r>
            <w:r w:rsidR="0056115E" w:rsidRPr="0056115E">
              <w:rPr>
                <w:rFonts w:hint="eastAsia"/>
                <w:szCs w:val="21"/>
              </w:rPr>
              <w:t xml:space="preserve"> </w:t>
            </w:r>
            <w:r w:rsidR="0056115E" w:rsidRPr="0056115E">
              <w:rPr>
                <w:rFonts w:hint="eastAsia"/>
                <w:szCs w:val="21"/>
              </w:rPr>
              <w:t>补充。</w:t>
            </w:r>
          </w:p>
        </w:tc>
      </w:tr>
    </w:tbl>
    <w:p w:rsidR="00EE481D" w:rsidRDefault="006B178D">
      <w:pPr>
        <w:pStyle w:val="a3"/>
        <w:ind w:left="360" w:firstLineChars="0" w:firstLine="0"/>
        <w:jc w:val="left"/>
      </w:pPr>
      <w:r>
        <w:rPr>
          <w:rFonts w:hint="eastAsia"/>
        </w:rPr>
        <w:t>说明：</w:t>
      </w:r>
    </w:p>
    <w:p w:rsidR="00EE481D" w:rsidRDefault="006B178D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、周报每</w:t>
      </w:r>
      <w:r>
        <w:rPr>
          <w:rFonts w:hint="eastAsia"/>
        </w:rPr>
        <w:t>5</w:t>
      </w:r>
      <w:r>
        <w:rPr>
          <w:rFonts w:hint="eastAsia"/>
        </w:rPr>
        <w:t>个工作日填写一次，每周的周日前通过网络教学平台提交电子版。</w:t>
      </w:r>
    </w:p>
    <w:p w:rsidR="00EE481D" w:rsidRDefault="006B178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、存在的问题及解决方案、要实事求是地记录，一旦发现雷同或抄袭现象，均不得分。</w:t>
      </w:r>
    </w:p>
    <w:sectPr w:rsidR="00EE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9761C"/>
    <w:rsid w:val="000E6647"/>
    <w:rsid w:val="001E2A56"/>
    <w:rsid w:val="0034708C"/>
    <w:rsid w:val="00443030"/>
    <w:rsid w:val="004550A1"/>
    <w:rsid w:val="0056115E"/>
    <w:rsid w:val="005D0262"/>
    <w:rsid w:val="006B178D"/>
    <w:rsid w:val="00864D97"/>
    <w:rsid w:val="009B5568"/>
    <w:rsid w:val="00A13F49"/>
    <w:rsid w:val="00A543BA"/>
    <w:rsid w:val="00E95922"/>
    <w:rsid w:val="00EE481D"/>
    <w:rsid w:val="02060AC5"/>
    <w:rsid w:val="03943BA8"/>
    <w:rsid w:val="053C6B70"/>
    <w:rsid w:val="05941772"/>
    <w:rsid w:val="178E05CD"/>
    <w:rsid w:val="179320C1"/>
    <w:rsid w:val="17E059F7"/>
    <w:rsid w:val="209D5D5E"/>
    <w:rsid w:val="26D2694C"/>
    <w:rsid w:val="3C0F2F49"/>
    <w:rsid w:val="3E133798"/>
    <w:rsid w:val="42D45DEE"/>
    <w:rsid w:val="4F935F40"/>
    <w:rsid w:val="65E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725D2"/>
  <w15:docId w15:val="{56F71E43-A788-4FEB-8626-F4272D6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02630A-8045-4024-BFE2-CFB40A63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彩虹</dc:creator>
  <cp:lastModifiedBy>凉生</cp:lastModifiedBy>
  <cp:revision>3</cp:revision>
  <dcterms:created xsi:type="dcterms:W3CDTF">2018-11-04T12:44:00Z</dcterms:created>
  <dcterms:modified xsi:type="dcterms:W3CDTF">2018-11-04T13:03:00Z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