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40" w:rsidRDefault="00691540" w:rsidP="00691540">
      <w:pPr>
        <w:pStyle w:val="1"/>
        <w:numPr>
          <w:ilvl w:val="0"/>
          <w:numId w:val="0"/>
        </w:numPr>
        <w:wordWrap w:val="0"/>
        <w:ind w:left="181"/>
        <w:rPr>
          <w:rFonts w:hint="eastAsia"/>
        </w:rPr>
      </w:pPr>
      <w:bookmarkStart w:id="0" w:name="_Toc46774152"/>
      <w:bookmarkStart w:id="1" w:name="_Toc49754343"/>
      <w:bookmarkStart w:id="2" w:name="_Toc79647174"/>
      <w:bookmarkStart w:id="3" w:name="_Toc245025898"/>
      <w:bookmarkStart w:id="4" w:name="_Toc450334460"/>
      <w:bookmarkStart w:id="5" w:name="_GoBack"/>
      <w:bookmarkEnd w:id="5"/>
      <w:r>
        <w:rPr>
          <w:rFonts w:hint="eastAsia"/>
        </w:rPr>
        <w:t>运行环境</w:t>
      </w:r>
      <w:bookmarkEnd w:id="0"/>
      <w:bookmarkEnd w:id="1"/>
      <w:bookmarkEnd w:id="2"/>
      <w:bookmarkEnd w:id="3"/>
      <w:bookmarkEnd w:id="4"/>
    </w:p>
    <w:p w:rsidR="00691540" w:rsidRDefault="00691540" w:rsidP="00691540">
      <w:pPr>
        <w:wordWrap w:val="0"/>
        <w:spacing w:beforeLines="30" w:before="93" w:afterLines="30" w:after="93" w:line="312" w:lineRule="auto"/>
        <w:ind w:firstLineChars="200" w:firstLine="420"/>
        <w:rPr>
          <w:rFonts w:hAnsi="宋体" w:hint="eastAsia"/>
          <w:szCs w:val="21"/>
        </w:rPr>
      </w:pPr>
      <w:r w:rsidRPr="00600A57">
        <w:rPr>
          <w:rFonts w:hAnsi="宋体" w:hint="eastAsia"/>
          <w:szCs w:val="21"/>
        </w:rPr>
        <w:t>硬件平台：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6840"/>
      </w:tblGrid>
      <w:tr w:rsidR="00691540" w:rsidRPr="000B288D" w:rsidTr="000A58E3">
        <w:tc>
          <w:tcPr>
            <w:tcW w:w="108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Ansi="宋体" w:hint="eastAsia"/>
                <w:sz w:val="18"/>
                <w:szCs w:val="21"/>
              </w:rPr>
            </w:pPr>
            <w:r w:rsidRPr="002E7348">
              <w:rPr>
                <w:rFonts w:hAnsi="宋体" w:hint="eastAsia"/>
                <w:sz w:val="18"/>
                <w:szCs w:val="21"/>
              </w:rPr>
              <w:t>台式机</w:t>
            </w:r>
          </w:p>
        </w:tc>
        <w:tc>
          <w:tcPr>
            <w:tcW w:w="684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 w:afterLines="30" w:after="93" w:line="312" w:lineRule="auto"/>
              <w:rPr>
                <w:rFonts w:hAnsi="宋体" w:hint="eastAsia"/>
                <w:sz w:val="18"/>
                <w:szCs w:val="21"/>
              </w:rPr>
            </w:pPr>
            <w:r w:rsidRPr="002E7348">
              <w:rPr>
                <w:rFonts w:hint="eastAsia"/>
                <w:sz w:val="18"/>
                <w:szCs w:val="21"/>
              </w:rPr>
              <w:t xml:space="preserve">CPU </w:t>
            </w:r>
            <w:r w:rsidRPr="002E7348">
              <w:rPr>
                <w:rFonts w:hAnsi="宋体" w:hint="eastAsia"/>
                <w:sz w:val="18"/>
                <w:szCs w:val="21"/>
              </w:rPr>
              <w:t>建议</w:t>
            </w:r>
            <w:r w:rsidRPr="002E7348">
              <w:rPr>
                <w:rFonts w:hint="eastAsia"/>
                <w:sz w:val="18"/>
                <w:szCs w:val="21"/>
              </w:rPr>
              <w:t>Pentium800</w:t>
            </w:r>
            <w:r w:rsidRPr="002E7348">
              <w:rPr>
                <w:rFonts w:hAnsi="宋体" w:hint="eastAsia"/>
                <w:sz w:val="18"/>
                <w:szCs w:val="21"/>
              </w:rPr>
              <w:t>以上，内存推荐</w:t>
            </w:r>
            <w:r>
              <w:rPr>
                <w:rFonts w:hint="eastAsia"/>
                <w:sz w:val="18"/>
                <w:szCs w:val="21"/>
              </w:rPr>
              <w:t>128M</w:t>
            </w:r>
            <w:r w:rsidRPr="002E7348">
              <w:rPr>
                <w:rFonts w:hAnsi="宋体" w:hint="eastAsia"/>
                <w:sz w:val="18"/>
                <w:szCs w:val="21"/>
              </w:rPr>
              <w:t>以上，硬盘</w:t>
            </w:r>
            <w:r w:rsidRPr="002E7348">
              <w:rPr>
                <w:rFonts w:hint="eastAsia"/>
                <w:sz w:val="18"/>
                <w:szCs w:val="21"/>
              </w:rPr>
              <w:t>10G</w:t>
            </w:r>
            <w:r w:rsidRPr="002E7348">
              <w:rPr>
                <w:rFonts w:hAnsi="宋体" w:hint="eastAsia"/>
                <w:sz w:val="18"/>
                <w:szCs w:val="21"/>
              </w:rPr>
              <w:t>以上空间。</w:t>
            </w:r>
          </w:p>
        </w:tc>
      </w:tr>
    </w:tbl>
    <w:p w:rsidR="00691540" w:rsidRPr="00600A57" w:rsidRDefault="00691540" w:rsidP="00691540">
      <w:pPr>
        <w:wordWrap w:val="0"/>
        <w:spacing w:beforeLines="30" w:before="93" w:afterLines="30" w:after="93" w:line="312" w:lineRule="auto"/>
        <w:ind w:firstLineChars="200" w:firstLine="420"/>
        <w:rPr>
          <w:rFonts w:hint="eastAsia"/>
          <w:szCs w:val="21"/>
        </w:rPr>
      </w:pPr>
      <w:r w:rsidRPr="00600A57">
        <w:rPr>
          <w:rFonts w:hAnsi="宋体" w:hint="eastAsia"/>
          <w:szCs w:val="21"/>
        </w:rPr>
        <w:t>软件平台：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6840"/>
      </w:tblGrid>
      <w:tr w:rsidR="00691540" w:rsidRPr="000B288D" w:rsidTr="000A58E3">
        <w:tc>
          <w:tcPr>
            <w:tcW w:w="108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Ansi="宋体" w:hint="eastAsia"/>
                <w:sz w:val="18"/>
                <w:szCs w:val="21"/>
              </w:rPr>
            </w:pPr>
            <w:r>
              <w:rPr>
                <w:rFonts w:hAnsi="宋体" w:hint="eastAsia"/>
                <w:sz w:val="18"/>
                <w:szCs w:val="21"/>
              </w:rPr>
              <w:t>服务</w:t>
            </w:r>
            <w:r w:rsidRPr="002E7348">
              <w:rPr>
                <w:rFonts w:hAnsi="宋体" w:hint="eastAsia"/>
                <w:sz w:val="18"/>
                <w:szCs w:val="21"/>
              </w:rPr>
              <w:t>系统</w:t>
            </w:r>
          </w:p>
        </w:tc>
        <w:tc>
          <w:tcPr>
            <w:tcW w:w="684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 w:afterLines="30" w:after="93" w:line="312" w:lineRule="auto"/>
              <w:rPr>
                <w:rFonts w:hAnsi="宋体" w:hint="eastAsia"/>
                <w:sz w:val="18"/>
                <w:szCs w:val="21"/>
              </w:rPr>
            </w:pPr>
            <w:r w:rsidRPr="002E7348">
              <w:rPr>
                <w:rFonts w:hint="eastAsia"/>
                <w:sz w:val="18"/>
                <w:szCs w:val="21"/>
              </w:rPr>
              <w:t>Windows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Pr="002E7348">
              <w:rPr>
                <w:rFonts w:hint="eastAsia"/>
                <w:sz w:val="18"/>
                <w:szCs w:val="21"/>
              </w:rPr>
              <w:t>2000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2003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2008</w:t>
            </w:r>
            <w:r w:rsidRPr="002E7348">
              <w:rPr>
                <w:rFonts w:hint="eastAsia"/>
                <w:sz w:val="18"/>
                <w:szCs w:val="21"/>
              </w:rPr>
              <w:t xml:space="preserve"> Server</w:t>
            </w:r>
            <w:r w:rsidRPr="002E7348">
              <w:rPr>
                <w:rFonts w:hAnsi="宋体"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Unix</w:t>
            </w:r>
            <w:r w:rsidRPr="002E7348">
              <w:rPr>
                <w:rFonts w:hAnsi="宋体"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Linux</w:t>
            </w:r>
            <w:r w:rsidRPr="002E7348">
              <w:rPr>
                <w:rFonts w:hAnsi="宋体" w:hint="eastAsia"/>
                <w:sz w:val="18"/>
                <w:szCs w:val="21"/>
              </w:rPr>
              <w:t>等</w:t>
            </w:r>
          </w:p>
        </w:tc>
      </w:tr>
      <w:tr w:rsidR="00691540" w:rsidRPr="000B288D" w:rsidTr="000A58E3">
        <w:tc>
          <w:tcPr>
            <w:tcW w:w="108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Ansi="宋体" w:hint="eastAsia"/>
                <w:sz w:val="18"/>
                <w:szCs w:val="21"/>
              </w:rPr>
            </w:pPr>
            <w:r w:rsidRPr="002E7348">
              <w:rPr>
                <w:rFonts w:hAnsi="宋体" w:hint="eastAsia"/>
                <w:sz w:val="18"/>
                <w:szCs w:val="21"/>
              </w:rPr>
              <w:t>客户</w:t>
            </w:r>
            <w:r>
              <w:rPr>
                <w:rFonts w:hAnsi="宋体" w:hint="eastAsia"/>
                <w:sz w:val="18"/>
                <w:szCs w:val="21"/>
              </w:rPr>
              <w:t>端</w:t>
            </w:r>
          </w:p>
        </w:tc>
        <w:tc>
          <w:tcPr>
            <w:tcW w:w="6840" w:type="dxa"/>
            <w:vAlign w:val="center"/>
          </w:tcPr>
          <w:p w:rsidR="00691540" w:rsidRPr="002E7348" w:rsidRDefault="00691540" w:rsidP="00691540">
            <w:pPr>
              <w:wordWrap w:val="0"/>
              <w:spacing w:beforeLines="30" w:before="93"/>
              <w:rPr>
                <w:rFonts w:hint="eastAsia"/>
                <w:sz w:val="18"/>
                <w:szCs w:val="21"/>
              </w:rPr>
            </w:pPr>
            <w:r w:rsidRPr="002E7348">
              <w:rPr>
                <w:rFonts w:hint="eastAsia"/>
                <w:sz w:val="18"/>
                <w:szCs w:val="21"/>
              </w:rPr>
              <w:t>Windows 2000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XP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VISTA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WIN7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WIN8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WIN8.1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WIN10</w:t>
            </w:r>
          </w:p>
          <w:p w:rsidR="00691540" w:rsidRPr="002E7348" w:rsidRDefault="00691540" w:rsidP="000A58E3">
            <w:pPr>
              <w:wordWrap w:val="0"/>
              <w:rPr>
                <w:rFonts w:hint="eastAsia"/>
                <w:sz w:val="18"/>
                <w:szCs w:val="21"/>
              </w:rPr>
            </w:pPr>
            <w:r w:rsidRPr="002E7348">
              <w:rPr>
                <w:rFonts w:hint="eastAsia"/>
                <w:sz w:val="18"/>
                <w:szCs w:val="21"/>
              </w:rPr>
              <w:t>Microsoft Office 2000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XP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2003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2007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2010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2013</w:t>
            </w:r>
            <w:r>
              <w:rPr>
                <w:rFonts w:hint="eastAsia"/>
                <w:sz w:val="18"/>
                <w:szCs w:val="21"/>
              </w:rPr>
              <w:t>、</w:t>
            </w:r>
            <w:r>
              <w:rPr>
                <w:rFonts w:hint="eastAsia"/>
                <w:sz w:val="18"/>
                <w:szCs w:val="21"/>
              </w:rPr>
              <w:t>2016</w:t>
            </w:r>
          </w:p>
          <w:p w:rsidR="00691540" w:rsidRPr="002E7348" w:rsidRDefault="00691540" w:rsidP="00691540">
            <w:pPr>
              <w:wordWrap w:val="0"/>
              <w:spacing w:afterLines="30" w:after="93"/>
              <w:rPr>
                <w:rFonts w:hAnsi="宋体" w:hint="eastAsia"/>
                <w:sz w:val="18"/>
                <w:szCs w:val="21"/>
              </w:rPr>
            </w:pPr>
            <w:r w:rsidRPr="002E7348">
              <w:rPr>
                <w:rFonts w:hint="eastAsia"/>
                <w:sz w:val="18"/>
                <w:szCs w:val="21"/>
              </w:rPr>
              <w:t>IE9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IE10</w:t>
            </w:r>
            <w:r w:rsidRPr="002E7348">
              <w:rPr>
                <w:rFonts w:hint="eastAsia"/>
                <w:sz w:val="18"/>
                <w:szCs w:val="21"/>
              </w:rPr>
              <w:t>、</w:t>
            </w:r>
            <w:r w:rsidRPr="002E7348">
              <w:rPr>
                <w:rFonts w:hint="eastAsia"/>
                <w:sz w:val="18"/>
                <w:szCs w:val="21"/>
              </w:rPr>
              <w:t>IE11</w:t>
            </w:r>
          </w:p>
        </w:tc>
      </w:tr>
    </w:tbl>
    <w:p w:rsidR="00691540" w:rsidRDefault="00691540" w:rsidP="00691540">
      <w:pPr>
        <w:wordWrap w:val="0"/>
        <w:spacing w:beforeLines="30" w:before="93" w:afterLines="30" w:after="93" w:line="312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控件支持环境情况：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275"/>
        <w:gridCol w:w="1842"/>
        <w:gridCol w:w="1180"/>
        <w:gridCol w:w="1421"/>
        <w:gridCol w:w="1421"/>
      </w:tblGrid>
      <w:tr w:rsidR="00691540" w:rsidRPr="008931E0" w:rsidTr="00691540">
        <w:tc>
          <w:tcPr>
            <w:tcW w:w="1383" w:type="dxa"/>
            <w:vMerge w:val="restart"/>
            <w:shd w:val="pct10" w:color="auto" w:fill="auto"/>
            <w:vAlign w:val="center"/>
          </w:tcPr>
          <w:p w:rsidR="00691540" w:rsidRPr="008931E0" w:rsidRDefault="00691540" w:rsidP="000A58E3">
            <w:pPr>
              <w:widowControl/>
              <w:wordWrap w:val="0"/>
              <w:spacing w:line="420" w:lineRule="atLeast"/>
              <w:jc w:val="center"/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5718" w:type="dxa"/>
            <w:gridSpan w:val="4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客户端</w:t>
            </w:r>
          </w:p>
        </w:tc>
        <w:tc>
          <w:tcPr>
            <w:tcW w:w="1421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服务器</w:t>
            </w:r>
          </w:p>
        </w:tc>
      </w:tr>
      <w:tr w:rsidR="00691540" w:rsidRPr="008931E0" w:rsidTr="00691540">
        <w:tc>
          <w:tcPr>
            <w:tcW w:w="1383" w:type="dxa"/>
            <w:vMerge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75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语言环境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操作系统</w:t>
            </w:r>
          </w:p>
        </w:tc>
        <w:tc>
          <w:tcPr>
            <w:tcW w:w="1180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浏览器</w:t>
            </w:r>
          </w:p>
        </w:tc>
        <w:tc>
          <w:tcPr>
            <w:tcW w:w="1421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编辑软件</w:t>
            </w:r>
          </w:p>
        </w:tc>
        <w:tc>
          <w:tcPr>
            <w:tcW w:w="1421" w:type="dxa"/>
            <w:shd w:val="pct10" w:color="auto" w:fill="auto"/>
            <w:vAlign w:val="center"/>
          </w:tcPr>
          <w:p w:rsidR="00691540" w:rsidRPr="008931E0" w:rsidRDefault="00691540" w:rsidP="00691540">
            <w:pPr>
              <w:wordWrap w:val="0"/>
              <w:spacing w:beforeLines="30" w:before="93" w:afterLines="30" w:after="93" w:line="312" w:lineRule="auto"/>
              <w:jc w:val="center"/>
              <w:rPr>
                <w:rFonts w:hint="eastAsia"/>
                <w:szCs w:val="21"/>
              </w:rPr>
            </w:pPr>
            <w:r w:rsidRPr="008931E0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操作系统</w:t>
            </w:r>
          </w:p>
        </w:tc>
      </w:tr>
      <w:tr w:rsidR="00691540" w:rsidRPr="008931E0" w:rsidTr="00691540">
        <w:tc>
          <w:tcPr>
            <w:tcW w:w="1383" w:type="dxa"/>
            <w:shd w:val="clear" w:color="auto" w:fill="auto"/>
            <w:vAlign w:val="center"/>
          </w:tcPr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英文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中文简体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中文繁体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91540" w:rsidRPr="00B677C8" w:rsidRDefault="00691540" w:rsidP="000A58E3">
            <w:pPr>
              <w:widowControl/>
              <w:jc w:val="center"/>
              <w:rPr>
                <w:rFonts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2000</w:t>
            </w:r>
          </w:p>
          <w:p w:rsidR="00691540" w:rsidRPr="00B677C8" w:rsidRDefault="00691540" w:rsidP="000A58E3">
            <w:pPr>
              <w:widowControl/>
              <w:jc w:val="center"/>
              <w:rPr>
                <w:rFonts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XP</w:t>
            </w:r>
          </w:p>
          <w:p w:rsidR="00691540" w:rsidRPr="00B677C8" w:rsidRDefault="00691540" w:rsidP="000A58E3">
            <w:pPr>
              <w:widowControl/>
              <w:jc w:val="center"/>
              <w:rPr>
                <w:rFonts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VISTA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7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8 Pro</w:t>
            </w:r>
          </w:p>
          <w:p w:rsidR="00691540" w:rsidRDefault="00691540" w:rsidP="000A58E3">
            <w:pPr>
              <w:widowControl/>
              <w:jc w:val="center"/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B677C8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8.1 Pro</w:t>
            </w:r>
          </w:p>
          <w:p w:rsidR="00691540" w:rsidRPr="000A7BD5" w:rsidRDefault="00691540" w:rsidP="000A58E3">
            <w:pPr>
              <w:widowControl/>
              <w:jc w:val="center"/>
              <w:rPr>
                <w:rFonts w:cs="宋体"/>
                <w:color w:val="FF0000"/>
                <w:kern w:val="0"/>
                <w:sz w:val="18"/>
                <w:szCs w:val="18"/>
                <w:bdr w:val="none" w:sz="0" w:space="0" w:color="auto" w:frame="1"/>
              </w:rPr>
            </w:pPr>
            <w:r w:rsidRPr="00BD1DA1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Windows 10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691540" w:rsidRPr="00221919" w:rsidRDefault="00691540" w:rsidP="000A58E3">
            <w:pPr>
              <w:widowControl/>
              <w:jc w:val="center"/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IE9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IE10</w:t>
            </w:r>
          </w:p>
          <w:p w:rsidR="00691540" w:rsidRPr="00B677C8" w:rsidRDefault="00691540" w:rsidP="000A58E3">
            <w:pPr>
              <w:widowControl/>
              <w:jc w:val="center"/>
              <w:rPr>
                <w:rFonts w:cs="宋体"/>
                <w:kern w:val="0"/>
                <w:sz w:val="18"/>
                <w:szCs w:val="18"/>
                <w:bdr w:val="none" w:sz="0" w:space="0" w:color="auto" w:frame="1"/>
              </w:rPr>
            </w:pPr>
            <w:r w:rsidRPr="00B677C8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IE11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91540" w:rsidRPr="00BA2703" w:rsidRDefault="00691540" w:rsidP="00691540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WPS</w:t>
            </w: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 xml:space="preserve"> 2009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主流服务器</w:t>
            </w:r>
          </w:p>
          <w:p w:rsidR="00691540" w:rsidRPr="00221919" w:rsidRDefault="00691540" w:rsidP="000A58E3">
            <w:pPr>
              <w:widowControl/>
              <w:jc w:val="center"/>
              <w:rPr>
                <w:rFonts w:cs="宋体"/>
                <w:kern w:val="0"/>
                <w:sz w:val="24"/>
              </w:rPr>
            </w:pPr>
            <w:r w:rsidRPr="00221919">
              <w:rPr>
                <w:rFonts w:cs="宋体" w:hint="eastAsia"/>
                <w:kern w:val="0"/>
                <w:sz w:val="18"/>
                <w:szCs w:val="18"/>
                <w:bdr w:val="none" w:sz="0" w:space="0" w:color="auto" w:frame="1"/>
              </w:rPr>
              <w:t>操作系统</w:t>
            </w:r>
          </w:p>
        </w:tc>
      </w:tr>
      <w:tr w:rsidR="00691540" w:rsidRPr="008931E0" w:rsidTr="00691540">
        <w:tc>
          <w:tcPr>
            <w:tcW w:w="8522" w:type="dxa"/>
            <w:gridSpan w:val="6"/>
            <w:shd w:val="clear" w:color="auto" w:fill="auto"/>
            <w:vAlign w:val="center"/>
          </w:tcPr>
          <w:p w:rsidR="00691540" w:rsidRPr="008931E0" w:rsidRDefault="00691540" w:rsidP="000A58E3">
            <w:pPr>
              <w:widowControl/>
              <w:wordWrap w:val="0"/>
              <w:jc w:val="left"/>
              <w:rPr>
                <w:rFonts w:cs="宋体" w:hint="eastAsia"/>
                <w:color w:val="000000"/>
                <w:kern w:val="0"/>
                <w:sz w:val="24"/>
              </w:rPr>
            </w:pPr>
            <w:r w:rsidRPr="008931E0">
              <w:rPr>
                <w:rFonts w:cs="宋体" w:hint="eastAsia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特殊说明：</w:t>
            </w:r>
          </w:p>
          <w:p w:rsidR="00691540" w:rsidRPr="00DF2AA8" w:rsidRDefault="00691540" w:rsidP="00691540">
            <w:pPr>
              <w:widowControl/>
              <w:numPr>
                <w:ilvl w:val="0"/>
                <w:numId w:val="2"/>
              </w:numPr>
              <w:wordWrap w:val="0"/>
              <w:jc w:val="left"/>
              <w:rPr>
                <w:rFonts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微软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OFFICE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软件必须是标准版本，不支持精简版、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OEM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版、试用版等简化版本。</w:t>
            </w:r>
          </w:p>
          <w:p w:rsidR="00691540" w:rsidRPr="00DF2AA8" w:rsidRDefault="00691540" w:rsidP="00691540">
            <w:pPr>
              <w:widowControl/>
              <w:numPr>
                <w:ilvl w:val="0"/>
                <w:numId w:val="2"/>
              </w:numPr>
              <w:wordWrap w:val="0"/>
              <w:jc w:val="left"/>
              <w:rPr>
                <w:rFonts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金山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WPS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编辑软件只支持专业版，不支持个人版、抢先版、预览版或其他免费版本。</w:t>
            </w:r>
          </w:p>
          <w:p w:rsidR="00691540" w:rsidRPr="00777C8C" w:rsidRDefault="00691540" w:rsidP="00691540">
            <w:pPr>
              <w:widowControl/>
              <w:numPr>
                <w:ilvl w:val="0"/>
                <w:numId w:val="2"/>
              </w:numPr>
              <w:wordWrap w:val="0"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为保障</w:t>
            </w:r>
            <w:proofErr w:type="spellStart"/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iWebOffice</w:t>
            </w:r>
            <w:proofErr w:type="spellEnd"/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系列控件的稳定运行，要求客户端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OFFICE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软件打上最新的补丁。比如：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OFFICE2003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要求打上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SP3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的补丁包，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OFFICE2007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要求打上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SP2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的补丁包，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OFFICE2010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要求打上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SP2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的补丁包。</w:t>
            </w:r>
          </w:p>
          <w:p w:rsidR="00691540" w:rsidRPr="00777C8C" w:rsidRDefault="00691540" w:rsidP="00691540">
            <w:pPr>
              <w:widowControl/>
              <w:numPr>
                <w:ilvl w:val="0"/>
                <w:numId w:val="2"/>
              </w:numPr>
              <w:wordWrap w:val="0"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支持应用于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32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位操作系统或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64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位操作系统的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32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位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IE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浏览器中（</w:t>
            </w:r>
            <w:r w:rsidRPr="00691540">
              <w:rPr>
                <w:rFonts w:cs="宋体" w:hint="eastAsia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64</w:t>
            </w:r>
            <w:r w:rsidRPr="00691540">
              <w:rPr>
                <w:rFonts w:cs="宋体" w:hint="eastAsia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位</w:t>
            </w:r>
            <w:r w:rsidRPr="00691540">
              <w:rPr>
                <w:rFonts w:cs="宋体" w:hint="eastAsia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IE</w:t>
            </w:r>
            <w:r w:rsidRPr="00691540">
              <w:rPr>
                <w:rFonts w:cs="宋体" w:hint="eastAsia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浏览器不支持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）。</w:t>
            </w:r>
          </w:p>
          <w:p w:rsidR="00691540" w:rsidRPr="00691540" w:rsidRDefault="00691540" w:rsidP="000A58E3">
            <w:pPr>
              <w:widowControl/>
              <w:numPr>
                <w:ilvl w:val="0"/>
                <w:numId w:val="2"/>
              </w:numPr>
              <w:wordWrap w:val="0"/>
              <w:jc w:val="left"/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WIN8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以上的系统中，要在桌面方式下打开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IE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，此时才会同时启动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32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64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位的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IE</w:t>
            </w:r>
            <w:r w:rsidRPr="00777C8C">
              <w:rPr>
                <w:rFonts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</w:t>
            </w:r>
          </w:p>
        </w:tc>
      </w:tr>
    </w:tbl>
    <w:p w:rsidR="002C5A3F" w:rsidRPr="00691540" w:rsidRDefault="002C5A3F"/>
    <w:sectPr w:rsidR="002C5A3F" w:rsidRPr="0069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1BCB"/>
    <w:multiLevelType w:val="multilevel"/>
    <w:tmpl w:val="0F16FF52"/>
    <w:lvl w:ilvl="0">
      <w:start w:val="1"/>
      <w:numFmt w:val="chineseCountingThousand"/>
      <w:pStyle w:val="1"/>
      <w:lvlText w:val="%1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12"/>
        </w:tabs>
        <w:ind w:left="8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38"/>
        </w:tabs>
        <w:ind w:left="12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4"/>
        </w:tabs>
        <w:ind w:left="18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71"/>
        </w:tabs>
        <w:ind w:left="23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47"/>
        </w:tabs>
        <w:ind w:left="36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14"/>
        </w:tabs>
        <w:ind w:left="42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22"/>
        </w:tabs>
        <w:ind w:left="4922" w:hanging="1700"/>
      </w:pPr>
      <w:rPr>
        <w:rFonts w:hint="eastAsia"/>
      </w:rPr>
    </w:lvl>
  </w:abstractNum>
  <w:abstractNum w:abstractNumId="1">
    <w:nsid w:val="3ED82A3C"/>
    <w:multiLevelType w:val="hybridMultilevel"/>
    <w:tmpl w:val="7AD8355C"/>
    <w:lvl w:ilvl="0" w:tplc="F00CB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DF2BD7"/>
    <w:multiLevelType w:val="hybridMultilevel"/>
    <w:tmpl w:val="30C07EA4"/>
    <w:lvl w:ilvl="0" w:tplc="1C16E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40"/>
    <w:rsid w:val="0004109B"/>
    <w:rsid w:val="0020360B"/>
    <w:rsid w:val="002C5A3F"/>
    <w:rsid w:val="005059C9"/>
    <w:rsid w:val="00524017"/>
    <w:rsid w:val="00691540"/>
    <w:rsid w:val="006A14F5"/>
    <w:rsid w:val="007907C7"/>
    <w:rsid w:val="00811249"/>
    <w:rsid w:val="00885050"/>
    <w:rsid w:val="00D47094"/>
    <w:rsid w:val="00EC26E3"/>
    <w:rsid w:val="00F04275"/>
    <w:rsid w:val="00FA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915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154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9154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9154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Tester</cp:lastModifiedBy>
  <cp:revision>1</cp:revision>
  <dcterms:created xsi:type="dcterms:W3CDTF">2016-07-23T05:52:00Z</dcterms:created>
  <dcterms:modified xsi:type="dcterms:W3CDTF">2016-07-23T05:57:00Z</dcterms:modified>
</cp:coreProperties>
</file>