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</w:t>
      </w:r>
      <w:proofErr w:type="gramStart"/>
      <w:r>
        <w:rPr>
          <w:rFonts w:ascii="宋体" w:hAnsi="宋体" w:cs="宋体" w:hint="eastAsia"/>
          <w:b/>
          <w:bCs/>
          <w:sz w:val="36"/>
          <w:szCs w:val="36"/>
        </w:rPr>
        <w:t>携创高级</w:t>
      </w:r>
      <w:proofErr w:type="gramEnd"/>
      <w:r>
        <w:rPr>
          <w:rFonts w:ascii="宋体" w:hAnsi="宋体" w:cs="宋体" w:hint="eastAsia"/>
          <w:b/>
          <w:bCs/>
          <w:sz w:val="36"/>
          <w:szCs w:val="36"/>
        </w:rPr>
        <w:t>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0C6CA65C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2E21A0">
        <w:rPr>
          <w:rFonts w:hint="eastAsia"/>
          <w:sz w:val="21"/>
          <w:szCs w:val="21"/>
        </w:rPr>
        <w:t>2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006C05A" w:rsidR="00280ACC" w:rsidRDefault="00492B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传感器与检测技术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5C2B12B7" w:rsidR="00280ACC" w:rsidRDefault="00492B5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C程序设计基础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6A71D375" w:rsidR="00280ACC" w:rsidRDefault="002E21A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输入输出函数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718F890E" w14:textId="00C0304E" w:rsidR="00280ACC" w:rsidRDefault="00DF2FDE">
            <w:pPr>
              <w:rPr>
                <w:rFonts w:ascii="仿宋" w:eastAsia="仿宋" w:hAnsi="仿宋" w:cs="仿宋"/>
                <w:sz w:val="24"/>
              </w:rPr>
            </w:pPr>
            <w:r w:rsidRPr="00DF2FDE">
              <w:rPr>
                <w:rFonts w:ascii="仿宋" w:eastAsia="仿宋" w:hAnsi="仿宋" w:cs="仿宋"/>
                <w:sz w:val="24"/>
              </w:rPr>
              <w:t>1.掌握</w:t>
            </w:r>
            <w:proofErr w:type="spellStart"/>
            <w:r w:rsidRPr="00DF2FDE">
              <w:rPr>
                <w:rFonts w:ascii="仿宋" w:eastAsia="仿宋" w:hAnsi="仿宋" w:cs="仿宋"/>
                <w:sz w:val="24"/>
              </w:rPr>
              <w:t>printf</w:t>
            </w:r>
            <w:proofErr w:type="spellEnd"/>
            <w:r w:rsidRPr="00DF2FDE">
              <w:rPr>
                <w:rFonts w:ascii="仿宋" w:eastAsia="仿宋" w:hAnsi="仿宋" w:cs="仿宋"/>
                <w:sz w:val="24"/>
              </w:rPr>
              <w:t>()函数的基本语法及参数构成。</w:t>
            </w:r>
            <w:r w:rsidRPr="00DF2FDE">
              <w:rPr>
                <w:rFonts w:ascii="仿宋" w:eastAsia="仿宋" w:hAnsi="仿宋" w:cs="仿宋"/>
                <w:sz w:val="24"/>
              </w:rPr>
              <w:br/>
              <w:t>2.理解格式化符号（如%d、%f、%s等）的功能。</w:t>
            </w:r>
            <w:r w:rsidRPr="00DF2FDE">
              <w:rPr>
                <w:rFonts w:ascii="仿宋" w:eastAsia="仿宋" w:hAnsi="仿宋" w:cs="仿宋"/>
                <w:sz w:val="24"/>
              </w:rPr>
              <w:br/>
              <w:t>3.掌握转义字符（如\n、\t、\\等）的应用场景。</w:t>
            </w:r>
            <w:r w:rsidR="00000000"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3F832AE6" w14:textId="43E4C010" w:rsidR="00DF2FDE" w:rsidRPr="00DF2FDE" w:rsidRDefault="00DF2FDE" w:rsidP="00DF2FDE">
            <w:pPr>
              <w:rPr>
                <w:rFonts w:ascii="仿宋" w:eastAsia="仿宋" w:hAnsi="仿宋" w:cs="仿宋" w:hint="eastAsia"/>
                <w:sz w:val="24"/>
              </w:rPr>
            </w:pPr>
            <w:r w:rsidRPr="00DF2FDE">
              <w:rPr>
                <w:rFonts w:ascii="仿宋" w:eastAsia="仿宋" w:hAnsi="仿宋" w:cs="仿宋" w:hint="eastAsia"/>
                <w:sz w:val="24"/>
              </w:rPr>
              <w:t>1.能独立编写包含不同类型输出的C程序。</w:t>
            </w:r>
          </w:p>
          <w:p w14:paraId="4CAA5E0E" w14:textId="6809C87F" w:rsidR="00DF2FDE" w:rsidRDefault="00DF2FDE" w:rsidP="00DF2FDE">
            <w:pPr>
              <w:rPr>
                <w:rFonts w:ascii="仿宋" w:eastAsia="仿宋" w:hAnsi="仿宋" w:cs="仿宋"/>
                <w:sz w:val="24"/>
              </w:rPr>
            </w:pPr>
            <w:r w:rsidRPr="00DF2FDE">
              <w:rPr>
                <w:rFonts w:ascii="仿宋" w:eastAsia="仿宋" w:hAnsi="仿宋" w:cs="仿宋" w:hint="eastAsia"/>
                <w:sz w:val="24"/>
              </w:rPr>
              <w:t>2.能调试输出格式错误并修正。</w:t>
            </w:r>
          </w:p>
          <w:p w14:paraId="3246C9BF" w14:textId="08735C58" w:rsidR="00280ACC" w:rsidRDefault="00000000" w:rsidP="00DF2FDE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68A0628" w14:textId="1CA3679C" w:rsidR="00280ACC" w:rsidRDefault="008D7F85">
            <w:pPr>
              <w:rPr>
                <w:rFonts w:ascii="仿宋" w:eastAsia="仿宋" w:hAnsi="仿宋" w:cs="仿宋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>1</w:t>
            </w:r>
            <w:r w:rsidR="00DF2FDE" w:rsidRPr="00DF2FDE">
              <w:rPr>
                <w:rFonts w:ascii="仿宋" w:eastAsia="仿宋" w:hAnsi="仿宋" w:cs="仿宋"/>
                <w:sz w:val="24"/>
              </w:rPr>
              <w:t>.培养代码规范意识（缩进、注释、命名）。</w:t>
            </w:r>
            <w:r w:rsidR="00DF2FDE" w:rsidRPr="00DF2FDE">
              <w:rPr>
                <w:rFonts w:ascii="仿宋" w:eastAsia="仿宋" w:hAnsi="仿宋" w:cs="仿宋"/>
                <w:sz w:val="24"/>
              </w:rPr>
              <w:br/>
              <w:t>2.强化对程序可读性和用户友好性的重视。</w:t>
            </w:r>
          </w:p>
          <w:p w14:paraId="692D90D2" w14:textId="77777777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思政目标</w:t>
            </w:r>
            <w:proofErr w:type="gramEnd"/>
            <w:r>
              <w:rPr>
                <w:rFonts w:ascii="仿宋" w:eastAsia="仿宋" w:hAnsi="仿宋" w:cs="仿宋" w:hint="eastAsia"/>
                <w:sz w:val="24"/>
              </w:rPr>
              <w:t>：</w:t>
            </w:r>
          </w:p>
          <w:p w14:paraId="45FBC831" w14:textId="77777777" w:rsidR="00280ACC" w:rsidRDefault="008D7F85">
            <w:pPr>
              <w:rPr>
                <w:rFonts w:ascii="仿宋" w:eastAsia="仿宋" w:hAnsi="仿宋" w:cs="仿宋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>1. 通过编程实践理解"科技报国"的使命感；</w:t>
            </w:r>
            <w:r w:rsidRPr="008D7F85">
              <w:rPr>
                <w:rFonts w:ascii="仿宋" w:eastAsia="仿宋" w:hAnsi="仿宋" w:cs="仿宋"/>
                <w:sz w:val="24"/>
              </w:rPr>
              <w:br/>
              <w:t>2. 培养严谨细致的学习态度；</w:t>
            </w:r>
          </w:p>
          <w:p w14:paraId="009A3D6A" w14:textId="77777777" w:rsidR="008609C7" w:rsidRDefault="008609C7">
            <w:pPr>
              <w:rPr>
                <w:rFonts w:ascii="仿宋" w:eastAsia="仿宋" w:hAnsi="仿宋" w:cs="仿宋"/>
                <w:sz w:val="24"/>
              </w:rPr>
            </w:pPr>
          </w:p>
          <w:p w14:paraId="2B75953B" w14:textId="12BAE09D" w:rsidR="008609C7" w:rsidRDefault="008609C7">
            <w:pPr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280ACC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22595428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C74F84">
              <w:rPr>
                <w:rFonts w:ascii="仿宋" w:eastAsia="仿宋" w:hAnsi="仿宋" w:cs="仿宋" w:hint="eastAsia"/>
                <w:sz w:val="24"/>
              </w:rPr>
              <w:t>023级无人机应用技术班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6B4E7D51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H303</w:t>
            </w:r>
          </w:p>
        </w:tc>
        <w:tc>
          <w:tcPr>
            <w:tcW w:w="1064" w:type="dxa"/>
            <w:vAlign w:val="center"/>
          </w:tcPr>
          <w:p w14:paraId="19FECC2B" w14:textId="0EA66101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2E21A0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2E21A0">
              <w:rPr>
                <w:rFonts w:ascii="仿宋" w:eastAsia="仿宋" w:hAnsi="仿宋" w:cs="仿宋" w:hint="eastAsia"/>
                <w:sz w:val="24"/>
              </w:rPr>
              <w:t>6</w:t>
            </w:r>
          </w:p>
        </w:tc>
      </w:tr>
      <w:tr w:rsidR="00280ACC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542BC3A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  <w:vAlign w:val="center"/>
          </w:tcPr>
          <w:p w14:paraId="5BC42D9A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CF06CFA" w:rsidR="00280ACC" w:rsidRDefault="008D7F85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21CA91A" w:rsidR="00280ACC" w:rsidRDefault="002C13E9">
            <w:pPr>
              <w:rPr>
                <w:rFonts w:ascii="仿宋" w:eastAsia="仿宋" w:hAnsi="仿宋" w:cs="仿宋"/>
                <w:color w:val="FF0000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4</w:t>
            </w:r>
          </w:p>
        </w:tc>
      </w:tr>
      <w:tr w:rsidR="00280ACC" w14:paraId="0095A7B6" w14:textId="77777777" w:rsidTr="008D7F85">
        <w:trPr>
          <w:cantSplit/>
          <w:trHeight w:val="109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2A5035B5" w:rsidR="00280ACC" w:rsidRPr="008D7F85" w:rsidRDefault="008D7F85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>案例导入法</w:t>
            </w:r>
            <w:r w:rsidRPr="008D7F85">
              <w:rPr>
                <w:rFonts w:ascii="仿宋" w:eastAsia="仿宋" w:hAnsi="仿宋" w:cs="仿宋" w:hint="eastAsia"/>
                <w:sz w:val="24"/>
              </w:rPr>
              <w:t>、</w:t>
            </w:r>
            <w:r w:rsidRPr="008D7F85">
              <w:rPr>
                <w:rFonts w:ascii="仿宋" w:eastAsia="仿宋" w:hAnsi="仿宋" w:cs="仿宋"/>
                <w:sz w:val="24"/>
              </w:rPr>
              <w:t>任务驱动法</w:t>
            </w:r>
            <w:r w:rsidRPr="008D7F85">
              <w:rPr>
                <w:rFonts w:ascii="仿宋" w:eastAsia="仿宋" w:hAnsi="仿宋" w:cs="仿宋" w:hint="eastAsia"/>
                <w:sz w:val="24"/>
              </w:rPr>
              <w:t>、</w:t>
            </w:r>
            <w:r w:rsidRPr="008D7F85">
              <w:rPr>
                <w:rFonts w:ascii="仿宋" w:eastAsia="仿宋" w:hAnsi="仿宋" w:cs="仿宋"/>
                <w:sz w:val="24"/>
              </w:rPr>
              <w:t>对比教学法</w:t>
            </w:r>
            <w:r w:rsidRPr="008D7F85">
              <w:rPr>
                <w:rFonts w:ascii="仿宋" w:eastAsia="仿宋" w:hAnsi="仿宋" w:cs="仿宋" w:hint="eastAsia"/>
                <w:sz w:val="24"/>
              </w:rPr>
              <w:t>、</w:t>
            </w:r>
            <w:r w:rsidRPr="008D7F85">
              <w:rPr>
                <w:rFonts w:ascii="仿宋" w:eastAsia="仿宋" w:hAnsi="仿宋" w:cs="仿宋"/>
                <w:sz w:val="24"/>
              </w:rPr>
              <w:t>归纳法</w:t>
            </w:r>
          </w:p>
        </w:tc>
      </w:tr>
      <w:tr w:rsidR="00280ACC" w14:paraId="138F7BDA" w14:textId="77777777" w:rsidTr="008D7F85">
        <w:trPr>
          <w:cantSplit/>
          <w:trHeight w:val="898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102DA83B" w:rsidR="00280ACC" w:rsidRDefault="00DF2FDE">
            <w:pPr>
              <w:rPr>
                <w:rFonts w:ascii="仿宋" w:eastAsia="仿宋" w:hAnsi="仿宋" w:cs="仿宋"/>
                <w:sz w:val="24"/>
              </w:rPr>
            </w:pPr>
            <w:r w:rsidRPr="00DF2FDE">
              <w:rPr>
                <w:rFonts w:ascii="仿宋" w:eastAsia="仿宋" w:hAnsi="仿宋" w:cs="仿宋"/>
                <w:sz w:val="24"/>
              </w:rPr>
              <w:t>格式化符号（如%d、%f、%s等）的功能</w:t>
            </w:r>
          </w:p>
        </w:tc>
      </w:tr>
      <w:tr w:rsidR="00280ACC" w14:paraId="27C0D137" w14:textId="77777777" w:rsidTr="008D7F85">
        <w:trPr>
          <w:cantSplit/>
          <w:trHeight w:val="840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5CC401AA" w:rsidR="00280ACC" w:rsidRDefault="00DF2FDE">
            <w:pPr>
              <w:jc w:val="left"/>
              <w:rPr>
                <w:rFonts w:ascii="仿宋" w:eastAsia="仿宋" w:hAnsi="仿宋" w:cs="仿宋" w:hint="eastAsia"/>
                <w:sz w:val="24"/>
              </w:rPr>
            </w:pPr>
            <w:r w:rsidRPr="00DF2FDE">
              <w:rPr>
                <w:rFonts w:ascii="仿宋" w:eastAsia="仿宋" w:hAnsi="仿宋" w:cs="仿宋"/>
                <w:sz w:val="24"/>
              </w:rPr>
              <w:t>转义字符（如\n、\t、\\等）的应用</w:t>
            </w:r>
          </w:p>
        </w:tc>
      </w:tr>
      <w:tr w:rsidR="00280ACC" w14:paraId="2405514B" w14:textId="77777777" w:rsidTr="008D7F85">
        <w:trPr>
          <w:cantSplit/>
          <w:trHeight w:val="70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934307" w14:paraId="16ACECF6" w14:textId="77777777" w:rsidTr="00936DF7">
        <w:trPr>
          <w:trHeight w:val="2177"/>
          <w:jc w:val="center"/>
        </w:trPr>
        <w:tc>
          <w:tcPr>
            <w:tcW w:w="1641" w:type="dxa"/>
            <w:vAlign w:val="center"/>
          </w:tcPr>
          <w:p w14:paraId="6C412DA0" w14:textId="1E03BFCF" w:rsidR="00934307" w:rsidRPr="00934307" w:rsidRDefault="00934307" w:rsidP="0093430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34307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1. 引入（15分钟</w:t>
            </w:r>
            <w:r w:rsidRPr="00934307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C9F1F34" w14:textId="4D01D0E2" w:rsidR="00934307" w:rsidRPr="00934307" w:rsidRDefault="00934307" w:rsidP="0093430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输出函数的重要性。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无格式与格式化输出的对比案例（如未换行导致信息混乱）。</w:t>
            </w:r>
          </w:p>
        </w:tc>
        <w:tc>
          <w:tcPr>
            <w:tcW w:w="2178" w:type="dxa"/>
            <w:vAlign w:val="center"/>
          </w:tcPr>
          <w:p w14:paraId="47E2906B" w14:textId="660DC8B5" w:rsidR="00934307" w:rsidRPr="00934307" w:rsidRDefault="00934307" w:rsidP="0093430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观察案例，讨论输出格式的重要性。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提出对</w:t>
            </w:r>
            <w:proofErr w:type="spellStart"/>
            <w:r w:rsidRPr="00934307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printf</w:t>
            </w:r>
            <w:proofErr w:type="spellEnd"/>
            <w:r w:rsidRPr="00934307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()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函数的初步疑问。</w:t>
            </w:r>
          </w:p>
        </w:tc>
        <w:tc>
          <w:tcPr>
            <w:tcW w:w="2154" w:type="dxa"/>
            <w:vAlign w:val="center"/>
          </w:tcPr>
          <w:p w14:paraId="4A90388B" w14:textId="6D35D498" w:rsidR="00934307" w:rsidRPr="00934307" w:rsidRDefault="00934307" w:rsidP="0093430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展示对比案例，抛出问题（如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如何让用户清晰理解输出？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记录学生疑问，引导思考方向。</w:t>
            </w:r>
          </w:p>
        </w:tc>
        <w:tc>
          <w:tcPr>
            <w:tcW w:w="1545" w:type="dxa"/>
            <w:vAlign w:val="center"/>
          </w:tcPr>
          <w:p w14:paraId="755B15F1" w14:textId="6EEF45AB" w:rsidR="00934307" w:rsidRPr="00934307" w:rsidRDefault="00934307" w:rsidP="0093430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34307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案例教学法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：通过直观对比引发兴趣。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34307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启发式提问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：激活学生思维，明确学习目标。</w:t>
            </w:r>
          </w:p>
        </w:tc>
      </w:tr>
      <w:tr w:rsidR="00934307" w14:paraId="0EACDCEB" w14:textId="77777777" w:rsidTr="00936DF7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6E1735D3" w:rsidR="00934307" w:rsidRPr="00934307" w:rsidRDefault="00934307" w:rsidP="0093430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34307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 xml:space="preserve">2. </w:t>
            </w:r>
            <w:r w:rsidRPr="00934307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理论讲解（</w:t>
            </w:r>
            <w:r w:rsidRPr="00934307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30</w:t>
            </w:r>
            <w:r w:rsidRPr="00934307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22EA085E" w14:textId="522DC5AE" w:rsidR="00934307" w:rsidRPr="00934307" w:rsidRDefault="00934307" w:rsidP="0093430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34307">
              <w:rPr>
                <w:rFonts w:ascii="仿宋" w:eastAsia="仿宋" w:hAnsi="仿宋" w:cs="Segoe UI"/>
                <w:b/>
                <w:bCs/>
                <w:color w:val="404040"/>
                <w:sz w:val="24"/>
              </w:rPr>
              <w:t xml:space="preserve">1 </w:t>
            </w:r>
            <w:proofErr w:type="spellStart"/>
            <w:r w:rsidRPr="00934307">
              <w:rPr>
                <w:rFonts w:ascii="仿宋" w:eastAsia="仿宋" w:hAnsi="仿宋" w:cs="Segoe UI"/>
                <w:b/>
                <w:bCs/>
                <w:color w:val="404040"/>
                <w:sz w:val="24"/>
              </w:rPr>
              <w:t>printf</w:t>
            </w:r>
            <w:proofErr w:type="spellEnd"/>
            <w:r w:rsidRPr="00934307">
              <w:rPr>
                <w:rFonts w:ascii="仿宋" w:eastAsia="仿宋" w:hAnsi="仿宋" w:cs="Segoe UI"/>
                <w:b/>
                <w:bCs/>
                <w:color w:val="404040"/>
                <w:sz w:val="24"/>
              </w:rPr>
              <w:t>()语法结构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>：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  <w:t>- 格式字符串与变量列表的对应关系。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34307">
              <w:rPr>
                <w:rFonts w:ascii="仿宋" w:eastAsia="仿宋" w:hAnsi="仿宋" w:cs="Segoe UI"/>
                <w:b/>
                <w:bCs/>
                <w:color w:val="404040"/>
                <w:sz w:val="24"/>
              </w:rPr>
              <w:t>2 格式化符号详解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>：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  <w:t>-</w:t>
            </w:r>
            <w:r w:rsidRPr="00934307">
              <w:rPr>
                <w:rFonts w:eastAsia="仿宋" w:cs="Calibri"/>
                <w:color w:val="404040"/>
                <w:sz w:val="24"/>
              </w:rPr>
              <w:t> 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>%d（整型）、%5d（5位右对齐）、%-5d（左对齐）。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  <w:t>-</w:t>
            </w:r>
            <w:r w:rsidRPr="00934307">
              <w:rPr>
                <w:rFonts w:eastAsia="仿宋" w:cs="Calibri"/>
                <w:color w:val="404040"/>
                <w:sz w:val="24"/>
              </w:rPr>
              <w:t> 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>%f与%.2f（保留两位小数）。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34307">
              <w:rPr>
                <w:rFonts w:ascii="仿宋" w:eastAsia="仿宋" w:hAnsi="仿宋" w:cs="Segoe UI"/>
                <w:b/>
                <w:bCs/>
                <w:color w:val="404040"/>
                <w:sz w:val="24"/>
              </w:rPr>
              <w:t>3 转义字符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>：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34307">
              <w:rPr>
                <w:rFonts w:eastAsia="仿宋" w:cs="Calibri"/>
                <w:color w:val="404040"/>
                <w:sz w:val="24"/>
              </w:rPr>
              <w:t> 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>\n（换行）、\t（制表符）、%%（输出%）。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34307">
              <w:rPr>
                <w:rFonts w:ascii="仿宋" w:eastAsia="仿宋" w:hAnsi="仿宋" w:cs="Segoe UI"/>
                <w:b/>
                <w:bCs/>
                <w:color w:val="404040"/>
                <w:sz w:val="24"/>
              </w:rPr>
              <w:t>4 错误示例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>：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  <w:t>- 类型不匹配（如用%d输出浮点数）。</w:t>
            </w:r>
          </w:p>
        </w:tc>
        <w:tc>
          <w:tcPr>
            <w:tcW w:w="2178" w:type="dxa"/>
            <w:vAlign w:val="center"/>
          </w:tcPr>
          <w:p w14:paraId="1D509C84" w14:textId="015BA1A4" w:rsidR="00934307" w:rsidRPr="00934307" w:rsidRDefault="00934307" w:rsidP="0093430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记录语法规则，完成随堂笔记。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参与互动问答（如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如何输出浮点数保留两位小数？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</w:p>
        </w:tc>
        <w:tc>
          <w:tcPr>
            <w:tcW w:w="2154" w:type="dxa"/>
            <w:vAlign w:val="center"/>
          </w:tcPr>
          <w:p w14:paraId="7A0F64F8" w14:textId="52B923E0" w:rsidR="00934307" w:rsidRPr="00934307" w:rsidRDefault="00934307" w:rsidP="0093430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结合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>PPT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动态演示参数替换过程。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通过错误代码示范常见问题（</w:t>
            </w:r>
            <w:proofErr w:type="gramStart"/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如类型</w:t>
            </w:r>
            <w:proofErr w:type="gramEnd"/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不匹配）。</w:t>
            </w:r>
          </w:p>
        </w:tc>
        <w:tc>
          <w:tcPr>
            <w:tcW w:w="1545" w:type="dxa"/>
            <w:vAlign w:val="center"/>
          </w:tcPr>
          <w:p w14:paraId="6CE6B215" w14:textId="2E5B6F01" w:rsidR="00934307" w:rsidRPr="00934307" w:rsidRDefault="00934307" w:rsidP="0093430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34307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演示法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：直观展示参数逻辑。通过典型错误强化知识记忆。</w:t>
            </w:r>
          </w:p>
        </w:tc>
      </w:tr>
      <w:tr w:rsidR="00934307" w14:paraId="65312458" w14:textId="77777777" w:rsidTr="00936DF7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4ACD9DFF" w:rsidR="00934307" w:rsidRPr="00934307" w:rsidRDefault="00934307" w:rsidP="0093430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34307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 xml:space="preserve">3. </w:t>
            </w:r>
            <w:r w:rsidRPr="00934307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实践练习（</w:t>
            </w:r>
            <w:r w:rsidRPr="00934307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70</w:t>
            </w:r>
            <w:r w:rsidRPr="00934307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3CD26A14" w:rsidR="00934307" w:rsidRPr="00934307" w:rsidRDefault="00934307" w:rsidP="0093430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34307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任务</w:t>
            </w:r>
            <w:r w:rsidRPr="00934307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1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：输出个人信息（姓名、年龄、身高）。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34307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任务</w:t>
            </w:r>
            <w:r w:rsidRPr="00934307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2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：输出商品价格表（对齐、保留两位小数）。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34307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任务</w:t>
            </w:r>
            <w:r w:rsidRPr="00934307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3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：调试错误代码（</w:t>
            </w:r>
            <w:proofErr w:type="gramStart"/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如类型</w:t>
            </w:r>
            <w:proofErr w:type="gramEnd"/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错误、缺少转义符）。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78F5F2AF" w:rsidR="00934307" w:rsidRPr="00934307" w:rsidRDefault="00934307" w:rsidP="0093430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独立编写代码并调试。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分组讨论错误原因，记录调试过程。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优化代码排版与对齐。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667FD135" w:rsidR="00934307" w:rsidRPr="00934307" w:rsidRDefault="00934307" w:rsidP="0093430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巡视指导，解答疑问。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针对共性问题集中讲解（如格式符号与变量类型匹配）。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提供调试技巧（逐行注释法）。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115A684B" w:rsidR="00934307" w:rsidRPr="00934307" w:rsidRDefault="00934307" w:rsidP="0093430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34307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任务驱动法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：通过阶梯任务提升能力。</w:t>
            </w:r>
          </w:p>
        </w:tc>
      </w:tr>
      <w:tr w:rsidR="00934307" w14:paraId="76E74E6A" w14:textId="77777777" w:rsidTr="00936DF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768EF2CA" w:rsidR="00934307" w:rsidRPr="00934307" w:rsidRDefault="00934307" w:rsidP="00934307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34307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 xml:space="preserve">4. </w:t>
            </w:r>
            <w:r w:rsidRPr="00934307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项目实训（</w:t>
            </w:r>
            <w:r>
              <w:rPr>
                <w:rStyle w:val="a7"/>
                <w:rFonts w:ascii="仿宋" w:eastAsia="仿宋" w:hAnsi="仿宋" w:cs="Segoe UI" w:hint="eastAsia"/>
                <w:color w:val="404040"/>
                <w:sz w:val="24"/>
              </w:rPr>
              <w:t>4</w:t>
            </w:r>
            <w:r w:rsidRPr="00934307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5</w:t>
            </w:r>
            <w:r w:rsidRPr="00934307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7FB4C8FE" w:rsidR="00934307" w:rsidRPr="00934307" w:rsidRDefault="00D7000D" w:rsidP="00934307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D7000D">
              <w:rPr>
                <w:rFonts w:ascii="仿宋" w:eastAsia="仿宋" w:hAnsi="仿宋" w:cs="微软雅黑"/>
                <w:b/>
                <w:bCs/>
                <w:color w:val="404040"/>
                <w:sz w:val="24"/>
              </w:rPr>
              <w:t>任务1：基础输出（20分钟）</w:t>
            </w:r>
            <w:r w:rsidRPr="00D7000D">
              <w:rPr>
                <w:rFonts w:ascii="仿宋" w:eastAsia="仿宋" w:hAnsi="仿宋" w:cs="微软雅黑"/>
                <w:color w:val="404040"/>
                <w:sz w:val="24"/>
              </w:rPr>
              <w:t>：</w:t>
            </w:r>
            <w:r w:rsidRPr="00D7000D">
              <w:rPr>
                <w:rFonts w:ascii="仿宋" w:eastAsia="仿宋" w:hAnsi="仿宋" w:cs="微软雅黑"/>
                <w:color w:val="404040"/>
                <w:sz w:val="24"/>
              </w:rPr>
              <w:br/>
              <w:t>- 输出学生信息卡：姓名（字符串）、年龄（整数）、平均成绩（浮点数），要求使用\t对齐。</w:t>
            </w:r>
            <w:r w:rsidRPr="00D7000D">
              <w:rPr>
                <w:rFonts w:ascii="仿宋" w:eastAsia="仿宋" w:hAnsi="仿宋" w:cs="微软雅黑"/>
                <w:color w:val="404040"/>
                <w:sz w:val="24"/>
              </w:rPr>
              <w:br/>
            </w:r>
            <w:r w:rsidRPr="00D7000D">
              <w:rPr>
                <w:rFonts w:ascii="仿宋" w:eastAsia="仿宋" w:hAnsi="仿宋" w:cs="微软雅黑"/>
                <w:b/>
                <w:bCs/>
                <w:color w:val="404040"/>
                <w:sz w:val="24"/>
              </w:rPr>
              <w:t>任务2：进阶应用（30分钟）</w:t>
            </w:r>
            <w:r w:rsidRPr="00D7000D">
              <w:rPr>
                <w:rFonts w:ascii="仿宋" w:eastAsia="仿宋" w:hAnsi="仿宋" w:cs="微软雅黑"/>
                <w:color w:val="404040"/>
                <w:sz w:val="24"/>
              </w:rPr>
              <w:t>：</w:t>
            </w:r>
            <w:r w:rsidRPr="00D7000D">
              <w:rPr>
                <w:rFonts w:ascii="仿宋" w:eastAsia="仿宋" w:hAnsi="仿宋" w:cs="微软雅黑"/>
                <w:color w:val="404040"/>
                <w:sz w:val="24"/>
              </w:rPr>
              <w:br/>
            </w:r>
            <w:r w:rsidRPr="00D7000D">
              <w:rPr>
                <w:rFonts w:ascii="仿宋" w:eastAsia="仿宋" w:hAnsi="仿宋" w:cs="微软雅黑"/>
                <w:color w:val="404040"/>
                <w:sz w:val="24"/>
              </w:rPr>
              <w:lastRenderedPageBreak/>
              <w:t>- 输出“书店销售报表”：书名（左对齐，15字符宽度）、单价（右对齐，8字符，保留1位小数）、销量、销售额。</w:t>
            </w:r>
            <w:r w:rsidRPr="00D7000D">
              <w:rPr>
                <w:rFonts w:ascii="仿宋" w:eastAsia="仿宋" w:hAnsi="仿宋" w:cs="微软雅黑"/>
                <w:color w:val="404040"/>
                <w:sz w:val="24"/>
              </w:rPr>
              <w:br/>
            </w:r>
            <w:r w:rsidRPr="00D7000D">
              <w:rPr>
                <w:rFonts w:ascii="仿宋" w:eastAsia="仿宋" w:hAnsi="仿宋" w:cs="微软雅黑"/>
                <w:b/>
                <w:bCs/>
                <w:color w:val="404040"/>
                <w:sz w:val="24"/>
              </w:rPr>
              <w:t>任务3：调试挑战（20分钟）</w:t>
            </w:r>
            <w:r w:rsidRPr="00D7000D">
              <w:rPr>
                <w:rFonts w:ascii="仿宋" w:eastAsia="仿宋" w:hAnsi="仿宋" w:cs="微软雅黑"/>
                <w:color w:val="404040"/>
                <w:sz w:val="24"/>
              </w:rPr>
              <w:t>：</w:t>
            </w:r>
            <w:r w:rsidRPr="00D7000D">
              <w:rPr>
                <w:rFonts w:ascii="仿宋" w:eastAsia="仿宋" w:hAnsi="仿宋" w:cs="微软雅黑"/>
                <w:color w:val="404040"/>
                <w:sz w:val="24"/>
              </w:rPr>
              <w:br/>
              <w:t>- 修复代码：</w:t>
            </w:r>
            <w:proofErr w:type="spellStart"/>
            <w:r w:rsidRPr="00D7000D">
              <w:rPr>
                <w:rFonts w:ascii="仿宋" w:eastAsia="仿宋" w:hAnsi="仿宋" w:cs="微软雅黑"/>
                <w:color w:val="404040"/>
                <w:sz w:val="24"/>
              </w:rPr>
              <w:t>printf</w:t>
            </w:r>
            <w:proofErr w:type="spellEnd"/>
            <w:r w:rsidRPr="00D7000D">
              <w:rPr>
                <w:rFonts w:ascii="仿宋" w:eastAsia="仿宋" w:hAnsi="仿宋" w:cs="微软雅黑"/>
                <w:color w:val="404040"/>
                <w:sz w:val="24"/>
              </w:rPr>
              <w:t>("价格:%d 元", 19.8);（类型错误）、</w:t>
            </w:r>
            <w:proofErr w:type="spellStart"/>
            <w:r w:rsidRPr="00D7000D">
              <w:rPr>
                <w:rFonts w:ascii="仿宋" w:eastAsia="仿宋" w:hAnsi="仿宋" w:cs="微软雅黑"/>
                <w:color w:val="404040"/>
                <w:sz w:val="24"/>
              </w:rPr>
              <w:t>printf</w:t>
            </w:r>
            <w:proofErr w:type="spellEnd"/>
            <w:r w:rsidRPr="00D7000D">
              <w:rPr>
                <w:rFonts w:ascii="仿宋" w:eastAsia="仿宋" w:hAnsi="仿宋" w:cs="微软雅黑"/>
                <w:color w:val="404040"/>
                <w:sz w:val="24"/>
              </w:rPr>
              <w:t>("进度:50%");（缺少转义符）。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36244280" w:rsidR="00934307" w:rsidRPr="00934307" w:rsidRDefault="00934307" w:rsidP="00934307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34307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 xml:space="preserve">1.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小组分工设计逻辑与代码实现。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优化输出排版，模拟用户交互体验。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3BB43A10" w:rsidR="00934307" w:rsidRPr="00934307" w:rsidRDefault="00934307" w:rsidP="00934307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提供项目评分标准（功能性、美观性、代码规范）。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引导思考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用户友好性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的重要性。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7A188207" w:rsidR="00934307" w:rsidRPr="00934307" w:rsidRDefault="00934307" w:rsidP="00934307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34307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项目教学法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：模拟真实开发场景。</w:t>
            </w:r>
          </w:p>
        </w:tc>
      </w:tr>
      <w:tr w:rsidR="00934307" w14:paraId="7F62E106" w14:textId="77777777" w:rsidTr="00936DF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0C16230B" w:rsidR="00934307" w:rsidRPr="00934307" w:rsidRDefault="00934307" w:rsidP="00934307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34307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 xml:space="preserve">5. </w:t>
            </w:r>
            <w:r w:rsidRPr="00934307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总结评价（</w:t>
            </w:r>
            <w:r w:rsidR="00DC3B45">
              <w:rPr>
                <w:rStyle w:val="a7"/>
                <w:rFonts w:ascii="仿宋" w:eastAsia="仿宋" w:hAnsi="仿宋" w:cs="Segoe UI" w:hint="eastAsia"/>
                <w:color w:val="404040"/>
                <w:sz w:val="24"/>
              </w:rPr>
              <w:t>3</w:t>
            </w:r>
            <w:r w:rsidRPr="00934307">
              <w:rPr>
                <w:rStyle w:val="a7"/>
                <w:rFonts w:ascii="仿宋" w:eastAsia="仿宋" w:hAnsi="仿宋" w:cs="Segoe UI"/>
                <w:color w:val="404040"/>
                <w:sz w:val="24"/>
              </w:rPr>
              <w:t>0</w:t>
            </w:r>
            <w:r w:rsidRPr="00934307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4DDD3963" w:rsidR="00934307" w:rsidRPr="00934307" w:rsidRDefault="00934307" w:rsidP="00934307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知识回顾：</w:t>
            </w:r>
            <w:proofErr w:type="spellStart"/>
            <w:r w:rsidRPr="00934307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printf</w:t>
            </w:r>
            <w:proofErr w:type="spellEnd"/>
            <w:r w:rsidRPr="00934307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()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核心语法与调试技巧。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成果展示与互评。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思政升华：结合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华为鸿蒙系统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>UI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设计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案例。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0E739392" w:rsidR="00934307" w:rsidRPr="00934307" w:rsidRDefault="00934307" w:rsidP="00934307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参与知识回顾问答。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小组展示项目成果，互评优缺点。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讨论细节优化对产品竞争力的影响。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71722E2F" w:rsidR="00934307" w:rsidRPr="00934307" w:rsidRDefault="00934307" w:rsidP="00934307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34307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梳理知识框架，强调重难点。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组织成果展示与点评。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结合案例深化工匠精神与责任感。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195BE38A" w:rsidR="00934307" w:rsidRPr="00934307" w:rsidRDefault="00934307" w:rsidP="00934307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34307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归纳法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：强化知识体系。</w:t>
            </w:r>
            <w:r w:rsidRPr="00934307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34307">
              <w:rPr>
                <w:rStyle w:val="a7"/>
                <w:rFonts w:ascii="仿宋" w:eastAsia="仿宋" w:hAnsi="仿宋" w:cs="微软雅黑" w:hint="eastAsia"/>
                <w:color w:val="404040"/>
                <w:sz w:val="24"/>
              </w:rPr>
              <w:t>案例分析法</w:t>
            </w:r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：通过实际案例</w:t>
            </w:r>
            <w:proofErr w:type="gramStart"/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升华思政目标</w:t>
            </w:r>
            <w:proofErr w:type="gramEnd"/>
            <w:r w:rsidRPr="00934307">
              <w:rPr>
                <w:rFonts w:ascii="仿宋" w:eastAsia="仿宋" w:hAnsi="仿宋" w:cs="微软雅黑" w:hint="eastAsia"/>
                <w:color w:val="404040"/>
                <w:sz w:val="24"/>
              </w:rPr>
              <w:t>。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1C58EB35" w:rsidR="006B0D1C" w:rsidRPr="006B0D1C" w:rsidRDefault="006B0D1C" w:rsidP="006B0D1C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91478"/>
    <w:rsid w:val="000C5903"/>
    <w:rsid w:val="00130213"/>
    <w:rsid w:val="00175AB0"/>
    <w:rsid w:val="00280ACC"/>
    <w:rsid w:val="002C13E9"/>
    <w:rsid w:val="002E21A0"/>
    <w:rsid w:val="00492B59"/>
    <w:rsid w:val="00537EFF"/>
    <w:rsid w:val="006B0D1C"/>
    <w:rsid w:val="00811DAB"/>
    <w:rsid w:val="008609C7"/>
    <w:rsid w:val="008D7F85"/>
    <w:rsid w:val="00934307"/>
    <w:rsid w:val="00B71FA3"/>
    <w:rsid w:val="00BB6B06"/>
    <w:rsid w:val="00C74F84"/>
    <w:rsid w:val="00D20002"/>
    <w:rsid w:val="00D33B22"/>
    <w:rsid w:val="00D7000D"/>
    <w:rsid w:val="00DC3B45"/>
    <w:rsid w:val="00DF2FD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5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annotation reference"/>
    <w:basedOn w:val="a0"/>
    <w:rPr>
      <w:sz w:val="16"/>
      <w:szCs w:val="16"/>
    </w:rPr>
  </w:style>
  <w:style w:type="character" w:styleId="a7">
    <w:name w:val="Strong"/>
    <w:basedOn w:val="a0"/>
    <w:uiPriority w:val="22"/>
    <w:qFormat/>
    <w:rsid w:val="00492B59"/>
    <w:rPr>
      <w:b/>
      <w:bCs/>
    </w:rPr>
  </w:style>
  <w:style w:type="character" w:styleId="HTML">
    <w:name w:val="HTML Code"/>
    <w:basedOn w:val="a0"/>
    <w:uiPriority w:val="99"/>
    <w:unhideWhenUsed/>
    <w:rsid w:val="00492B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8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16</cp:revision>
  <dcterms:created xsi:type="dcterms:W3CDTF">2023-12-10T06:20:00Z</dcterms:created>
  <dcterms:modified xsi:type="dcterms:W3CDTF">2025-02-28T14:42:00Z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