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E1B6B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723111AE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686A4F08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322A1413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2025-D-08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4C93B5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0181A7B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07F20D1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6B8B6DB7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 w14:paraId="78AD077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4F886F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both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界面布局与菜单工具栏设计</w:t>
            </w:r>
          </w:p>
        </w:tc>
        <w:tc>
          <w:tcPr>
            <w:tcW w:w="1468" w:type="dxa"/>
            <w:noWrap w:val="0"/>
            <w:vAlign w:val="center"/>
          </w:tcPr>
          <w:p w14:paraId="44129240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7D8C63D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高级布局与MDI窗口</w:t>
            </w:r>
          </w:p>
        </w:tc>
      </w:tr>
      <w:tr w14:paraId="1E224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6D4CB26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351DD8C5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45CAEBE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1.学生能按照界面设计原则，完成布局嵌套；</w:t>
            </w:r>
          </w:p>
          <w:p w14:paraId="6247623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2.学生能根据软件规范，实现MDI多文档窗口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 w14:paraId="6F02E409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043BC75F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学生能运用PyQt完成复杂界面设计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4765C764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学生能开发具有多文档管理功能的程序。职业素养：</w:t>
            </w:r>
          </w:p>
          <w:p w14:paraId="53CE82A0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规范编写代码，注重界面布局合理性；</w:t>
            </w:r>
          </w:p>
          <w:p w14:paraId="4BCA5AB5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严谨测试功能，保证交互逻辑完整性。</w:t>
            </w:r>
          </w:p>
          <w:p w14:paraId="05F8D40F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思政目标：</w:t>
            </w:r>
          </w:p>
          <w:p w14:paraId="68EBBD98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培养系统性思维与结构化设计意识；</w:t>
            </w:r>
          </w:p>
          <w:p w14:paraId="01CA1B20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强化团队协作与问题解决能力。</w:t>
            </w:r>
          </w:p>
        </w:tc>
        <w:tc>
          <w:tcPr>
            <w:tcW w:w="1468" w:type="dxa"/>
            <w:noWrap w:val="0"/>
            <w:vAlign w:val="center"/>
          </w:tcPr>
          <w:p w14:paraId="4233506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1638E6E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7165E26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57D5C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A7B2E0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5F08D1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8E2255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5B98A8F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 w14:paraId="5EF7C78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2025.10.09</w:t>
            </w:r>
          </w:p>
        </w:tc>
      </w:tr>
      <w:tr w14:paraId="1B3D75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22838E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426B00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B01DCEC"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660D74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45A3A3E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222BB2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ECDDED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78199C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5C6A682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71F237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565608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71876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A20D3B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386783D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558EAB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BDDFE1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0984AE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CF47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3C6728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A44341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9AD383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138B17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A63605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507B7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2F106F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C47C28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4EC1C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EA8C4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B23397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50224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1AD1793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3D84239F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4C08B4BE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2124E3B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B998348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1AFB6B43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0C23A2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63EF5C6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12994CC0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29C7845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3C83F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5905148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839287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744FEE8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复杂布局界面设计</w:t>
            </w:r>
          </w:p>
        </w:tc>
      </w:tr>
      <w:tr w14:paraId="77E56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7B429D4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1C1F79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2F23D7B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MDI多文档实现</w:t>
            </w:r>
          </w:p>
        </w:tc>
      </w:tr>
      <w:tr w14:paraId="60C62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541DD3F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65898C8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E7BF9F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1703A96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71994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62DBA73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27AB432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2AAE490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76AFC3E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1457A22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0F95EED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241434B6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78901707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3DD51E05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68FBB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2808FD17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26A2B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2C556CB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1D3E306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546313E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426F886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5212DC2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5BB62B8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79ADB86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44F9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E32EC5D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 w14:paraId="7D504AC2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04CA633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0E0F2AEF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161D063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 w14:paraId="067EDBB9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点名：确保班级同学人数齐全，避免个别同学逃课或有意外事件。</w:t>
            </w:r>
          </w:p>
          <w:p w14:paraId="1CC54A2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关闭与课堂无关的页面：避免学生上课分神不听讲。</w:t>
            </w:r>
          </w:p>
          <w:p w14:paraId="5DAC0A1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3.检查学生精神状态：关怀学生，增进师生感情。</w:t>
            </w:r>
          </w:p>
        </w:tc>
      </w:tr>
      <w:tr w14:paraId="1506F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 w14:paraId="35DA6323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 w14:paraId="753F6033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center"/>
          </w:tcPr>
          <w:p w14:paraId="1A8D2F7B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回顾上节布局基础内容</w:t>
            </w:r>
          </w:p>
          <w:p w14:paraId="1BBC5AED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引入复杂界面需求案例</w:t>
            </w:r>
          </w:p>
          <w:p w14:paraId="280337A4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提出问题：如何在一个窗口管理多个子窗口？</w:t>
            </w:r>
          </w:p>
          <w:p w14:paraId="67B60D68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讲述学习目标和任务</w:t>
            </w:r>
          </w:p>
        </w:tc>
        <w:tc>
          <w:tcPr>
            <w:tcW w:w="2178" w:type="dxa"/>
            <w:noWrap w:val="0"/>
            <w:vAlign w:val="center"/>
          </w:tcPr>
          <w:p w14:paraId="3B31DBEA">
            <w:pPr>
              <w:rPr>
                <w:rFonts w:hint="eastAsia"/>
              </w:rPr>
            </w:pPr>
            <w:r>
              <w:rPr>
                <w:rFonts w:hint="eastAsia"/>
              </w:rPr>
              <w:t>- 回答教师问题</w:t>
            </w:r>
          </w:p>
          <w:p w14:paraId="015D3C6F">
            <w:pPr>
              <w:rPr>
                <w:rFonts w:hint="eastAsia"/>
              </w:rPr>
            </w:pPr>
            <w:r>
              <w:rPr>
                <w:rFonts w:hint="eastAsia"/>
              </w:rPr>
              <w:t>- 分组讨论复杂界面的应用场景（如IDE、设计软件）</w:t>
            </w:r>
          </w:p>
          <w:p w14:paraId="5E3583DE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/>
              </w:rPr>
              <w:t>- 分享思路</w:t>
            </w:r>
          </w:p>
        </w:tc>
        <w:tc>
          <w:tcPr>
            <w:tcW w:w="2154" w:type="dxa"/>
            <w:noWrap w:val="0"/>
            <w:vAlign w:val="center"/>
          </w:tcPr>
          <w:p w14:paraId="13F4C546">
            <w:pP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启发式提问</w:t>
            </w:r>
          </w:p>
          <w:p w14:paraId="00EE7808">
            <w:pP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展示常见软件界面案例（如Word、Qt Designer）</w:t>
            </w:r>
          </w:p>
          <w:p w14:paraId="438D0517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- 引导学生思考布局与多文档的关系</w:t>
            </w:r>
          </w:p>
        </w:tc>
        <w:tc>
          <w:tcPr>
            <w:tcW w:w="1545" w:type="dxa"/>
            <w:noWrap w:val="0"/>
            <w:vAlign w:val="center"/>
          </w:tcPr>
          <w:p w14:paraId="486CC722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通过案例导入，激发学生学习兴趣，结合真实软件界面，凸显学习的职业应用价值，渗透工匠精神。</w:t>
            </w:r>
          </w:p>
        </w:tc>
      </w:tr>
      <w:tr w14:paraId="6682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EDC12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理论讲解</w:t>
            </w:r>
          </w:p>
          <w:p w14:paraId="5E30ECD3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929E3F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布局嵌套的概念与原理</w:t>
            </w:r>
          </w:p>
          <w:p w14:paraId="20EF9A61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QVBoxLayout、QHBoxLayout复习与进阶</w:t>
            </w:r>
          </w:p>
          <w:p w14:paraId="0E34773C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GridLayout与FormLayout结合使用</w:t>
            </w:r>
          </w:p>
          <w:p w14:paraId="5ED633B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4. 复杂界面案例分析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8284A7">
            <w:pPr>
              <w:rPr>
                <w:rFonts w:hint="eastAsia"/>
              </w:rPr>
            </w:pPr>
            <w:r>
              <w:rPr>
                <w:rFonts w:hint="eastAsia"/>
              </w:rPr>
              <w:t>- 认真记录</w:t>
            </w:r>
          </w:p>
          <w:p w14:paraId="33665618">
            <w:pPr>
              <w:rPr>
                <w:rFonts w:hint="eastAsia"/>
              </w:rPr>
            </w:pPr>
            <w:r>
              <w:rPr>
                <w:rFonts w:hint="eastAsia"/>
              </w:rPr>
              <w:t>- 提问交流</w:t>
            </w:r>
          </w:p>
          <w:p w14:paraId="3CAE4860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/>
              </w:rPr>
              <w:t>- 在课堂上尝试书写代码框架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09C0B5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系统讲解知识点</w:t>
            </w:r>
          </w:p>
          <w:p w14:paraId="20578F2C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板书关键概念</w:t>
            </w:r>
          </w:p>
          <w:p w14:paraId="2743A8FD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演示基本布局代码</w:t>
            </w:r>
          </w:p>
          <w:p w14:paraId="756442D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提问检测理解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EAF04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通过层层讲解和代码演示，使学生逐步掌握布局嵌套技巧；强调代码规范和逻辑性，培养学生的工程思维与职业规范意识。</w:t>
            </w:r>
          </w:p>
        </w:tc>
      </w:tr>
      <w:tr w14:paraId="5BD7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33E19E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DC080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任务：实现一个含菜单、工具栏与多控件的复杂界面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F78A18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独立编写代码</w:t>
            </w:r>
          </w:p>
          <w:p w14:paraId="4F036B77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小组合作调试</w:t>
            </w:r>
          </w:p>
          <w:p w14:paraId="247242B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分享运行效果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0EB5D6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1- 巡视指导，及时纠错</w:t>
            </w:r>
          </w:p>
          <w:p w14:paraId="636C17F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点评学生完成情况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C0247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通过实操训练，加深学生对布局嵌套的掌握。小组合作强化团队精神，教师巡查点拨提升解决问题能力。</w:t>
            </w:r>
          </w:p>
        </w:tc>
      </w:tr>
      <w:tr w14:paraId="6788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F1A11D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讲授新课</w:t>
            </w:r>
          </w:p>
          <w:p w14:paraId="74ADEC47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2CCCEF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MDI窗口的概念与应用场景</w:t>
            </w:r>
          </w:p>
          <w:p w14:paraId="2185889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QMdiArea与QMdiSubWindow的使用方法</w:t>
            </w:r>
          </w:p>
          <w:p w14:paraId="6C11178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在MDI中添加、关闭、排列子窗口</w:t>
            </w:r>
          </w:p>
          <w:p w14:paraId="0416746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综合案例：文本编辑器MDI设计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E5867A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记录关键知识点</w:t>
            </w:r>
          </w:p>
          <w:p w14:paraId="4C0BA0A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在课堂中跟随代码操作</w:t>
            </w:r>
          </w:p>
          <w:p w14:paraId="7817F2AA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提问MDI应用中的疑惑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37B99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详细讲解MDI功能与类</w:t>
            </w:r>
          </w:p>
          <w:p w14:paraId="0FEC127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分步演示代码实现</w:t>
            </w:r>
          </w:p>
          <w:p w14:paraId="4E2A145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强调子窗口管理规则</w:t>
            </w:r>
          </w:p>
          <w:p w14:paraId="367ABCE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回答学生问题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B4331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通过代码讲解与案例演示，帮助学生理解多文档窗口的功能及其实际应用，突破教学难点。强调责任心与团队协作的重要性。</w:t>
            </w:r>
          </w:p>
        </w:tc>
      </w:tr>
      <w:tr w14:paraId="39743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0B6100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</w:t>
            </w:r>
          </w:p>
          <w:p w14:paraId="1E40C7AE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9F17E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任务：在已有程序中加入MDI功能，至少实现3个子窗口并支持排列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30485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独立完成MDI功能</w:t>
            </w:r>
          </w:p>
          <w:p w14:paraId="7228657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保存运行结果</w:t>
            </w:r>
          </w:p>
          <w:p w14:paraId="288DABC5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小组展示程序效果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EEE6A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发布任务</w:t>
            </w:r>
          </w:p>
          <w:p w14:paraId="3C9AB12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巡视指导，纠正错误</w:t>
            </w:r>
          </w:p>
          <w:p w14:paraId="1DAA104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组织小组汇报与交流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AE683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通过综合练习，检验学生对MDI知识的掌握。小组展示培养表达能力与合作精神，提升职业素养。</w:t>
            </w:r>
          </w:p>
        </w:tc>
      </w:tr>
      <w:tr w14:paraId="056A0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8A29C2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巩固练习</w:t>
            </w:r>
          </w:p>
          <w:p w14:paraId="3A511BA7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9CD789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独立完成布局嵌套小练习（简易登录界面）</w:t>
            </w:r>
          </w:p>
          <w:p w14:paraId="540E51D6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独立实现一个含2个子窗口的MDI界面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E0B58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独立编码</w:t>
            </w:r>
          </w:p>
          <w:p w14:paraId="498808C5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保存并运行结果</w:t>
            </w:r>
          </w:p>
          <w:p w14:paraId="2F148E5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互相检查程序功能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CC2C5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点拨指导</w:t>
            </w:r>
          </w:p>
          <w:p w14:paraId="5C62464F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鼓励互帮互助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CEC93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巩固所学，帮助学生将知识技能转化为能力。通过互检交流，培养学生责任意识与协作能力。</w:t>
            </w:r>
          </w:p>
        </w:tc>
      </w:tr>
      <w:tr w14:paraId="71E0E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46B14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总结与拓展</w:t>
            </w:r>
          </w:p>
          <w:p w14:paraId="5799D38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522D15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回顾复杂布局与MDI的知识点</w:t>
            </w:r>
          </w:p>
          <w:p w14:paraId="61D0B613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总结案例实现步骤</w:t>
            </w:r>
          </w:p>
          <w:p w14:paraId="7AE4F3D6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强调开发规范的重要性</w:t>
            </w:r>
          </w:p>
          <w:p w14:paraId="00F24CC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思政点：规范意识与团队精神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B2271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总结收获</w:t>
            </w:r>
          </w:p>
          <w:p w14:paraId="6363419F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提出问题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182650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归纳重点难点</w:t>
            </w:r>
          </w:p>
          <w:p w14:paraId="3698CB3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强调工匠精神与责任心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477A0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</w:p>
          <w:p w14:paraId="0A5AC4B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强调工匠精神与责任心</w:t>
            </w:r>
          </w:p>
          <w:p w14:paraId="31ED6D5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总结知识点并强化思政教育，帮助学生将课堂学习与未来职业素养相结合。</w:t>
            </w:r>
          </w:p>
        </w:tc>
      </w:tr>
      <w:tr w14:paraId="7C346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88CC7C4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591653E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39DB7856">
      <w:pPr>
        <w:rPr>
          <w:rFonts w:hint="eastAsia"/>
        </w:rPr>
      </w:pPr>
    </w:p>
    <w:p w14:paraId="194B3673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64C75F3"/>
    <w:rsid w:val="082B0589"/>
    <w:rsid w:val="083A7C74"/>
    <w:rsid w:val="093E76C7"/>
    <w:rsid w:val="0A5345F0"/>
    <w:rsid w:val="0A786C09"/>
    <w:rsid w:val="10105D3F"/>
    <w:rsid w:val="10CE7FC0"/>
    <w:rsid w:val="10D93E1D"/>
    <w:rsid w:val="11B61EA6"/>
    <w:rsid w:val="138A3509"/>
    <w:rsid w:val="141B41CD"/>
    <w:rsid w:val="14723BD8"/>
    <w:rsid w:val="148937C0"/>
    <w:rsid w:val="14B83440"/>
    <w:rsid w:val="151757CD"/>
    <w:rsid w:val="16A23BD8"/>
    <w:rsid w:val="1B416BA3"/>
    <w:rsid w:val="1C766D20"/>
    <w:rsid w:val="1DC37908"/>
    <w:rsid w:val="1E0D223E"/>
    <w:rsid w:val="1E613C21"/>
    <w:rsid w:val="20204865"/>
    <w:rsid w:val="218D2503"/>
    <w:rsid w:val="21E5391D"/>
    <w:rsid w:val="248226B3"/>
    <w:rsid w:val="251D41DD"/>
    <w:rsid w:val="252E056F"/>
    <w:rsid w:val="25483B32"/>
    <w:rsid w:val="27030C0E"/>
    <w:rsid w:val="2A752498"/>
    <w:rsid w:val="2A9C3DF6"/>
    <w:rsid w:val="2C061FF9"/>
    <w:rsid w:val="2C2607E3"/>
    <w:rsid w:val="314E35F6"/>
    <w:rsid w:val="317F1D7B"/>
    <w:rsid w:val="324037BB"/>
    <w:rsid w:val="33E660E2"/>
    <w:rsid w:val="33E87CCB"/>
    <w:rsid w:val="35AC4016"/>
    <w:rsid w:val="367B6011"/>
    <w:rsid w:val="376D4358"/>
    <w:rsid w:val="38D962D9"/>
    <w:rsid w:val="395925D8"/>
    <w:rsid w:val="398B286A"/>
    <w:rsid w:val="3A44335A"/>
    <w:rsid w:val="3C3F2833"/>
    <w:rsid w:val="3C6127A9"/>
    <w:rsid w:val="3DEC7478"/>
    <w:rsid w:val="3DF5436D"/>
    <w:rsid w:val="3EBF7C5B"/>
    <w:rsid w:val="3FCF7849"/>
    <w:rsid w:val="402B37FA"/>
    <w:rsid w:val="402E786F"/>
    <w:rsid w:val="42291FBB"/>
    <w:rsid w:val="462E3C73"/>
    <w:rsid w:val="48013092"/>
    <w:rsid w:val="4B7F50B0"/>
    <w:rsid w:val="53F57B10"/>
    <w:rsid w:val="562A6D6A"/>
    <w:rsid w:val="56711A54"/>
    <w:rsid w:val="57917F8F"/>
    <w:rsid w:val="5C6A0E5C"/>
    <w:rsid w:val="5F36189D"/>
    <w:rsid w:val="5F75009A"/>
    <w:rsid w:val="62195750"/>
    <w:rsid w:val="6238380A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1A7216A"/>
    <w:rsid w:val="73AC0B41"/>
    <w:rsid w:val="772C6F41"/>
    <w:rsid w:val="7AFB061E"/>
    <w:rsid w:val="7B767318"/>
    <w:rsid w:val="7C662EE9"/>
    <w:rsid w:val="7CBB38C0"/>
    <w:rsid w:val="7D51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1938</Words>
  <Characters>2361</Characters>
  <Lines>0</Lines>
  <Paragraphs>0</Paragraphs>
  <TotalTime>7</TotalTime>
  <ScaleCrop>false</ScaleCrop>
  <LinksUpToDate>false</LinksUpToDate>
  <CharactersWithSpaces>2472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cp:lastPrinted>2025-09-09T07:53:00Z</cp:lastPrinted>
  <dcterms:modified xsi:type="dcterms:W3CDTF">2025-09-26T13:18:22Z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