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240" w:lineRule="auto"/>
        <w:jc w:val="center"/>
        <w:rPr>
          <w:rFonts w:hint="eastAsia" w:ascii="宋体" w:hAnsi="宋体" w:eastAsia="宋体" w:cs="宋体"/>
          <w:b/>
          <w:bCs/>
          <w:sz w:val="36"/>
          <w:szCs w:val="36"/>
          <w:lang w:val="zh-CN"/>
        </w:rPr>
      </w:pPr>
      <w:r>
        <w:rPr>
          <w:rFonts w:hint="eastAsia" w:ascii="宋体" w:hAnsi="宋体" w:eastAsia="宋体" w:cs="宋体"/>
          <w:b/>
          <w:bCs/>
          <w:sz w:val="36"/>
          <w:szCs w:val="36"/>
        </w:rPr>
        <w:t>深圳市携创</w:t>
      </w:r>
      <w:r>
        <w:rPr>
          <w:rFonts w:hint="eastAsia" w:ascii="宋体" w:hAnsi="宋体" w:eastAsia="宋体" w:cs="宋体"/>
          <w:b/>
          <w:bCs/>
          <w:sz w:val="36"/>
          <w:szCs w:val="36"/>
          <w:lang w:eastAsia="zh-CN"/>
        </w:rPr>
        <w:t>高级</w:t>
      </w:r>
      <w:r>
        <w:rPr>
          <w:rFonts w:hint="eastAsia" w:ascii="宋体" w:hAnsi="宋体" w:eastAsia="宋体" w:cs="宋体"/>
          <w:b/>
          <w:bCs/>
          <w:sz w:val="36"/>
          <w:szCs w:val="36"/>
        </w:rPr>
        <w:t>技工学校</w:t>
      </w:r>
    </w:p>
    <w:p>
      <w:pPr>
        <w:spacing w:line="240" w:lineRule="auto"/>
        <w:jc w:val="center"/>
        <w:rPr>
          <w:rFonts w:hint="eastAsia" w:ascii="宋体" w:hAnsi="宋体" w:eastAsia="宋体" w:cs="宋体"/>
          <w:b/>
          <w:bCs/>
          <w:sz w:val="36"/>
          <w:szCs w:val="36"/>
          <w:lang w:val="zh-CN"/>
        </w:rPr>
      </w:pPr>
      <w:r>
        <w:rPr>
          <w:rFonts w:hint="eastAsia" w:ascii="宋体" w:hAnsi="宋体" w:eastAsia="宋体" w:cs="宋体"/>
          <w:b/>
          <w:bCs/>
          <w:sz w:val="36"/>
          <w:szCs w:val="36"/>
          <w:lang w:val="en-US" w:eastAsia="zh-CN"/>
        </w:rPr>
        <w:t>专业核心课</w:t>
      </w:r>
      <w:r>
        <w:rPr>
          <w:rFonts w:hint="eastAsia" w:ascii="宋体" w:hAnsi="宋体" w:eastAsia="宋体" w:cs="宋体"/>
          <w:b/>
          <w:bCs/>
          <w:sz w:val="36"/>
          <w:szCs w:val="36"/>
          <w:lang w:val="zh-CN"/>
        </w:rPr>
        <w:t>教案</w:t>
      </w:r>
    </w:p>
    <w:p>
      <w:pPr>
        <w:pStyle w:val="4"/>
        <w:pBdr>
          <w:bottom w:val="single" w:color="auto" w:sz="6" w:space="0"/>
        </w:pBdr>
        <w:tabs>
          <w:tab w:val="right" w:pos="9214"/>
          <w:tab w:val="clear" w:pos="8306"/>
        </w:tabs>
        <w:spacing w:line="240" w:lineRule="auto"/>
        <w:ind w:left="-850" w:leftChars="-405" w:right="-907" w:rightChars="-432"/>
        <w:rPr>
          <w:rFonts w:hint="default" w:ascii="Calibri" w:hAnsi="Calibri" w:eastAsia="宋体" w:cs="Times New Roman"/>
          <w:sz w:val="28"/>
          <w:szCs w:val="28"/>
          <w:lang w:val="en-US" w:eastAsia="zh-CN"/>
        </w:rPr>
      </w:pPr>
      <w:r>
        <w:rPr>
          <w:rFonts w:hint="eastAsia" w:ascii="Calibri" w:hAnsi="Calibri" w:eastAsia="宋体" w:cs="Times New Roman"/>
          <w:sz w:val="28"/>
          <w:szCs w:val="28"/>
          <w:lang w:val="en-US" w:eastAsia="zh-CN"/>
        </w:rPr>
        <w:t>20</w:t>
      </w:r>
      <w:r>
        <w:rPr>
          <w:rFonts w:hint="eastAsia" w:cs="Times New Roman"/>
          <w:sz w:val="28"/>
          <w:szCs w:val="28"/>
          <w:lang w:val="en-US" w:eastAsia="zh-CN"/>
        </w:rPr>
        <w:t>25</w:t>
      </w:r>
      <w:r>
        <w:rPr>
          <w:rFonts w:hint="eastAsia" w:ascii="Calibri" w:hAnsi="Calibri" w:eastAsia="宋体" w:cs="Times New Roman"/>
          <w:sz w:val="28"/>
          <w:szCs w:val="28"/>
          <w:lang w:val="en-US" w:eastAsia="zh-CN"/>
        </w:rPr>
        <w:t>-20</w:t>
      </w:r>
      <w:r>
        <w:rPr>
          <w:rFonts w:hint="eastAsia" w:cs="Times New Roman"/>
          <w:sz w:val="28"/>
          <w:szCs w:val="28"/>
          <w:lang w:val="en-US" w:eastAsia="zh-CN"/>
        </w:rPr>
        <w:t>26</w:t>
      </w:r>
      <w:r>
        <w:rPr>
          <w:rFonts w:hint="eastAsia" w:ascii="Calibri" w:hAnsi="Calibri" w:eastAsia="宋体" w:cs="Times New Roman"/>
          <w:sz w:val="28"/>
          <w:szCs w:val="28"/>
          <w:lang w:val="en-US" w:eastAsia="zh-CN"/>
        </w:rPr>
        <w:t>学年第</w:t>
      </w:r>
      <w:r>
        <w:rPr>
          <w:rFonts w:hint="eastAsia" w:cs="Times New Roman"/>
          <w:sz w:val="28"/>
          <w:szCs w:val="28"/>
          <w:lang w:val="en-US" w:eastAsia="zh-CN"/>
        </w:rPr>
        <w:t>一</w:t>
      </w:r>
      <w:r>
        <w:rPr>
          <w:rFonts w:hint="eastAsia" w:ascii="Calibri" w:hAnsi="Calibri" w:eastAsia="宋体" w:cs="Times New Roman"/>
          <w:sz w:val="28"/>
          <w:szCs w:val="28"/>
          <w:lang w:val="en-US" w:eastAsia="zh-CN"/>
        </w:rPr>
        <w:t>学期</w:t>
      </w:r>
    </w:p>
    <w:p>
      <w:pPr>
        <w:pStyle w:val="4"/>
        <w:pBdr>
          <w:bottom w:val="single" w:color="auto" w:sz="6" w:space="0"/>
        </w:pBdr>
        <w:tabs>
          <w:tab w:val="right" w:pos="9214"/>
          <w:tab w:val="clear" w:pos="8306"/>
        </w:tabs>
        <w:spacing w:line="240" w:lineRule="auto"/>
        <w:ind w:left="-850" w:leftChars="-405" w:right="-907" w:rightChars="-432"/>
        <w:jc w:val="left"/>
        <w:rPr>
          <w:rFonts w:hint="default" w:eastAsia="宋体"/>
          <w:sz w:val="21"/>
          <w:szCs w:val="21"/>
          <w:lang w:val="en-US" w:eastAsia="zh-CN"/>
        </w:rPr>
      </w:pPr>
      <w:r>
        <w:rPr>
          <w:rFonts w:hint="eastAsia"/>
          <w:sz w:val="21"/>
          <w:szCs w:val="21"/>
          <w:lang w:val="zh-CN"/>
        </w:rPr>
        <w:t>编号:</w:t>
      </w:r>
      <w:r>
        <w:rPr>
          <w:rFonts w:hint="eastAsia" w:ascii="宋体" w:hAnsi="宋体" w:cs="宋体"/>
          <w:sz w:val="21"/>
          <w:szCs w:val="21"/>
        </w:rPr>
        <w:t xml:space="preserve"> </w:t>
      </w:r>
      <w:r>
        <w:rPr>
          <w:rFonts w:hint="eastAsia"/>
          <w:sz w:val="21"/>
          <w:szCs w:val="21"/>
          <w:lang w:val="en-US" w:eastAsia="zh-CN"/>
        </w:rPr>
        <w:t>SZXC</w:t>
      </w:r>
      <w:r>
        <w:rPr>
          <w:rFonts w:hint="eastAsia"/>
          <w:sz w:val="21"/>
          <w:szCs w:val="21"/>
        </w:rPr>
        <w:t>/</w:t>
      </w:r>
      <w:r>
        <w:rPr>
          <w:rFonts w:hint="eastAsia"/>
          <w:sz w:val="21"/>
          <w:szCs w:val="21"/>
          <w:lang w:val="en-US" w:eastAsia="zh-CN"/>
        </w:rPr>
        <w:t>JWC</w:t>
      </w:r>
      <w:r>
        <w:rPr>
          <w:rFonts w:hint="eastAsia"/>
          <w:sz w:val="21"/>
          <w:szCs w:val="21"/>
        </w:rPr>
        <w:t>-0</w:t>
      </w:r>
      <w:r>
        <w:rPr>
          <w:rFonts w:hint="eastAsia"/>
          <w:sz w:val="21"/>
          <w:szCs w:val="21"/>
          <w:lang w:val="en-US" w:eastAsia="zh-CN"/>
        </w:rPr>
        <w:t>05</w:t>
      </w:r>
      <w:r>
        <w:rPr>
          <w:rFonts w:hint="eastAsia" w:ascii="宋体" w:hAnsi="宋体" w:cs="宋体"/>
          <w:sz w:val="21"/>
          <w:szCs w:val="21"/>
        </w:rPr>
        <w:t xml:space="preserve">                       </w:t>
      </w:r>
      <w:r>
        <w:rPr>
          <w:rFonts w:hint="eastAsia" w:ascii="宋体" w:hAnsi="宋体" w:cs="宋体"/>
          <w:sz w:val="21"/>
          <w:szCs w:val="21"/>
          <w:lang w:val="en-US" w:eastAsia="zh-CN"/>
        </w:rPr>
        <w:t xml:space="preserve">  </w:t>
      </w:r>
      <w:r>
        <w:rPr>
          <w:rFonts w:hint="eastAsia" w:ascii="宋体" w:hAnsi="宋体" w:cs="宋体"/>
          <w:sz w:val="21"/>
          <w:szCs w:val="21"/>
        </w:rPr>
        <w:t xml:space="preserve"> 版本：</w:t>
      </w:r>
      <w:r>
        <w:rPr>
          <w:rFonts w:hint="eastAsia"/>
          <w:sz w:val="21"/>
          <w:szCs w:val="21"/>
          <w:lang w:val="en-US" w:eastAsia="zh-CN"/>
        </w:rPr>
        <w:t xml:space="preserve">C/1 </w:t>
      </w:r>
      <w:r>
        <w:rPr>
          <w:rFonts w:hint="eastAsia" w:ascii="宋体" w:hAnsi="宋体" w:cs="宋体"/>
          <w:sz w:val="21"/>
          <w:szCs w:val="21"/>
        </w:rPr>
        <w:t xml:space="preserve">       </w:t>
      </w:r>
      <w:r>
        <w:rPr>
          <w:rFonts w:hint="eastAsia" w:ascii="宋体" w:hAnsi="宋体" w:cs="宋体"/>
          <w:sz w:val="21"/>
          <w:szCs w:val="21"/>
          <w:lang w:val="en-US" w:eastAsia="zh-CN"/>
        </w:rPr>
        <w:t xml:space="preserve">    </w:t>
      </w:r>
      <w:r>
        <w:rPr>
          <w:rFonts w:hint="eastAsia" w:ascii="宋体" w:hAnsi="宋体" w:cs="宋体"/>
          <w:sz w:val="21"/>
          <w:szCs w:val="21"/>
        </w:rPr>
        <w:t xml:space="preserve">              </w:t>
      </w:r>
      <w:r>
        <w:rPr>
          <w:rFonts w:hint="eastAsia" w:ascii="宋体" w:hAnsi="宋体" w:cs="宋体"/>
          <w:sz w:val="21"/>
          <w:szCs w:val="21"/>
          <w:lang w:val="en-US" w:eastAsia="zh-CN"/>
        </w:rPr>
        <w:t xml:space="preserve"> </w:t>
      </w:r>
      <w:r>
        <w:rPr>
          <w:rFonts w:hint="eastAsia" w:ascii="宋体" w:hAnsi="宋体" w:cs="宋体"/>
          <w:sz w:val="21"/>
          <w:szCs w:val="21"/>
        </w:rPr>
        <w:t xml:space="preserve"> 流水号：</w:t>
      </w:r>
      <w:r>
        <w:rPr>
          <w:rFonts w:hint="eastAsia"/>
          <w:sz w:val="21"/>
          <w:szCs w:val="21"/>
          <w:lang w:val="en-US" w:eastAsia="zh-CN"/>
        </w:rPr>
        <w:t>2025-D-21</w:t>
      </w:r>
    </w:p>
    <w:tbl>
      <w:tblPr>
        <w:tblStyle w:val="6"/>
        <w:tblpPr w:leftFromText="180" w:rightFromText="180" w:vertAnchor="text" w:horzAnchor="page" w:tblpX="885" w:tblpY="235"/>
        <w:tblOverlap w:val="never"/>
        <w:tblW w:w="10317"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062"/>
        <w:gridCol w:w="2397"/>
        <w:gridCol w:w="367"/>
        <w:gridCol w:w="850"/>
        <w:gridCol w:w="89"/>
        <w:gridCol w:w="1713"/>
        <w:gridCol w:w="1468"/>
        <w:gridCol w:w="732"/>
        <w:gridCol w:w="575"/>
        <w:gridCol w:w="1064"/>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867" w:hRule="atLeast"/>
        </w:trPr>
        <w:tc>
          <w:tcPr>
            <w:tcW w:w="1062" w:type="dxa"/>
            <w:noWrap w:val="0"/>
            <w:vAlign w:val="center"/>
          </w:tcPr>
          <w:p>
            <w:pPr>
              <w:jc w:val="center"/>
              <w:rPr>
                <w:rFonts w:hint="eastAsia" w:ascii="仿宋" w:hAnsi="仿宋" w:eastAsia="仿宋" w:cs="仿宋"/>
                <w:b/>
                <w:bCs/>
                <w:sz w:val="24"/>
              </w:rPr>
            </w:pPr>
            <w:r>
              <w:rPr>
                <w:rFonts w:hint="eastAsia" w:ascii="仿宋" w:hAnsi="仿宋" w:eastAsia="仿宋" w:cs="仿宋"/>
                <w:b/>
                <w:bCs/>
                <w:sz w:val="24"/>
              </w:rPr>
              <w:t>课程</w:t>
            </w:r>
          </w:p>
          <w:p>
            <w:pPr>
              <w:jc w:val="center"/>
              <w:rPr>
                <w:rFonts w:hint="eastAsia" w:ascii="仿宋" w:hAnsi="仿宋" w:eastAsia="仿宋" w:cs="仿宋"/>
                <w:sz w:val="24"/>
              </w:rPr>
            </w:pPr>
            <w:r>
              <w:rPr>
                <w:rFonts w:hint="eastAsia" w:ascii="仿宋" w:hAnsi="仿宋" w:eastAsia="仿宋" w:cs="仿宋"/>
                <w:b/>
                <w:bCs/>
                <w:sz w:val="24"/>
              </w:rPr>
              <w:t>名称</w:t>
            </w:r>
          </w:p>
        </w:tc>
        <w:tc>
          <w:tcPr>
            <w:tcW w:w="2764" w:type="dxa"/>
            <w:gridSpan w:val="2"/>
            <w:noWrap w:val="0"/>
            <w:vAlign w:val="center"/>
          </w:tcPr>
          <w:p>
            <w:pPr>
              <w:jc w:val="center"/>
              <w:rPr>
                <w:rFonts w:hint="default" w:ascii="仿宋" w:hAnsi="仿宋" w:eastAsia="仿宋" w:cs="仿宋"/>
                <w:sz w:val="24"/>
                <w:lang w:val="en-US" w:eastAsia="zh-CN"/>
              </w:rPr>
            </w:pPr>
            <w:r>
              <w:rPr>
                <w:rFonts w:hint="eastAsia" w:ascii="仿宋" w:hAnsi="仿宋" w:eastAsia="仿宋" w:cs="仿宋"/>
                <w:sz w:val="24"/>
                <w:lang w:val="en-US" w:eastAsia="zh-CN"/>
              </w:rPr>
              <w:t>智能家居Qt开发</w:t>
            </w:r>
          </w:p>
        </w:tc>
        <w:tc>
          <w:tcPr>
            <w:tcW w:w="850" w:type="dxa"/>
            <w:noWrap w:val="0"/>
            <w:vAlign w:val="center"/>
          </w:tcPr>
          <w:p>
            <w:pPr>
              <w:jc w:val="center"/>
              <w:rPr>
                <w:rFonts w:hint="eastAsia" w:ascii="仿宋" w:hAnsi="仿宋" w:eastAsia="仿宋" w:cs="仿宋"/>
                <w:sz w:val="24"/>
              </w:rPr>
            </w:pPr>
            <w:r>
              <w:rPr>
                <w:rFonts w:hint="eastAsia" w:ascii="仿宋" w:hAnsi="仿宋" w:eastAsia="仿宋" w:cs="仿宋"/>
                <w:b/>
                <w:bCs/>
                <w:sz w:val="24"/>
              </w:rPr>
              <w:t>课题</w:t>
            </w:r>
          </w:p>
        </w:tc>
        <w:tc>
          <w:tcPr>
            <w:tcW w:w="1802" w:type="dxa"/>
            <w:gridSpan w:val="2"/>
            <w:noWrap w:val="0"/>
            <w:vAlign w:val="center"/>
          </w:tcPr>
          <w:p>
            <w:pPr>
              <w:pStyle w:val="5"/>
              <w:keepNext w:val="0"/>
              <w:keepLines w:val="0"/>
              <w:widowControl/>
              <w:suppressLineNumbers w:val="0"/>
              <w:spacing w:before="0" w:beforeAutospacing="0" w:after="0" w:afterAutospacing="0" w:line="360" w:lineRule="auto"/>
              <w:ind w:left="0" w:firstLine="0"/>
              <w:jc w:val="center"/>
              <w:rPr>
                <w:rFonts w:hint="eastAsia" w:ascii="仿宋" w:hAnsi="仿宋" w:eastAsia="仿宋" w:cs="仿宋"/>
                <w:sz w:val="24"/>
              </w:rPr>
            </w:pPr>
            <w:r>
              <w:rPr>
                <w:rFonts w:ascii="仿宋" w:hAnsi="仿宋" w:eastAsia="仿宋" w:cs="仿宋"/>
                <w:sz w:val="24"/>
                <w:szCs w:val="24"/>
              </w:rPr>
              <w:t>项目开发与程序打包</w:t>
            </w:r>
          </w:p>
        </w:tc>
        <w:tc>
          <w:tcPr>
            <w:tcW w:w="1468" w:type="dxa"/>
            <w:noWrap w:val="0"/>
            <w:vAlign w:val="center"/>
          </w:tcPr>
          <w:p>
            <w:pPr>
              <w:jc w:val="center"/>
              <w:rPr>
                <w:rFonts w:hint="eastAsia" w:ascii="仿宋" w:hAnsi="仿宋" w:eastAsia="仿宋" w:cs="仿宋"/>
                <w:sz w:val="24"/>
                <w:lang w:val="en-US" w:eastAsia="zh-CN"/>
              </w:rPr>
            </w:pPr>
            <w:r>
              <w:rPr>
                <w:rFonts w:hint="eastAsia" w:ascii="仿宋" w:hAnsi="仿宋" w:eastAsia="仿宋" w:cs="仿宋"/>
                <w:b/>
                <w:bCs/>
                <w:sz w:val="24"/>
                <w:lang w:val="en-US" w:eastAsia="zh-CN"/>
              </w:rPr>
              <w:t>分课题</w:t>
            </w:r>
          </w:p>
        </w:tc>
        <w:tc>
          <w:tcPr>
            <w:tcW w:w="2371" w:type="dxa"/>
            <w:gridSpan w:val="3"/>
            <w:noWrap w:val="0"/>
            <w:vAlign w:val="center"/>
          </w:tcPr>
          <w:p>
            <w:pPr>
              <w:jc w:val="center"/>
              <w:rPr>
                <w:rFonts w:hint="default" w:ascii="仿宋" w:hAnsi="仿宋" w:eastAsia="仿宋" w:cs="仿宋"/>
                <w:sz w:val="24"/>
                <w:lang w:val="en-US" w:eastAsia="zh-CN"/>
              </w:rPr>
            </w:pPr>
            <w:r>
              <w:rPr>
                <w:rFonts w:hint="eastAsia" w:ascii="仿宋" w:hAnsi="仿宋" w:eastAsia="仿宋" w:cs="仿宋"/>
                <w:sz w:val="24"/>
                <w:lang w:val="en-US" w:eastAsia="zh-CN"/>
              </w:rPr>
              <w:t>绘图基础与画笔设置</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54" w:hRule="atLeast"/>
        </w:trPr>
        <w:tc>
          <w:tcPr>
            <w:tcW w:w="1062" w:type="dxa"/>
            <w:vMerge w:val="restart"/>
            <w:noWrap w:val="0"/>
            <w:textDirection w:val="tbRlV"/>
            <w:vAlign w:val="center"/>
          </w:tcPr>
          <w:p>
            <w:pPr>
              <w:jc w:val="center"/>
              <w:rPr>
                <w:rFonts w:hint="eastAsia" w:ascii="仿宋" w:hAnsi="仿宋" w:eastAsia="仿宋" w:cs="仿宋"/>
                <w:b/>
                <w:bCs/>
                <w:sz w:val="24"/>
              </w:rPr>
            </w:pPr>
            <w:r>
              <w:rPr>
                <w:rFonts w:hint="eastAsia" w:ascii="仿宋" w:hAnsi="仿宋" w:eastAsia="仿宋" w:cs="仿宋"/>
                <w:b/>
                <w:bCs/>
                <w:sz w:val="24"/>
              </w:rPr>
              <w:t>教 学 目 标</w:t>
            </w:r>
          </w:p>
        </w:tc>
        <w:tc>
          <w:tcPr>
            <w:tcW w:w="5416" w:type="dxa"/>
            <w:gridSpan w:val="5"/>
            <w:vMerge w:val="restart"/>
            <w:noWrap w:val="0"/>
            <w:vAlign w:val="top"/>
          </w:tcPr>
          <w:p>
            <w:pPr>
              <w:rPr>
                <w:rFonts w:hint="eastAsia" w:ascii="仿宋" w:hAnsi="仿宋" w:eastAsia="仿宋" w:cs="仿宋"/>
                <w:b w:val="0"/>
                <w:bCs w:val="0"/>
                <w:sz w:val="24"/>
              </w:rPr>
            </w:pPr>
            <w:r>
              <w:rPr>
                <w:rFonts w:hint="eastAsia" w:ascii="仿宋" w:hAnsi="仿宋" w:eastAsia="仿宋" w:cs="仿宋"/>
                <w:b w:val="0"/>
                <w:bCs w:val="0"/>
                <w:sz w:val="24"/>
              </w:rPr>
              <w:t>知识目标：</w:t>
            </w:r>
          </w:p>
          <w:p>
            <w:pPr>
              <w:rPr>
                <w:rFonts w:hint="eastAsia" w:ascii="仿宋" w:hAnsi="仿宋" w:eastAsia="仿宋" w:cs="仿宋"/>
                <w:b w:val="0"/>
                <w:bCs w:val="0"/>
                <w:sz w:val="24"/>
                <w:lang w:val="en-US" w:eastAsia="zh-CN"/>
              </w:rPr>
            </w:pPr>
            <w:r>
              <w:rPr>
                <w:rFonts w:hint="eastAsia" w:ascii="仿宋" w:hAnsi="仿宋" w:eastAsia="仿宋" w:cs="仿宋"/>
                <w:b w:val="0"/>
                <w:bCs w:val="0"/>
                <w:sz w:val="24"/>
                <w:lang w:val="en-US" w:eastAsia="zh-CN"/>
              </w:rPr>
              <w:t>1.阐述PyQt5绘图的基本流程与核心类；</w:t>
            </w:r>
          </w:p>
          <w:p>
            <w:pPr>
              <w:rPr>
                <w:rFonts w:hint="eastAsia" w:ascii="仿宋" w:hAnsi="仿宋" w:eastAsia="仿宋" w:cs="仿宋"/>
                <w:b w:val="0"/>
                <w:bCs w:val="0"/>
                <w:sz w:val="24"/>
                <w:lang w:val="en-US" w:eastAsia="zh-CN"/>
              </w:rPr>
            </w:pPr>
            <w:r>
              <w:rPr>
                <w:rFonts w:hint="eastAsia" w:ascii="仿宋" w:hAnsi="仿宋" w:eastAsia="仿宋" w:cs="仿宋"/>
                <w:b w:val="0"/>
                <w:bCs w:val="0"/>
                <w:sz w:val="24"/>
                <w:lang w:val="en-US" w:eastAsia="zh-CN"/>
              </w:rPr>
              <w:t>2.列举画笔(QPen)与画刷(QBrush)的主要属性；</w:t>
            </w:r>
          </w:p>
          <w:p>
            <w:pPr>
              <w:rPr>
                <w:rFonts w:hint="eastAsia" w:ascii="仿宋" w:hAnsi="仿宋" w:eastAsia="仿宋" w:cs="仿宋"/>
                <w:b w:val="0"/>
                <w:bCs w:val="0"/>
                <w:sz w:val="24"/>
                <w:lang w:val="en-US" w:eastAsia="zh-CN"/>
              </w:rPr>
            </w:pPr>
            <w:r>
              <w:rPr>
                <w:rFonts w:hint="eastAsia" w:ascii="仿宋" w:hAnsi="仿宋" w:eastAsia="仿宋" w:cs="仿宋"/>
                <w:b w:val="0"/>
                <w:bCs w:val="0"/>
                <w:sz w:val="24"/>
                <w:lang w:val="en-US" w:eastAsia="zh-CN"/>
              </w:rPr>
              <w:t>3.说明绘图事件的处理机制。</w:t>
            </w:r>
          </w:p>
          <w:p>
            <w:pPr>
              <w:rPr>
                <w:rFonts w:hint="eastAsia" w:ascii="仿宋" w:hAnsi="仿宋" w:eastAsia="仿宋" w:cs="仿宋"/>
                <w:b w:val="0"/>
                <w:bCs w:val="0"/>
                <w:sz w:val="24"/>
              </w:rPr>
            </w:pPr>
            <w:r>
              <w:rPr>
                <w:rFonts w:hint="eastAsia" w:ascii="仿宋" w:hAnsi="仿宋" w:eastAsia="仿宋" w:cs="仿宋"/>
                <w:b w:val="0"/>
                <w:bCs w:val="0"/>
                <w:sz w:val="24"/>
              </w:rPr>
              <w:t>技能目标：</w:t>
            </w:r>
          </w:p>
          <w:p>
            <w:pPr>
              <w:rPr>
                <w:rFonts w:hint="default" w:ascii="仿宋" w:hAnsi="仿宋" w:eastAsia="仿宋" w:cs="仿宋"/>
                <w:b w:val="0"/>
                <w:bCs w:val="0"/>
                <w:sz w:val="24"/>
                <w:lang w:val="en-US" w:eastAsia="zh-CN"/>
              </w:rPr>
            </w:pPr>
            <w:r>
              <w:rPr>
                <w:rFonts w:hint="eastAsia" w:ascii="仿宋" w:hAnsi="仿宋" w:eastAsia="仿宋" w:cs="仿宋"/>
                <w:b w:val="0"/>
                <w:bCs w:val="0"/>
                <w:sz w:val="24"/>
                <w:lang w:val="en-US" w:eastAsia="zh-CN"/>
              </w:rPr>
              <w:t>1.能创建自定义QWidget并重写paintEvent方法；</w:t>
            </w:r>
          </w:p>
          <w:p>
            <w:pPr>
              <w:rPr>
                <w:rFonts w:hint="default" w:ascii="仿宋" w:hAnsi="仿宋" w:eastAsia="仿宋" w:cs="仿宋"/>
                <w:b w:val="0"/>
                <w:bCs w:val="0"/>
                <w:sz w:val="24"/>
                <w:lang w:val="en-US" w:eastAsia="zh-CN"/>
              </w:rPr>
            </w:pPr>
            <w:r>
              <w:rPr>
                <w:rFonts w:hint="eastAsia" w:ascii="仿宋" w:hAnsi="仿宋" w:eastAsia="仿宋" w:cs="仿宋"/>
                <w:b w:val="0"/>
                <w:bCs w:val="0"/>
                <w:sz w:val="24"/>
                <w:lang w:val="en-US" w:eastAsia="zh-CN"/>
              </w:rPr>
              <w:t>2.能配置QPen与QBrush属性，绘制基本图形；</w:t>
            </w:r>
          </w:p>
          <w:p>
            <w:pPr>
              <w:rPr>
                <w:rFonts w:hint="eastAsia" w:ascii="仿宋" w:hAnsi="仿宋" w:eastAsia="仿宋" w:cs="仿宋"/>
                <w:b w:val="0"/>
                <w:bCs w:val="0"/>
                <w:sz w:val="24"/>
                <w:lang w:val="en-US" w:eastAsia="zh-CN"/>
              </w:rPr>
            </w:pPr>
            <w:r>
              <w:rPr>
                <w:rFonts w:hint="eastAsia" w:ascii="仿宋" w:hAnsi="仿宋" w:eastAsia="仿宋" w:cs="仿宋"/>
                <w:b w:val="0"/>
                <w:bCs w:val="0"/>
                <w:sz w:val="24"/>
                <w:lang w:val="en-US" w:eastAsia="zh-CN"/>
              </w:rPr>
              <w:t>3.能运用不同画笔风格与画刷模式完成指定图形绘制。</w:t>
            </w:r>
          </w:p>
          <w:p>
            <w:pPr>
              <w:rPr>
                <w:rFonts w:hint="eastAsia" w:ascii="仿宋" w:hAnsi="仿宋" w:eastAsia="仿宋" w:cs="仿宋"/>
                <w:b w:val="0"/>
                <w:bCs w:val="0"/>
                <w:sz w:val="24"/>
              </w:rPr>
            </w:pPr>
            <w:r>
              <w:rPr>
                <w:rFonts w:hint="eastAsia" w:ascii="仿宋" w:hAnsi="仿宋" w:eastAsia="仿宋" w:cs="仿宋"/>
                <w:b w:val="0"/>
                <w:bCs w:val="0"/>
                <w:sz w:val="24"/>
              </w:rPr>
              <w:t>职业素养：</w:t>
            </w:r>
          </w:p>
          <w:p>
            <w:pPr>
              <w:rPr>
                <w:rFonts w:hint="eastAsia" w:ascii="仿宋" w:hAnsi="仿宋" w:eastAsia="仿宋" w:cs="仿宋"/>
                <w:b w:val="0"/>
                <w:bCs w:val="0"/>
                <w:sz w:val="24"/>
                <w:lang w:eastAsia="zh-CN"/>
              </w:rPr>
            </w:pPr>
            <w:r>
              <w:rPr>
                <w:rFonts w:hint="eastAsia" w:ascii="仿宋" w:hAnsi="仿宋" w:eastAsia="仿宋" w:cs="仿宋"/>
                <w:b w:val="0"/>
                <w:bCs w:val="0"/>
                <w:sz w:val="24"/>
              </w:rPr>
              <w:t>1. 培养严谨、专业的开发习惯</w:t>
            </w:r>
            <w:r>
              <w:rPr>
                <w:rFonts w:hint="eastAsia" w:ascii="仿宋" w:hAnsi="仿宋" w:eastAsia="仿宋" w:cs="仿宋"/>
                <w:b w:val="0"/>
                <w:bCs w:val="0"/>
                <w:sz w:val="24"/>
                <w:lang w:eastAsia="zh-CN"/>
              </w:rPr>
              <w:t>；</w:t>
            </w:r>
          </w:p>
          <w:p>
            <w:pPr>
              <w:rPr>
                <w:rFonts w:hint="eastAsia" w:ascii="仿宋" w:hAnsi="仿宋" w:eastAsia="仿宋" w:cs="仿宋"/>
                <w:b w:val="0"/>
                <w:bCs w:val="0"/>
                <w:sz w:val="24"/>
                <w:lang w:eastAsia="zh-CN"/>
              </w:rPr>
            </w:pPr>
            <w:r>
              <w:rPr>
                <w:rFonts w:hint="eastAsia" w:ascii="仿宋" w:hAnsi="仿宋" w:eastAsia="仿宋" w:cs="仿宋"/>
                <w:b w:val="0"/>
                <w:bCs w:val="0"/>
                <w:sz w:val="24"/>
              </w:rPr>
              <w:t>2. 培养对细节一丝不苟、追求卓越的品质</w:t>
            </w:r>
            <w:r>
              <w:rPr>
                <w:rFonts w:hint="eastAsia" w:ascii="仿宋" w:hAnsi="仿宋" w:eastAsia="仿宋" w:cs="仿宋"/>
                <w:b w:val="0"/>
                <w:bCs w:val="0"/>
                <w:sz w:val="24"/>
                <w:lang w:eastAsia="zh-CN"/>
              </w:rPr>
              <w:t>。</w:t>
            </w:r>
          </w:p>
          <w:p>
            <w:pPr>
              <w:rPr>
                <w:rFonts w:hint="eastAsia" w:ascii="仿宋" w:hAnsi="仿宋" w:eastAsia="仿宋" w:cs="仿宋"/>
                <w:b w:val="0"/>
                <w:bCs w:val="0"/>
                <w:sz w:val="24"/>
                <w:lang w:eastAsia="zh-CN"/>
              </w:rPr>
            </w:pPr>
            <w:r>
              <w:rPr>
                <w:rFonts w:hint="eastAsia" w:ascii="仿宋" w:hAnsi="仿宋" w:eastAsia="仿宋" w:cs="仿宋"/>
                <w:b w:val="0"/>
                <w:bCs w:val="0"/>
                <w:sz w:val="24"/>
                <w:lang w:eastAsia="zh-CN"/>
              </w:rPr>
              <w:t>思政目标：</w:t>
            </w:r>
          </w:p>
          <w:p>
            <w:pPr>
              <w:rPr>
                <w:rFonts w:hint="eastAsia" w:ascii="仿宋" w:hAnsi="仿宋" w:eastAsia="仿宋" w:cs="仿宋"/>
                <w:b w:val="0"/>
                <w:bCs w:val="0"/>
                <w:sz w:val="24"/>
                <w:lang w:eastAsia="zh-CN"/>
              </w:rPr>
            </w:pPr>
            <w:r>
              <w:rPr>
                <w:rFonts w:hint="eastAsia" w:ascii="仿宋" w:hAnsi="仿宋" w:eastAsia="仿宋" w:cs="仿宋"/>
                <w:b w:val="0"/>
                <w:bCs w:val="0"/>
                <w:sz w:val="24"/>
              </w:rPr>
              <w:t>1. 科技服务生活的价值观</w:t>
            </w:r>
            <w:r>
              <w:rPr>
                <w:rFonts w:hint="eastAsia" w:ascii="仿宋" w:hAnsi="仿宋" w:eastAsia="仿宋" w:cs="仿宋"/>
                <w:b w:val="0"/>
                <w:bCs w:val="0"/>
                <w:sz w:val="24"/>
                <w:lang w:eastAsia="zh-CN"/>
              </w:rPr>
              <w:t>；</w:t>
            </w:r>
          </w:p>
          <w:p>
            <w:pPr>
              <w:rPr>
                <w:rFonts w:hint="eastAsia" w:ascii="仿宋" w:hAnsi="仿宋" w:eastAsia="仿宋" w:cs="仿宋"/>
                <w:b w:val="0"/>
                <w:bCs w:val="0"/>
                <w:sz w:val="24"/>
                <w:lang w:eastAsia="zh-CN"/>
              </w:rPr>
            </w:pPr>
            <w:r>
              <w:rPr>
                <w:rFonts w:hint="eastAsia" w:ascii="仿宋" w:hAnsi="仿宋" w:eastAsia="仿宋" w:cs="仿宋"/>
                <w:b w:val="0"/>
                <w:bCs w:val="0"/>
                <w:sz w:val="24"/>
              </w:rPr>
              <w:t>2. 培养从整体到局部、先规划后实施的系统化思维方式</w:t>
            </w:r>
            <w:r>
              <w:rPr>
                <w:rFonts w:hint="eastAsia" w:ascii="仿宋" w:hAnsi="仿宋" w:eastAsia="仿宋" w:cs="仿宋"/>
                <w:b w:val="0"/>
                <w:bCs w:val="0"/>
                <w:sz w:val="24"/>
                <w:lang w:eastAsia="zh-CN"/>
              </w:rPr>
              <w:t>；</w:t>
            </w:r>
          </w:p>
        </w:tc>
        <w:tc>
          <w:tcPr>
            <w:tcW w:w="1468" w:type="dxa"/>
            <w:noWrap w:val="0"/>
            <w:vAlign w:val="center"/>
          </w:tcPr>
          <w:p>
            <w:pPr>
              <w:rPr>
                <w:rFonts w:hint="eastAsia" w:ascii="仿宋" w:hAnsi="仿宋" w:eastAsia="仿宋" w:cs="仿宋"/>
                <w:b/>
                <w:bCs/>
                <w:sz w:val="24"/>
              </w:rPr>
            </w:pPr>
            <w:r>
              <w:rPr>
                <w:rFonts w:hint="eastAsia" w:ascii="仿宋" w:hAnsi="仿宋" w:eastAsia="仿宋" w:cs="仿宋"/>
                <w:b/>
                <w:bCs/>
                <w:sz w:val="24"/>
              </w:rPr>
              <w:t>授课班级</w:t>
            </w:r>
          </w:p>
        </w:tc>
        <w:tc>
          <w:tcPr>
            <w:tcW w:w="1307" w:type="dxa"/>
            <w:gridSpan w:val="2"/>
            <w:noWrap w:val="0"/>
            <w:vAlign w:val="center"/>
          </w:tcPr>
          <w:p>
            <w:pPr>
              <w:rPr>
                <w:rFonts w:hint="eastAsia" w:ascii="仿宋" w:hAnsi="仿宋" w:eastAsia="仿宋" w:cs="仿宋"/>
                <w:b/>
                <w:bCs/>
                <w:sz w:val="24"/>
              </w:rPr>
            </w:pPr>
            <w:r>
              <w:rPr>
                <w:rFonts w:hint="eastAsia" w:ascii="仿宋" w:hAnsi="仿宋" w:eastAsia="仿宋" w:cs="仿宋"/>
                <w:b/>
                <w:bCs/>
                <w:sz w:val="24"/>
                <w:lang w:val="en-US" w:eastAsia="zh-CN"/>
              </w:rPr>
              <w:t>教学场地</w:t>
            </w:r>
          </w:p>
        </w:tc>
        <w:tc>
          <w:tcPr>
            <w:tcW w:w="1064" w:type="dxa"/>
            <w:noWrap w:val="0"/>
            <w:vAlign w:val="center"/>
          </w:tcPr>
          <w:p>
            <w:pPr>
              <w:rPr>
                <w:rFonts w:hint="eastAsia" w:ascii="仿宋" w:hAnsi="仿宋" w:eastAsia="仿宋" w:cs="仿宋"/>
                <w:b/>
                <w:bCs/>
                <w:sz w:val="24"/>
              </w:rPr>
            </w:pPr>
            <w:r>
              <w:rPr>
                <w:rFonts w:hint="eastAsia" w:ascii="仿宋" w:hAnsi="仿宋" w:eastAsia="仿宋" w:cs="仿宋"/>
                <w:b/>
                <w:bCs/>
                <w:sz w:val="24"/>
              </w:rPr>
              <w:t>日期</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08" w:hRule="atLeast"/>
        </w:trPr>
        <w:tc>
          <w:tcPr>
            <w:tcW w:w="1062" w:type="dxa"/>
            <w:vMerge w:val="continue"/>
            <w:noWrap w:val="0"/>
            <w:vAlign w:val="center"/>
          </w:tcPr>
          <w:p>
            <w:pPr>
              <w:jc w:val="center"/>
              <w:rPr>
                <w:rFonts w:hint="eastAsia" w:ascii="仿宋" w:hAnsi="仿宋" w:eastAsia="仿宋" w:cs="仿宋"/>
                <w:b/>
                <w:bCs/>
                <w:sz w:val="24"/>
              </w:rPr>
            </w:pPr>
          </w:p>
        </w:tc>
        <w:tc>
          <w:tcPr>
            <w:tcW w:w="5416" w:type="dxa"/>
            <w:gridSpan w:val="5"/>
            <w:vMerge w:val="continue"/>
            <w:noWrap w:val="0"/>
            <w:vAlign w:val="center"/>
          </w:tcPr>
          <w:p>
            <w:pPr>
              <w:rPr>
                <w:rFonts w:hint="eastAsia" w:ascii="仿宋" w:hAnsi="仿宋" w:eastAsia="仿宋" w:cs="仿宋"/>
                <w:b w:val="0"/>
                <w:bCs w:val="0"/>
                <w:sz w:val="24"/>
              </w:rPr>
            </w:pPr>
          </w:p>
        </w:tc>
        <w:tc>
          <w:tcPr>
            <w:tcW w:w="1468" w:type="dxa"/>
            <w:noWrap w:val="0"/>
            <w:vAlign w:val="center"/>
          </w:tcPr>
          <w:p>
            <w:pPr>
              <w:rPr>
                <w:rFonts w:hint="default" w:ascii="仿宋" w:hAnsi="仿宋" w:eastAsia="仿宋" w:cs="仿宋"/>
                <w:b w:val="0"/>
                <w:bCs w:val="0"/>
                <w:sz w:val="24"/>
                <w:lang w:val="en-US" w:eastAsia="zh-CN"/>
              </w:rPr>
            </w:pPr>
            <w:r>
              <w:rPr>
                <w:rFonts w:hint="eastAsia" w:ascii="仿宋" w:hAnsi="仿宋" w:eastAsia="仿宋" w:cs="仿宋"/>
                <w:b w:val="0"/>
                <w:bCs w:val="0"/>
                <w:sz w:val="24"/>
                <w:lang w:val="en-US" w:eastAsia="zh-CN"/>
              </w:rPr>
              <w:t>2022级物联网应用技术高技班</w:t>
            </w:r>
          </w:p>
        </w:tc>
        <w:tc>
          <w:tcPr>
            <w:tcW w:w="1307" w:type="dxa"/>
            <w:gridSpan w:val="2"/>
            <w:noWrap w:val="0"/>
            <w:vAlign w:val="center"/>
          </w:tcPr>
          <w:p>
            <w:pPr>
              <w:rPr>
                <w:rFonts w:hint="default" w:ascii="仿宋" w:hAnsi="仿宋" w:eastAsia="仿宋" w:cs="仿宋"/>
                <w:b w:val="0"/>
                <w:bCs w:val="0"/>
                <w:sz w:val="24"/>
                <w:lang w:val="en-US" w:eastAsia="zh-CN"/>
              </w:rPr>
            </w:pPr>
            <w:r>
              <w:rPr>
                <w:rFonts w:hint="eastAsia" w:ascii="仿宋" w:hAnsi="仿宋" w:eastAsia="仿宋" w:cs="仿宋"/>
                <w:b w:val="0"/>
                <w:bCs w:val="0"/>
                <w:sz w:val="24"/>
                <w:lang w:val="en-US" w:eastAsia="zh-CN"/>
              </w:rPr>
              <w:t>H502</w:t>
            </w:r>
          </w:p>
        </w:tc>
        <w:tc>
          <w:tcPr>
            <w:tcW w:w="1064" w:type="dxa"/>
            <w:noWrap w:val="0"/>
            <w:vAlign w:val="center"/>
          </w:tcPr>
          <w:p>
            <w:pPr>
              <w:rPr>
                <w:rFonts w:hint="default" w:ascii="仿宋" w:hAnsi="仿宋" w:eastAsia="仿宋" w:cs="仿宋"/>
                <w:b w:val="0"/>
                <w:bCs w:val="0"/>
                <w:sz w:val="24"/>
                <w:lang w:val="en-US" w:eastAsia="zh-CN"/>
              </w:rPr>
            </w:pPr>
            <w:r>
              <w:rPr>
                <w:rFonts w:hint="eastAsia" w:ascii="仿宋" w:hAnsi="仿宋" w:eastAsia="仿宋" w:cs="仿宋"/>
                <w:b w:val="0"/>
                <w:bCs w:val="0"/>
                <w:sz w:val="24"/>
                <w:lang w:val="en-US" w:eastAsia="zh-CN"/>
              </w:rPr>
              <w:t>2025.11.24</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08" w:hRule="atLeast"/>
        </w:trPr>
        <w:tc>
          <w:tcPr>
            <w:tcW w:w="1062" w:type="dxa"/>
            <w:vMerge w:val="continue"/>
            <w:noWrap w:val="0"/>
            <w:vAlign w:val="center"/>
          </w:tcPr>
          <w:p>
            <w:pPr>
              <w:jc w:val="center"/>
              <w:rPr>
                <w:rFonts w:hint="eastAsia" w:ascii="仿宋" w:hAnsi="仿宋" w:eastAsia="仿宋" w:cs="仿宋"/>
                <w:b/>
                <w:bCs/>
                <w:sz w:val="24"/>
              </w:rPr>
            </w:pPr>
          </w:p>
        </w:tc>
        <w:tc>
          <w:tcPr>
            <w:tcW w:w="5416" w:type="dxa"/>
            <w:gridSpan w:val="5"/>
            <w:vMerge w:val="continue"/>
            <w:noWrap w:val="0"/>
            <w:vAlign w:val="center"/>
          </w:tcPr>
          <w:p>
            <w:pPr>
              <w:rPr>
                <w:rFonts w:hint="eastAsia" w:ascii="仿宋" w:hAnsi="仿宋" w:eastAsia="仿宋" w:cs="仿宋"/>
                <w:b w:val="0"/>
                <w:bCs w:val="0"/>
                <w:sz w:val="24"/>
              </w:rPr>
            </w:pPr>
          </w:p>
        </w:tc>
        <w:tc>
          <w:tcPr>
            <w:tcW w:w="1468" w:type="dxa"/>
            <w:noWrap w:val="0"/>
            <w:vAlign w:val="center"/>
          </w:tcPr>
          <w:p>
            <w:pPr>
              <w:rPr>
                <w:rFonts w:hint="eastAsia" w:ascii="仿宋" w:hAnsi="仿宋" w:eastAsia="仿宋" w:cs="仿宋"/>
                <w:b w:val="0"/>
                <w:bCs w:val="0"/>
                <w:sz w:val="24"/>
              </w:rPr>
            </w:pPr>
          </w:p>
        </w:tc>
        <w:tc>
          <w:tcPr>
            <w:tcW w:w="1307" w:type="dxa"/>
            <w:gridSpan w:val="2"/>
            <w:noWrap w:val="0"/>
            <w:vAlign w:val="center"/>
          </w:tcPr>
          <w:p>
            <w:pPr>
              <w:rPr>
                <w:rFonts w:hint="default" w:ascii="仿宋" w:hAnsi="仿宋" w:eastAsia="仿宋" w:cs="仿宋"/>
                <w:b w:val="0"/>
                <w:bCs w:val="0"/>
                <w:sz w:val="24"/>
                <w:lang w:val="en-US" w:eastAsia="zh-CN"/>
              </w:rPr>
            </w:pPr>
          </w:p>
        </w:tc>
        <w:tc>
          <w:tcPr>
            <w:tcW w:w="1064" w:type="dxa"/>
            <w:noWrap w:val="0"/>
            <w:vAlign w:val="center"/>
          </w:tcPr>
          <w:p>
            <w:pPr>
              <w:rPr>
                <w:rFonts w:hint="eastAsia" w:ascii="仿宋" w:hAnsi="仿宋" w:eastAsia="仿宋" w:cs="仿宋"/>
                <w:b w:val="0"/>
                <w:bCs w:val="0"/>
                <w:sz w:val="24"/>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08" w:hRule="atLeast"/>
        </w:trPr>
        <w:tc>
          <w:tcPr>
            <w:tcW w:w="1062" w:type="dxa"/>
            <w:vMerge w:val="continue"/>
            <w:noWrap w:val="0"/>
            <w:vAlign w:val="center"/>
          </w:tcPr>
          <w:p>
            <w:pPr>
              <w:jc w:val="center"/>
              <w:rPr>
                <w:rFonts w:hint="eastAsia" w:ascii="仿宋" w:hAnsi="仿宋" w:eastAsia="仿宋" w:cs="仿宋"/>
                <w:b/>
                <w:bCs/>
                <w:sz w:val="24"/>
              </w:rPr>
            </w:pPr>
          </w:p>
        </w:tc>
        <w:tc>
          <w:tcPr>
            <w:tcW w:w="5416" w:type="dxa"/>
            <w:gridSpan w:val="5"/>
            <w:vMerge w:val="continue"/>
            <w:noWrap w:val="0"/>
            <w:vAlign w:val="center"/>
          </w:tcPr>
          <w:p>
            <w:pPr>
              <w:rPr>
                <w:rFonts w:hint="eastAsia" w:ascii="仿宋" w:hAnsi="仿宋" w:eastAsia="仿宋" w:cs="仿宋"/>
                <w:b w:val="0"/>
                <w:bCs w:val="0"/>
                <w:sz w:val="24"/>
              </w:rPr>
            </w:pPr>
          </w:p>
        </w:tc>
        <w:tc>
          <w:tcPr>
            <w:tcW w:w="1468" w:type="dxa"/>
            <w:noWrap w:val="0"/>
            <w:vAlign w:val="center"/>
          </w:tcPr>
          <w:p>
            <w:pPr>
              <w:rPr>
                <w:rFonts w:hint="eastAsia" w:ascii="仿宋" w:hAnsi="仿宋" w:eastAsia="仿宋" w:cs="仿宋"/>
                <w:b w:val="0"/>
                <w:bCs w:val="0"/>
                <w:sz w:val="24"/>
              </w:rPr>
            </w:pPr>
          </w:p>
        </w:tc>
        <w:tc>
          <w:tcPr>
            <w:tcW w:w="1307" w:type="dxa"/>
            <w:gridSpan w:val="2"/>
            <w:noWrap w:val="0"/>
            <w:vAlign w:val="center"/>
          </w:tcPr>
          <w:p>
            <w:pPr>
              <w:rPr>
                <w:rFonts w:hint="eastAsia" w:ascii="仿宋" w:hAnsi="仿宋" w:eastAsia="仿宋" w:cs="仿宋"/>
                <w:b w:val="0"/>
                <w:bCs w:val="0"/>
                <w:sz w:val="24"/>
              </w:rPr>
            </w:pPr>
          </w:p>
        </w:tc>
        <w:tc>
          <w:tcPr>
            <w:tcW w:w="1064" w:type="dxa"/>
            <w:noWrap w:val="0"/>
            <w:vAlign w:val="top"/>
          </w:tcPr>
          <w:p>
            <w:pPr>
              <w:rPr>
                <w:rFonts w:hint="eastAsia" w:ascii="仿宋" w:hAnsi="仿宋" w:eastAsia="仿宋" w:cs="仿宋"/>
                <w:b w:val="0"/>
                <w:bCs w:val="0"/>
                <w:sz w:val="24"/>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08" w:hRule="atLeast"/>
        </w:trPr>
        <w:tc>
          <w:tcPr>
            <w:tcW w:w="1062" w:type="dxa"/>
            <w:vMerge w:val="continue"/>
            <w:noWrap w:val="0"/>
            <w:vAlign w:val="center"/>
          </w:tcPr>
          <w:p>
            <w:pPr>
              <w:jc w:val="center"/>
              <w:rPr>
                <w:rFonts w:hint="eastAsia" w:ascii="仿宋" w:hAnsi="仿宋" w:eastAsia="仿宋" w:cs="仿宋"/>
                <w:b/>
                <w:bCs/>
                <w:sz w:val="24"/>
              </w:rPr>
            </w:pPr>
          </w:p>
        </w:tc>
        <w:tc>
          <w:tcPr>
            <w:tcW w:w="5416" w:type="dxa"/>
            <w:gridSpan w:val="5"/>
            <w:vMerge w:val="continue"/>
            <w:noWrap w:val="0"/>
            <w:vAlign w:val="center"/>
          </w:tcPr>
          <w:p>
            <w:pPr>
              <w:rPr>
                <w:rFonts w:hint="eastAsia" w:ascii="仿宋" w:hAnsi="仿宋" w:eastAsia="仿宋" w:cs="仿宋"/>
                <w:b w:val="0"/>
                <w:bCs w:val="0"/>
                <w:sz w:val="24"/>
              </w:rPr>
            </w:pPr>
          </w:p>
        </w:tc>
        <w:tc>
          <w:tcPr>
            <w:tcW w:w="1468" w:type="dxa"/>
            <w:noWrap w:val="0"/>
            <w:vAlign w:val="center"/>
          </w:tcPr>
          <w:p>
            <w:pPr>
              <w:rPr>
                <w:rFonts w:hint="eastAsia" w:ascii="仿宋" w:hAnsi="仿宋" w:eastAsia="仿宋" w:cs="仿宋"/>
                <w:b w:val="0"/>
                <w:bCs w:val="0"/>
                <w:sz w:val="24"/>
              </w:rPr>
            </w:pPr>
          </w:p>
        </w:tc>
        <w:tc>
          <w:tcPr>
            <w:tcW w:w="1307" w:type="dxa"/>
            <w:gridSpan w:val="2"/>
            <w:noWrap w:val="0"/>
            <w:vAlign w:val="center"/>
          </w:tcPr>
          <w:p>
            <w:pPr>
              <w:rPr>
                <w:rFonts w:hint="eastAsia" w:ascii="仿宋" w:hAnsi="仿宋" w:eastAsia="仿宋" w:cs="仿宋"/>
                <w:b w:val="0"/>
                <w:bCs w:val="0"/>
                <w:sz w:val="24"/>
              </w:rPr>
            </w:pPr>
          </w:p>
        </w:tc>
        <w:tc>
          <w:tcPr>
            <w:tcW w:w="1064" w:type="dxa"/>
            <w:noWrap w:val="0"/>
            <w:vAlign w:val="top"/>
          </w:tcPr>
          <w:p>
            <w:pPr>
              <w:rPr>
                <w:rFonts w:hint="eastAsia" w:ascii="仿宋" w:hAnsi="仿宋" w:eastAsia="仿宋" w:cs="仿宋"/>
                <w:b w:val="0"/>
                <w:bCs w:val="0"/>
                <w:sz w:val="24"/>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08" w:hRule="atLeast"/>
        </w:trPr>
        <w:tc>
          <w:tcPr>
            <w:tcW w:w="1062" w:type="dxa"/>
            <w:vMerge w:val="continue"/>
            <w:noWrap w:val="0"/>
            <w:vAlign w:val="center"/>
          </w:tcPr>
          <w:p>
            <w:pPr>
              <w:jc w:val="center"/>
              <w:rPr>
                <w:rFonts w:hint="eastAsia" w:ascii="仿宋" w:hAnsi="仿宋" w:eastAsia="仿宋" w:cs="仿宋"/>
                <w:b/>
                <w:bCs/>
                <w:sz w:val="24"/>
              </w:rPr>
            </w:pPr>
          </w:p>
        </w:tc>
        <w:tc>
          <w:tcPr>
            <w:tcW w:w="5416" w:type="dxa"/>
            <w:gridSpan w:val="5"/>
            <w:vMerge w:val="continue"/>
            <w:noWrap w:val="0"/>
            <w:vAlign w:val="center"/>
          </w:tcPr>
          <w:p>
            <w:pPr>
              <w:rPr>
                <w:rFonts w:hint="eastAsia" w:ascii="仿宋" w:hAnsi="仿宋" w:eastAsia="仿宋" w:cs="仿宋"/>
                <w:b w:val="0"/>
                <w:bCs w:val="0"/>
                <w:sz w:val="24"/>
              </w:rPr>
            </w:pPr>
          </w:p>
        </w:tc>
        <w:tc>
          <w:tcPr>
            <w:tcW w:w="1468" w:type="dxa"/>
            <w:noWrap w:val="0"/>
            <w:vAlign w:val="center"/>
          </w:tcPr>
          <w:p>
            <w:pPr>
              <w:rPr>
                <w:rFonts w:hint="eastAsia" w:ascii="仿宋" w:hAnsi="仿宋" w:eastAsia="仿宋" w:cs="仿宋"/>
                <w:b w:val="0"/>
                <w:bCs w:val="0"/>
                <w:sz w:val="24"/>
              </w:rPr>
            </w:pPr>
          </w:p>
        </w:tc>
        <w:tc>
          <w:tcPr>
            <w:tcW w:w="1307" w:type="dxa"/>
            <w:gridSpan w:val="2"/>
            <w:noWrap w:val="0"/>
            <w:vAlign w:val="center"/>
          </w:tcPr>
          <w:p>
            <w:pPr>
              <w:rPr>
                <w:rFonts w:hint="eastAsia" w:ascii="仿宋" w:hAnsi="仿宋" w:eastAsia="仿宋" w:cs="仿宋"/>
                <w:b w:val="0"/>
                <w:bCs w:val="0"/>
                <w:sz w:val="24"/>
              </w:rPr>
            </w:pPr>
          </w:p>
        </w:tc>
        <w:tc>
          <w:tcPr>
            <w:tcW w:w="1064" w:type="dxa"/>
            <w:noWrap w:val="0"/>
            <w:vAlign w:val="top"/>
          </w:tcPr>
          <w:p>
            <w:pPr>
              <w:rPr>
                <w:rFonts w:hint="eastAsia" w:ascii="仿宋" w:hAnsi="仿宋" w:eastAsia="仿宋" w:cs="仿宋"/>
                <w:b w:val="0"/>
                <w:bCs w:val="0"/>
                <w:sz w:val="24"/>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922" w:hRule="atLeast"/>
        </w:trPr>
        <w:tc>
          <w:tcPr>
            <w:tcW w:w="1062" w:type="dxa"/>
            <w:vMerge w:val="continue"/>
            <w:noWrap w:val="0"/>
            <w:vAlign w:val="center"/>
          </w:tcPr>
          <w:p>
            <w:pPr>
              <w:jc w:val="center"/>
              <w:rPr>
                <w:rFonts w:hint="eastAsia" w:ascii="仿宋" w:hAnsi="仿宋" w:eastAsia="仿宋" w:cs="仿宋"/>
                <w:b/>
                <w:bCs/>
                <w:sz w:val="24"/>
              </w:rPr>
            </w:pPr>
          </w:p>
        </w:tc>
        <w:tc>
          <w:tcPr>
            <w:tcW w:w="5416" w:type="dxa"/>
            <w:gridSpan w:val="5"/>
            <w:vMerge w:val="continue"/>
            <w:noWrap w:val="0"/>
            <w:vAlign w:val="center"/>
          </w:tcPr>
          <w:p>
            <w:pPr>
              <w:rPr>
                <w:rFonts w:hint="eastAsia" w:ascii="仿宋" w:hAnsi="仿宋" w:eastAsia="仿宋" w:cs="仿宋"/>
                <w:b w:val="0"/>
                <w:bCs w:val="0"/>
                <w:sz w:val="24"/>
              </w:rPr>
            </w:pPr>
          </w:p>
        </w:tc>
        <w:tc>
          <w:tcPr>
            <w:tcW w:w="1468" w:type="dxa"/>
            <w:noWrap w:val="0"/>
            <w:vAlign w:val="center"/>
          </w:tcPr>
          <w:p>
            <w:pPr>
              <w:rPr>
                <w:rFonts w:hint="eastAsia" w:ascii="仿宋" w:hAnsi="仿宋" w:eastAsia="仿宋" w:cs="仿宋"/>
                <w:b w:val="0"/>
                <w:bCs w:val="0"/>
                <w:sz w:val="24"/>
              </w:rPr>
            </w:pPr>
          </w:p>
        </w:tc>
        <w:tc>
          <w:tcPr>
            <w:tcW w:w="1307" w:type="dxa"/>
            <w:gridSpan w:val="2"/>
            <w:noWrap w:val="0"/>
            <w:vAlign w:val="center"/>
          </w:tcPr>
          <w:p>
            <w:pPr>
              <w:rPr>
                <w:rFonts w:hint="eastAsia" w:ascii="仿宋" w:hAnsi="仿宋" w:eastAsia="仿宋" w:cs="仿宋"/>
                <w:b w:val="0"/>
                <w:bCs w:val="0"/>
                <w:sz w:val="24"/>
              </w:rPr>
            </w:pPr>
          </w:p>
        </w:tc>
        <w:tc>
          <w:tcPr>
            <w:tcW w:w="1064" w:type="dxa"/>
            <w:noWrap w:val="0"/>
            <w:vAlign w:val="top"/>
          </w:tcPr>
          <w:p>
            <w:pPr>
              <w:rPr>
                <w:rFonts w:hint="eastAsia" w:ascii="仿宋" w:hAnsi="仿宋" w:eastAsia="仿宋" w:cs="仿宋"/>
                <w:b w:val="0"/>
                <w:bCs w:val="0"/>
                <w:sz w:val="24"/>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Height w:val="888" w:hRule="atLeast"/>
        </w:trPr>
        <w:tc>
          <w:tcPr>
            <w:tcW w:w="1062" w:type="dxa"/>
            <w:noWrap w:val="0"/>
            <w:vAlign w:val="center"/>
          </w:tcPr>
          <w:p>
            <w:pPr>
              <w:jc w:val="center"/>
              <w:rPr>
                <w:rFonts w:hint="eastAsia" w:ascii="仿宋" w:hAnsi="仿宋" w:eastAsia="仿宋" w:cs="仿宋"/>
                <w:b/>
                <w:bCs/>
                <w:color w:val="auto"/>
                <w:sz w:val="24"/>
                <w:lang w:val="en-US" w:eastAsia="zh-CN"/>
              </w:rPr>
            </w:pPr>
            <w:r>
              <w:rPr>
                <w:rFonts w:hint="eastAsia" w:ascii="仿宋" w:hAnsi="仿宋" w:eastAsia="仿宋" w:cs="仿宋"/>
                <w:b/>
                <w:bCs/>
                <w:color w:val="auto"/>
                <w:sz w:val="24"/>
                <w:lang w:val="en-US" w:eastAsia="zh-CN"/>
              </w:rPr>
              <w:t>教学</w:t>
            </w:r>
          </w:p>
          <w:p>
            <w:pPr>
              <w:jc w:val="center"/>
              <w:rPr>
                <w:rFonts w:hint="eastAsia" w:ascii="仿宋" w:hAnsi="仿宋" w:eastAsia="仿宋" w:cs="仿宋"/>
                <w:b/>
                <w:bCs/>
                <w:color w:val="auto"/>
                <w:sz w:val="24"/>
                <w:lang w:val="en-US" w:eastAsia="zh-CN"/>
              </w:rPr>
            </w:pPr>
            <w:r>
              <w:rPr>
                <w:rFonts w:hint="eastAsia" w:ascii="仿宋" w:hAnsi="仿宋" w:eastAsia="仿宋" w:cs="仿宋"/>
                <w:b/>
                <w:bCs/>
                <w:color w:val="auto"/>
                <w:sz w:val="24"/>
                <w:lang w:val="en-US" w:eastAsia="zh-CN"/>
              </w:rPr>
              <w:t>媒体</w:t>
            </w:r>
          </w:p>
          <w:p>
            <w:pPr>
              <w:jc w:val="center"/>
              <w:rPr>
                <w:rFonts w:hint="eastAsia" w:ascii="仿宋" w:hAnsi="仿宋" w:eastAsia="仿宋" w:cs="仿宋"/>
                <w:b/>
                <w:bCs/>
                <w:color w:val="auto"/>
                <w:sz w:val="24"/>
                <w:lang w:val="en-US" w:eastAsia="zh-CN"/>
              </w:rPr>
            </w:pPr>
            <w:r>
              <w:rPr>
                <w:rFonts w:hint="eastAsia" w:ascii="仿宋" w:hAnsi="仿宋" w:eastAsia="仿宋" w:cs="仿宋"/>
                <w:b/>
                <w:bCs/>
                <w:color w:val="auto"/>
                <w:sz w:val="24"/>
                <w:lang w:val="en-US" w:eastAsia="zh-CN"/>
              </w:rPr>
              <w:t>（教具）</w:t>
            </w:r>
          </w:p>
        </w:tc>
        <w:tc>
          <w:tcPr>
            <w:tcW w:w="5416" w:type="dxa"/>
            <w:gridSpan w:val="5"/>
            <w:tcBorders>
              <w:right w:val="single" w:color="auto" w:sz="4" w:space="0"/>
            </w:tcBorders>
            <w:noWrap w:val="0"/>
            <w:vAlign w:val="center"/>
          </w:tcPr>
          <w:p>
            <w:pPr>
              <w:rPr>
                <w:rFonts w:hint="default" w:ascii="仿宋" w:hAnsi="仿宋" w:eastAsia="仿宋" w:cs="仿宋"/>
                <w:b w:val="0"/>
                <w:bCs w:val="0"/>
                <w:sz w:val="24"/>
                <w:lang w:val="en-US" w:eastAsia="zh-CN"/>
              </w:rPr>
            </w:pPr>
            <w:r>
              <w:rPr>
                <w:rFonts w:hint="eastAsia" w:ascii="仿宋" w:hAnsi="仿宋" w:eastAsia="仿宋" w:cs="仿宋"/>
                <w:b w:val="0"/>
                <w:bCs w:val="0"/>
                <w:sz w:val="24"/>
                <w:lang w:val="en-US" w:eastAsia="zh-CN"/>
              </w:rPr>
              <w:t>投影仪、电脑</w:t>
            </w:r>
          </w:p>
        </w:tc>
        <w:tc>
          <w:tcPr>
            <w:tcW w:w="1468" w:type="dxa"/>
            <w:tcBorders>
              <w:left w:val="single" w:color="auto" w:sz="4" w:space="0"/>
              <w:right w:val="single" w:color="auto" w:sz="4" w:space="0"/>
            </w:tcBorders>
            <w:noWrap w:val="0"/>
            <w:vAlign w:val="center"/>
          </w:tcPr>
          <w:p>
            <w:pPr>
              <w:rPr>
                <w:rFonts w:hint="eastAsia" w:ascii="仿宋" w:hAnsi="仿宋" w:eastAsia="仿宋" w:cs="仿宋"/>
                <w:b w:val="0"/>
                <w:bCs w:val="0"/>
                <w:sz w:val="24"/>
                <w:lang w:val="en-US" w:eastAsia="zh-CN"/>
              </w:rPr>
            </w:pPr>
            <w:r>
              <w:rPr>
                <w:rFonts w:hint="eastAsia" w:ascii="仿宋" w:hAnsi="仿宋" w:eastAsia="仿宋" w:cs="仿宋"/>
                <w:b/>
                <w:bCs/>
                <w:sz w:val="24"/>
                <w:lang w:val="en-US" w:eastAsia="zh-CN"/>
              </w:rPr>
              <w:t>课时</w:t>
            </w:r>
          </w:p>
        </w:tc>
        <w:tc>
          <w:tcPr>
            <w:tcW w:w="2371" w:type="dxa"/>
            <w:gridSpan w:val="3"/>
            <w:tcBorders>
              <w:left w:val="single" w:color="auto" w:sz="4" w:space="0"/>
            </w:tcBorders>
            <w:noWrap w:val="0"/>
            <w:vAlign w:val="center"/>
          </w:tcPr>
          <w:p>
            <w:pPr>
              <w:rPr>
                <w:rFonts w:hint="eastAsia" w:ascii="仿宋" w:hAnsi="仿宋" w:eastAsia="仿宋" w:cs="仿宋"/>
                <w:b w:val="0"/>
                <w:bCs w:val="0"/>
                <w:sz w:val="24"/>
                <w:lang w:val="en-US" w:eastAsia="zh-CN"/>
              </w:rPr>
            </w:pPr>
            <w:r>
              <w:rPr>
                <w:rFonts w:hint="eastAsia" w:ascii="仿宋" w:hAnsi="仿宋" w:eastAsia="仿宋" w:cs="仿宋"/>
                <w:b w:val="0"/>
                <w:bCs w:val="0"/>
                <w:sz w:val="24"/>
                <w:lang w:val="en-US" w:eastAsia="zh-CN"/>
              </w:rPr>
              <w:t>6</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Height w:val="895" w:hRule="atLeast"/>
        </w:trPr>
        <w:tc>
          <w:tcPr>
            <w:tcW w:w="1062" w:type="dxa"/>
            <w:noWrap w:val="0"/>
            <w:vAlign w:val="center"/>
          </w:tcPr>
          <w:p>
            <w:pPr>
              <w:jc w:val="center"/>
              <w:rPr>
                <w:rFonts w:hint="eastAsia" w:ascii="仿宋" w:hAnsi="仿宋" w:eastAsia="仿宋" w:cs="仿宋"/>
                <w:b/>
                <w:bCs/>
                <w:color w:val="auto"/>
                <w:sz w:val="24"/>
              </w:rPr>
            </w:pPr>
            <w:r>
              <w:rPr>
                <w:rFonts w:hint="eastAsia" w:ascii="仿宋" w:hAnsi="仿宋" w:eastAsia="仿宋" w:cs="仿宋"/>
                <w:b/>
                <w:bCs/>
                <w:color w:val="auto"/>
                <w:sz w:val="24"/>
              </w:rPr>
              <w:t>教学</w:t>
            </w:r>
          </w:p>
          <w:p>
            <w:pPr>
              <w:jc w:val="center"/>
              <w:rPr>
                <w:rFonts w:hint="eastAsia" w:ascii="仿宋" w:hAnsi="仿宋" w:eastAsia="仿宋" w:cs="仿宋"/>
                <w:b/>
                <w:bCs/>
                <w:color w:val="auto"/>
                <w:sz w:val="24"/>
              </w:rPr>
            </w:pPr>
            <w:r>
              <w:rPr>
                <w:rFonts w:hint="eastAsia" w:ascii="仿宋" w:hAnsi="仿宋" w:eastAsia="仿宋" w:cs="仿宋"/>
                <w:b/>
                <w:bCs/>
                <w:color w:val="auto"/>
                <w:sz w:val="24"/>
              </w:rPr>
              <w:t xml:space="preserve">方法     </w:t>
            </w:r>
          </w:p>
        </w:tc>
        <w:tc>
          <w:tcPr>
            <w:tcW w:w="9255" w:type="dxa"/>
            <w:gridSpan w:val="9"/>
            <w:noWrap w:val="0"/>
            <w:vAlign w:val="center"/>
          </w:tcPr>
          <w:p>
            <w:pPr>
              <w:rPr>
                <w:rFonts w:hint="eastAsia" w:ascii="仿宋" w:hAnsi="仿宋" w:eastAsia="仿宋" w:cs="仿宋"/>
                <w:b w:val="0"/>
                <w:bCs w:val="0"/>
                <w:sz w:val="24"/>
              </w:rPr>
            </w:pPr>
            <w:r>
              <w:rPr>
                <w:rFonts w:hint="eastAsia" w:ascii="仿宋" w:hAnsi="仿宋" w:eastAsia="仿宋" w:cs="仿宋"/>
                <w:b w:val="0"/>
                <w:bCs w:val="0"/>
                <w:sz w:val="24"/>
              </w:rPr>
              <w:t>案例分析法、讲授法、任务驱动法</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Height w:val="90" w:hRule="atLeast"/>
        </w:trPr>
        <w:tc>
          <w:tcPr>
            <w:tcW w:w="1062" w:type="dxa"/>
            <w:noWrap w:val="0"/>
            <w:vAlign w:val="center"/>
          </w:tcPr>
          <w:p>
            <w:pPr>
              <w:jc w:val="center"/>
              <w:rPr>
                <w:rFonts w:hint="eastAsia" w:ascii="仿宋" w:hAnsi="仿宋" w:eastAsia="仿宋" w:cs="仿宋"/>
                <w:b/>
                <w:bCs/>
                <w:sz w:val="24"/>
              </w:rPr>
            </w:pPr>
            <w:r>
              <w:rPr>
                <w:rFonts w:hint="eastAsia" w:ascii="仿宋" w:hAnsi="仿宋" w:eastAsia="仿宋" w:cs="仿宋"/>
                <w:b/>
                <w:bCs/>
                <w:sz w:val="24"/>
              </w:rPr>
              <w:t>教学</w:t>
            </w:r>
          </w:p>
          <w:p>
            <w:pPr>
              <w:jc w:val="center"/>
              <w:rPr>
                <w:rFonts w:hint="eastAsia" w:ascii="仿宋" w:hAnsi="仿宋" w:eastAsia="仿宋" w:cs="仿宋"/>
                <w:b/>
                <w:bCs/>
                <w:sz w:val="24"/>
              </w:rPr>
            </w:pPr>
            <w:r>
              <w:rPr>
                <w:rFonts w:hint="eastAsia" w:ascii="仿宋" w:hAnsi="仿宋" w:eastAsia="仿宋" w:cs="仿宋"/>
                <w:b/>
                <w:bCs/>
                <w:sz w:val="24"/>
              </w:rPr>
              <w:t>重点</w:t>
            </w:r>
          </w:p>
        </w:tc>
        <w:tc>
          <w:tcPr>
            <w:tcW w:w="9255" w:type="dxa"/>
            <w:gridSpan w:val="9"/>
            <w:noWrap w:val="0"/>
            <w:vAlign w:val="center"/>
          </w:tcPr>
          <w:p>
            <w:pPr>
              <w:rPr>
                <w:rFonts w:hint="default" w:ascii="仿宋" w:hAnsi="仿宋" w:eastAsia="仿宋" w:cs="仿宋"/>
                <w:b w:val="0"/>
                <w:bCs w:val="0"/>
                <w:sz w:val="24"/>
                <w:lang w:val="en-US" w:eastAsia="zh-CN"/>
              </w:rPr>
            </w:pPr>
            <w:r>
              <w:rPr>
                <w:rFonts w:hint="default" w:ascii="仿宋" w:hAnsi="仿宋" w:eastAsia="仿宋" w:cs="仿宋"/>
                <w:b w:val="0"/>
                <w:bCs w:val="0"/>
                <w:sz w:val="24"/>
                <w:lang w:val="en-US" w:eastAsia="zh-CN"/>
              </w:rPr>
              <w:t>画笔与画刷的属性设置</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Height w:val="453" w:hRule="atLeast"/>
        </w:trPr>
        <w:tc>
          <w:tcPr>
            <w:tcW w:w="1062" w:type="dxa"/>
            <w:noWrap w:val="0"/>
            <w:vAlign w:val="center"/>
          </w:tcPr>
          <w:p>
            <w:pPr>
              <w:jc w:val="center"/>
              <w:rPr>
                <w:rFonts w:hint="eastAsia" w:ascii="仿宋" w:hAnsi="仿宋" w:eastAsia="仿宋" w:cs="仿宋"/>
                <w:b/>
                <w:bCs/>
                <w:sz w:val="24"/>
              </w:rPr>
            </w:pPr>
            <w:r>
              <w:rPr>
                <w:rFonts w:hint="eastAsia" w:ascii="仿宋" w:hAnsi="仿宋" w:eastAsia="仿宋" w:cs="仿宋"/>
                <w:b/>
                <w:bCs/>
                <w:sz w:val="24"/>
              </w:rPr>
              <w:t>教学</w:t>
            </w:r>
          </w:p>
          <w:p>
            <w:pPr>
              <w:jc w:val="center"/>
              <w:rPr>
                <w:rFonts w:hint="eastAsia" w:ascii="仿宋" w:hAnsi="仿宋" w:eastAsia="仿宋" w:cs="仿宋"/>
                <w:b/>
                <w:bCs/>
                <w:sz w:val="24"/>
              </w:rPr>
            </w:pPr>
            <w:r>
              <w:rPr>
                <w:rFonts w:hint="eastAsia" w:ascii="仿宋" w:hAnsi="仿宋" w:eastAsia="仿宋" w:cs="仿宋"/>
                <w:b/>
                <w:bCs/>
                <w:sz w:val="24"/>
              </w:rPr>
              <w:t>难点</w:t>
            </w:r>
          </w:p>
        </w:tc>
        <w:tc>
          <w:tcPr>
            <w:tcW w:w="9255" w:type="dxa"/>
            <w:gridSpan w:val="9"/>
            <w:noWrap w:val="0"/>
            <w:vAlign w:val="center"/>
          </w:tcPr>
          <w:p>
            <w:pPr>
              <w:rPr>
                <w:rFonts w:hint="eastAsia" w:ascii="仿宋" w:hAnsi="仿宋" w:eastAsia="仿宋" w:cs="仿宋"/>
                <w:b w:val="0"/>
                <w:bCs w:val="0"/>
                <w:sz w:val="24"/>
              </w:rPr>
            </w:pPr>
            <w:r>
              <w:rPr>
                <w:rFonts w:hint="eastAsia" w:ascii="仿宋" w:hAnsi="仿宋" w:eastAsia="仿宋" w:cs="仿宋"/>
                <w:b w:val="0"/>
                <w:bCs w:val="0"/>
                <w:sz w:val="24"/>
              </w:rPr>
              <w:t>绘图坐标系与图形叠加效果控制</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Height w:val="677" w:hRule="atLeast"/>
        </w:trPr>
        <w:tc>
          <w:tcPr>
            <w:tcW w:w="1062" w:type="dxa"/>
            <w:noWrap w:val="0"/>
            <w:vAlign w:val="center"/>
          </w:tcPr>
          <w:p>
            <w:pPr>
              <w:jc w:val="center"/>
              <w:rPr>
                <w:rFonts w:hint="eastAsia" w:ascii="仿宋" w:hAnsi="仿宋" w:eastAsia="仿宋" w:cs="仿宋"/>
                <w:b/>
                <w:bCs/>
                <w:sz w:val="24"/>
              </w:rPr>
            </w:pPr>
            <w:r>
              <w:rPr>
                <w:rFonts w:hint="eastAsia" w:ascii="仿宋" w:hAnsi="仿宋" w:eastAsia="仿宋" w:cs="仿宋"/>
                <w:b/>
                <w:bCs/>
                <w:sz w:val="24"/>
              </w:rPr>
              <w:t>课后</w:t>
            </w:r>
          </w:p>
          <w:p>
            <w:pPr>
              <w:jc w:val="center"/>
              <w:rPr>
                <w:rFonts w:hint="eastAsia" w:ascii="仿宋" w:hAnsi="仿宋" w:eastAsia="仿宋" w:cs="仿宋"/>
                <w:b/>
                <w:bCs/>
                <w:sz w:val="24"/>
              </w:rPr>
            </w:pPr>
            <w:r>
              <w:rPr>
                <w:rFonts w:hint="eastAsia" w:ascii="仿宋" w:hAnsi="仿宋" w:eastAsia="仿宋" w:cs="仿宋"/>
                <w:b/>
                <w:bCs/>
                <w:sz w:val="24"/>
              </w:rPr>
              <w:t>教学</w:t>
            </w:r>
          </w:p>
          <w:p>
            <w:pPr>
              <w:jc w:val="center"/>
              <w:rPr>
                <w:rFonts w:hint="eastAsia" w:ascii="仿宋" w:hAnsi="仿宋" w:eastAsia="仿宋" w:cs="仿宋"/>
                <w:b/>
                <w:bCs/>
                <w:sz w:val="24"/>
              </w:rPr>
            </w:pPr>
            <w:r>
              <w:rPr>
                <w:rFonts w:hint="eastAsia" w:ascii="仿宋" w:hAnsi="仿宋" w:eastAsia="仿宋" w:cs="仿宋"/>
                <w:b/>
                <w:bCs/>
                <w:sz w:val="24"/>
              </w:rPr>
              <w:t>反思</w:t>
            </w:r>
          </w:p>
        </w:tc>
        <w:tc>
          <w:tcPr>
            <w:tcW w:w="9255" w:type="dxa"/>
            <w:gridSpan w:val="9"/>
            <w:noWrap w:val="0"/>
            <w:vAlign w:val="center"/>
          </w:tcPr>
          <w:p>
            <w:pPr>
              <w:rPr>
                <w:rFonts w:hint="eastAsia" w:ascii="仿宋" w:hAnsi="仿宋" w:eastAsia="仿宋" w:cs="仿宋"/>
                <w:b w:val="0"/>
                <w:bCs w:val="0"/>
                <w:sz w:val="24"/>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Height w:val="733" w:hRule="atLeast"/>
        </w:trPr>
        <w:tc>
          <w:tcPr>
            <w:tcW w:w="1062" w:type="dxa"/>
            <w:noWrap w:val="0"/>
            <w:vAlign w:val="center"/>
          </w:tcPr>
          <w:p>
            <w:pPr>
              <w:jc w:val="center"/>
              <w:rPr>
                <w:rFonts w:hint="eastAsia" w:ascii="仿宋" w:hAnsi="仿宋" w:eastAsia="仿宋" w:cs="仿宋"/>
                <w:b/>
                <w:bCs/>
                <w:sz w:val="24"/>
              </w:rPr>
            </w:pPr>
            <w:r>
              <w:rPr>
                <w:rFonts w:hint="eastAsia" w:ascii="仿宋" w:hAnsi="仿宋" w:eastAsia="仿宋" w:cs="仿宋"/>
                <w:b/>
                <w:bCs/>
                <w:sz w:val="24"/>
              </w:rPr>
              <w:t>任课</w:t>
            </w:r>
          </w:p>
          <w:p>
            <w:pPr>
              <w:jc w:val="center"/>
              <w:rPr>
                <w:rFonts w:hint="eastAsia" w:ascii="仿宋" w:hAnsi="仿宋" w:eastAsia="仿宋" w:cs="仿宋"/>
                <w:b/>
                <w:bCs/>
                <w:sz w:val="24"/>
              </w:rPr>
            </w:pPr>
            <w:r>
              <w:rPr>
                <w:rFonts w:hint="eastAsia" w:ascii="仿宋" w:hAnsi="仿宋" w:eastAsia="仿宋" w:cs="仿宋"/>
                <w:b/>
                <w:bCs/>
                <w:sz w:val="24"/>
              </w:rPr>
              <w:t>教师</w:t>
            </w:r>
          </w:p>
        </w:tc>
        <w:tc>
          <w:tcPr>
            <w:tcW w:w="2397" w:type="dxa"/>
            <w:noWrap w:val="0"/>
            <w:vAlign w:val="center"/>
          </w:tcPr>
          <w:p>
            <w:pPr>
              <w:jc w:val="center"/>
              <w:rPr>
                <w:rFonts w:hint="eastAsia" w:ascii="仿宋" w:hAnsi="仿宋" w:eastAsia="仿宋" w:cs="仿宋"/>
                <w:sz w:val="24"/>
              </w:rPr>
            </w:pPr>
          </w:p>
        </w:tc>
        <w:tc>
          <w:tcPr>
            <w:tcW w:w="1306" w:type="dxa"/>
            <w:gridSpan w:val="3"/>
            <w:noWrap w:val="0"/>
            <w:vAlign w:val="center"/>
          </w:tcPr>
          <w:p>
            <w:pPr>
              <w:jc w:val="center"/>
              <w:rPr>
                <w:rFonts w:hint="eastAsia" w:ascii="仿宋" w:hAnsi="仿宋" w:eastAsia="仿宋" w:cs="仿宋"/>
                <w:b/>
                <w:bCs/>
                <w:sz w:val="24"/>
              </w:rPr>
            </w:pPr>
            <w:r>
              <w:rPr>
                <w:rFonts w:hint="eastAsia" w:ascii="仿宋" w:hAnsi="仿宋" w:eastAsia="仿宋" w:cs="仿宋"/>
                <w:b/>
                <w:bCs/>
                <w:sz w:val="24"/>
              </w:rPr>
              <w:t>审阅签名</w:t>
            </w:r>
          </w:p>
        </w:tc>
        <w:tc>
          <w:tcPr>
            <w:tcW w:w="1713" w:type="dxa"/>
            <w:noWrap w:val="0"/>
            <w:vAlign w:val="center"/>
          </w:tcPr>
          <w:p>
            <w:pPr>
              <w:jc w:val="center"/>
              <w:rPr>
                <w:rFonts w:hint="eastAsia" w:ascii="仿宋" w:hAnsi="仿宋" w:eastAsia="仿宋" w:cs="仿宋"/>
                <w:b/>
                <w:bCs/>
                <w:sz w:val="24"/>
              </w:rPr>
            </w:pPr>
          </w:p>
        </w:tc>
        <w:tc>
          <w:tcPr>
            <w:tcW w:w="2200" w:type="dxa"/>
            <w:gridSpan w:val="2"/>
            <w:noWrap w:val="0"/>
            <w:vAlign w:val="center"/>
          </w:tcPr>
          <w:p>
            <w:pPr>
              <w:jc w:val="center"/>
              <w:rPr>
                <w:rFonts w:hint="eastAsia" w:ascii="仿宋" w:hAnsi="仿宋" w:eastAsia="仿宋" w:cs="仿宋"/>
                <w:b/>
                <w:bCs/>
                <w:sz w:val="24"/>
              </w:rPr>
            </w:pPr>
            <w:r>
              <w:rPr>
                <w:rFonts w:hint="eastAsia" w:ascii="仿宋" w:hAnsi="仿宋" w:eastAsia="仿宋" w:cs="仿宋"/>
                <w:b/>
                <w:bCs/>
                <w:sz w:val="24"/>
              </w:rPr>
              <w:t>审阅日期</w:t>
            </w:r>
          </w:p>
        </w:tc>
        <w:tc>
          <w:tcPr>
            <w:tcW w:w="1639" w:type="dxa"/>
            <w:gridSpan w:val="2"/>
            <w:noWrap w:val="0"/>
            <w:vAlign w:val="center"/>
          </w:tcPr>
          <w:p>
            <w:pPr>
              <w:jc w:val="both"/>
              <w:rPr>
                <w:rFonts w:hint="eastAsia" w:ascii="仿宋" w:hAnsi="仿宋" w:eastAsia="仿宋" w:cs="仿宋"/>
                <w:b/>
                <w:bCs/>
                <w:sz w:val="24"/>
              </w:rPr>
            </w:pPr>
            <w:r>
              <w:rPr>
                <w:rFonts w:hint="eastAsia" w:ascii="仿宋" w:hAnsi="仿宋" w:eastAsia="仿宋" w:cs="仿宋"/>
                <w:b/>
                <w:bCs/>
                <w:sz w:val="24"/>
              </w:rPr>
              <w:t xml:space="preserve">  年 月  日</w:t>
            </w:r>
          </w:p>
        </w:tc>
      </w:tr>
    </w:tbl>
    <w:p>
      <w:pPr>
        <w:spacing w:line="240" w:lineRule="exact"/>
        <w:jc w:val="center"/>
        <w:rPr>
          <w:rFonts w:ascii="宋体" w:hAnsi="宋体"/>
          <w:sz w:val="18"/>
          <w:szCs w:val="18"/>
        </w:rPr>
      </w:pPr>
    </w:p>
    <w:p>
      <w:pPr>
        <w:spacing w:line="240" w:lineRule="exact"/>
        <w:ind w:right="480"/>
        <w:rPr>
          <w:sz w:val="24"/>
        </w:rPr>
      </w:pPr>
    </w:p>
    <w:tbl>
      <w:tblPr>
        <w:tblStyle w:val="6"/>
        <w:tblW w:w="1015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41"/>
        <w:gridCol w:w="2632"/>
        <w:gridCol w:w="2178"/>
        <w:gridCol w:w="2154"/>
        <w:gridCol w:w="154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1" w:hRule="atLeast"/>
          <w:jc w:val="center"/>
        </w:trPr>
        <w:tc>
          <w:tcPr>
            <w:tcW w:w="10150" w:type="dxa"/>
            <w:gridSpan w:val="5"/>
            <w:noWrap w:val="0"/>
            <w:vAlign w:val="center"/>
          </w:tcPr>
          <w:p>
            <w:pPr>
              <w:jc w:val="center"/>
              <w:rPr>
                <w:rFonts w:hint="eastAsia" w:ascii="仿宋" w:hAnsi="仿宋" w:eastAsia="仿宋" w:cs="仿宋"/>
                <w:b/>
                <w:sz w:val="24"/>
                <w:szCs w:val="24"/>
                <w:lang w:val="en-US" w:eastAsia="zh-CN"/>
              </w:rPr>
            </w:pPr>
            <w:r>
              <w:rPr>
                <w:rFonts w:hint="eastAsia" w:ascii="仿宋" w:hAnsi="仿宋" w:eastAsia="仿宋" w:cs="仿宋"/>
                <w:b/>
                <w:sz w:val="32"/>
                <w:szCs w:val="32"/>
              </w:rPr>
              <w:t>教学过程</w:t>
            </w:r>
            <w:r>
              <w:rPr>
                <w:rFonts w:hint="eastAsia" w:ascii="仿宋" w:hAnsi="仿宋" w:eastAsia="仿宋" w:cs="仿宋"/>
                <w:b/>
                <w:sz w:val="32"/>
                <w:szCs w:val="32"/>
                <w:lang w:val="en-US" w:eastAsia="zh-CN"/>
              </w:rPr>
              <w:t>设计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32" w:hRule="atLeast"/>
          <w:jc w:val="center"/>
        </w:trPr>
        <w:tc>
          <w:tcPr>
            <w:tcW w:w="1641" w:type="dxa"/>
            <w:noWrap w:val="0"/>
            <w:vAlign w:val="center"/>
          </w:tcPr>
          <w:p>
            <w:pPr>
              <w:jc w:val="center"/>
              <w:rPr>
                <w:rFonts w:hint="eastAsia" w:ascii="仿宋" w:hAnsi="仿宋" w:eastAsia="仿宋" w:cs="仿宋"/>
                <w:b/>
                <w:bCs/>
                <w:sz w:val="24"/>
                <w:szCs w:val="24"/>
                <w:lang w:val="en-US" w:eastAsia="zh-CN"/>
              </w:rPr>
            </w:pPr>
            <w:r>
              <w:rPr>
                <w:rFonts w:hint="eastAsia" w:ascii="仿宋" w:hAnsi="仿宋" w:eastAsia="仿宋" w:cs="仿宋"/>
                <w:b/>
                <w:bCs/>
                <w:sz w:val="24"/>
                <w:szCs w:val="24"/>
                <w:lang w:val="en-US" w:eastAsia="zh-CN"/>
              </w:rPr>
              <w:t>教学环节</w:t>
            </w:r>
          </w:p>
          <w:p>
            <w:pPr>
              <w:jc w:val="center"/>
              <w:rPr>
                <w:rFonts w:hint="default" w:ascii="仿宋" w:hAnsi="仿宋" w:eastAsia="仿宋" w:cs="仿宋"/>
                <w:b/>
                <w:bCs/>
                <w:sz w:val="24"/>
                <w:szCs w:val="24"/>
                <w:lang w:val="en-US" w:eastAsia="zh-CN"/>
              </w:rPr>
            </w:pPr>
            <w:r>
              <w:rPr>
                <w:rFonts w:hint="eastAsia" w:ascii="仿宋" w:hAnsi="仿宋" w:eastAsia="仿宋" w:cs="仿宋"/>
                <w:b/>
                <w:bCs/>
                <w:sz w:val="24"/>
                <w:szCs w:val="24"/>
                <w:lang w:val="en-US" w:eastAsia="zh-CN"/>
              </w:rPr>
              <w:t>（时间分配）</w:t>
            </w:r>
          </w:p>
        </w:tc>
        <w:tc>
          <w:tcPr>
            <w:tcW w:w="2632" w:type="dxa"/>
            <w:noWrap w:val="0"/>
            <w:vAlign w:val="center"/>
          </w:tcPr>
          <w:p>
            <w:pPr>
              <w:jc w:val="center"/>
              <w:rPr>
                <w:rFonts w:hint="eastAsia" w:ascii="仿宋" w:hAnsi="仿宋" w:eastAsia="仿宋" w:cs="仿宋"/>
                <w:b/>
                <w:bCs/>
                <w:sz w:val="24"/>
                <w:szCs w:val="24"/>
                <w:lang w:val="en-US" w:eastAsia="zh-CN"/>
              </w:rPr>
            </w:pPr>
            <w:r>
              <w:rPr>
                <w:rFonts w:hint="eastAsia" w:ascii="仿宋" w:hAnsi="仿宋" w:eastAsia="仿宋" w:cs="仿宋"/>
                <w:b/>
                <w:bCs/>
                <w:sz w:val="24"/>
                <w:szCs w:val="24"/>
                <w:lang w:val="en-US" w:eastAsia="zh-CN"/>
              </w:rPr>
              <w:t>学习内容</w:t>
            </w:r>
          </w:p>
        </w:tc>
        <w:tc>
          <w:tcPr>
            <w:tcW w:w="2178" w:type="dxa"/>
            <w:noWrap w:val="0"/>
            <w:vAlign w:val="center"/>
          </w:tcPr>
          <w:p>
            <w:pPr>
              <w:jc w:val="center"/>
              <w:rPr>
                <w:rFonts w:hint="eastAsia" w:ascii="仿宋" w:hAnsi="仿宋" w:eastAsia="仿宋" w:cs="仿宋"/>
                <w:b/>
                <w:bCs/>
                <w:sz w:val="24"/>
                <w:szCs w:val="24"/>
                <w:lang w:val="en-US" w:eastAsia="zh-CN"/>
              </w:rPr>
            </w:pPr>
            <w:r>
              <w:rPr>
                <w:rFonts w:hint="eastAsia" w:ascii="仿宋" w:hAnsi="仿宋" w:eastAsia="仿宋" w:cs="仿宋"/>
                <w:b/>
                <w:bCs/>
                <w:sz w:val="24"/>
                <w:szCs w:val="24"/>
                <w:lang w:val="en-US" w:eastAsia="zh-CN"/>
              </w:rPr>
              <w:t>学生活动</w:t>
            </w:r>
          </w:p>
        </w:tc>
        <w:tc>
          <w:tcPr>
            <w:tcW w:w="2154" w:type="dxa"/>
            <w:noWrap w:val="0"/>
            <w:vAlign w:val="center"/>
          </w:tcPr>
          <w:p>
            <w:pPr>
              <w:jc w:val="center"/>
              <w:rPr>
                <w:rFonts w:hint="eastAsia" w:ascii="仿宋" w:hAnsi="仿宋" w:eastAsia="仿宋" w:cs="仿宋"/>
                <w:b/>
                <w:bCs/>
                <w:sz w:val="24"/>
                <w:szCs w:val="24"/>
                <w:lang w:val="en-US" w:eastAsia="zh-CN"/>
              </w:rPr>
            </w:pPr>
            <w:r>
              <w:rPr>
                <w:rFonts w:hint="eastAsia" w:ascii="仿宋" w:hAnsi="仿宋" w:eastAsia="仿宋" w:cs="仿宋"/>
                <w:b/>
                <w:bCs/>
                <w:sz w:val="24"/>
                <w:szCs w:val="24"/>
                <w:lang w:val="en-US" w:eastAsia="zh-CN"/>
              </w:rPr>
              <w:t>教师活动</w:t>
            </w:r>
          </w:p>
        </w:tc>
        <w:tc>
          <w:tcPr>
            <w:tcW w:w="1545" w:type="dxa"/>
            <w:noWrap w:val="0"/>
            <w:vAlign w:val="center"/>
          </w:tcPr>
          <w:p>
            <w:pPr>
              <w:jc w:val="center"/>
              <w:rPr>
                <w:rFonts w:hint="eastAsia" w:ascii="仿宋" w:hAnsi="仿宋" w:eastAsia="仿宋" w:cs="仿宋"/>
                <w:b/>
                <w:bCs/>
                <w:sz w:val="24"/>
                <w:szCs w:val="24"/>
                <w:lang w:val="en-US" w:eastAsia="zh-CN"/>
              </w:rPr>
            </w:pPr>
            <w:r>
              <w:rPr>
                <w:rFonts w:hint="eastAsia" w:ascii="仿宋" w:hAnsi="仿宋" w:eastAsia="仿宋" w:cs="仿宋"/>
                <w:b/>
                <w:bCs/>
                <w:sz w:val="24"/>
                <w:szCs w:val="24"/>
                <w:lang w:val="en-US" w:eastAsia="zh-CN"/>
              </w:rPr>
              <w:t>教学方法及</w:t>
            </w:r>
          </w:p>
          <w:p>
            <w:pPr>
              <w:jc w:val="center"/>
              <w:rPr>
                <w:rFonts w:hint="eastAsia" w:ascii="仿宋" w:hAnsi="仿宋" w:eastAsia="仿宋" w:cs="仿宋"/>
                <w:b/>
                <w:bCs/>
                <w:sz w:val="24"/>
                <w:szCs w:val="24"/>
                <w:lang w:val="en-US" w:eastAsia="zh-CN"/>
              </w:rPr>
            </w:pPr>
            <w:r>
              <w:rPr>
                <w:rFonts w:hint="eastAsia" w:ascii="仿宋" w:hAnsi="仿宋" w:eastAsia="仿宋" w:cs="仿宋"/>
                <w:b/>
                <w:bCs/>
                <w:sz w:val="24"/>
                <w:szCs w:val="24"/>
                <w:lang w:val="en-US" w:eastAsia="zh-CN"/>
              </w:rPr>
              <w:t>设计意图</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77" w:hRule="atLeast"/>
          <w:jc w:val="center"/>
        </w:trPr>
        <w:tc>
          <w:tcPr>
            <w:tcW w:w="1641" w:type="dxa"/>
            <w:noWrap w:val="0"/>
            <w:vAlign w:val="center"/>
          </w:tcPr>
          <w:p>
            <w:pPr>
              <w:rPr>
                <w:rFonts w:hint="eastAsia" w:ascii="仿宋" w:hAnsi="仿宋" w:eastAsia="仿宋" w:cs="仿宋"/>
                <w:b w:val="0"/>
                <w:bCs w:val="0"/>
                <w:sz w:val="24"/>
                <w:lang w:val="en-US" w:eastAsia="zh-CN"/>
              </w:rPr>
            </w:pPr>
            <w:r>
              <w:rPr>
                <w:rFonts w:hint="eastAsia" w:ascii="仿宋" w:hAnsi="仿宋" w:eastAsia="仿宋" w:cs="仿宋"/>
                <w:b w:val="0"/>
                <w:bCs w:val="0"/>
                <w:sz w:val="24"/>
                <w:lang w:val="en-US" w:eastAsia="zh-CN"/>
              </w:rPr>
              <w:t>组</w:t>
            </w:r>
            <w:r>
              <w:rPr>
                <w:rFonts w:hint="default" w:ascii="仿宋" w:hAnsi="仿宋" w:eastAsia="仿宋" w:cs="仿宋"/>
                <w:b w:val="0"/>
                <w:bCs w:val="0"/>
                <w:sz w:val="24"/>
                <w:lang w:val="en-US" w:eastAsia="zh-CN"/>
              </w:rPr>
              <w:t>织教学 (5分钟)</w:t>
            </w:r>
          </w:p>
        </w:tc>
        <w:tc>
          <w:tcPr>
            <w:tcW w:w="2632" w:type="dxa"/>
            <w:noWrap w:val="0"/>
            <w:vAlign w:val="center"/>
          </w:tcPr>
          <w:p>
            <w:pPr>
              <w:rPr>
                <w:rFonts w:hint="eastAsia" w:ascii="仿宋" w:hAnsi="仿宋" w:eastAsia="仿宋" w:cs="仿宋"/>
                <w:b w:val="0"/>
                <w:bCs w:val="0"/>
                <w:sz w:val="24"/>
                <w:lang w:val="en-US" w:eastAsia="zh-CN"/>
              </w:rPr>
            </w:pPr>
            <w:r>
              <w:rPr>
                <w:rFonts w:hint="default" w:ascii="仿宋" w:hAnsi="仿宋" w:eastAsia="仿宋" w:cs="仿宋"/>
                <w:b w:val="0"/>
                <w:bCs w:val="0"/>
                <w:sz w:val="24"/>
                <w:lang w:val="en-US" w:eastAsia="zh-CN"/>
              </w:rPr>
              <w:t>1. 课堂准备与状态调整。</w:t>
            </w:r>
            <w:r>
              <w:rPr>
                <w:rFonts w:hint="default" w:ascii="仿宋" w:hAnsi="仿宋" w:eastAsia="仿宋" w:cs="仿宋"/>
                <w:b w:val="0"/>
                <w:bCs w:val="0"/>
                <w:sz w:val="24"/>
                <w:lang w:val="en-US" w:eastAsia="zh-CN"/>
              </w:rPr>
              <w:br w:type="textWrapping"/>
            </w:r>
            <w:r>
              <w:rPr>
                <w:rFonts w:hint="default" w:ascii="仿宋" w:hAnsi="仿宋" w:eastAsia="仿宋" w:cs="仿宋"/>
                <w:b w:val="0"/>
                <w:bCs w:val="0"/>
                <w:sz w:val="24"/>
                <w:lang w:val="en-US" w:eastAsia="zh-CN"/>
              </w:rPr>
              <w:t>2. 开发环境检查与问题排查。</w:t>
            </w:r>
            <w:r>
              <w:rPr>
                <w:rFonts w:hint="default" w:ascii="仿宋" w:hAnsi="仿宋" w:eastAsia="仿宋" w:cs="仿宋"/>
                <w:b w:val="0"/>
                <w:bCs w:val="0"/>
                <w:sz w:val="24"/>
                <w:lang w:val="en-US" w:eastAsia="zh-CN"/>
              </w:rPr>
              <w:br w:type="textWrapping"/>
            </w:r>
            <w:r>
              <w:rPr>
                <w:rFonts w:hint="default" w:ascii="仿宋" w:hAnsi="仿宋" w:eastAsia="仿宋" w:cs="仿宋"/>
                <w:b w:val="0"/>
                <w:bCs w:val="0"/>
                <w:sz w:val="24"/>
                <w:lang w:val="en-US" w:eastAsia="zh-CN"/>
              </w:rPr>
              <w:t>3. 明确本课终极任务（绘制复杂自定义图形）。</w:t>
            </w:r>
          </w:p>
        </w:tc>
        <w:tc>
          <w:tcPr>
            <w:tcW w:w="2178" w:type="dxa"/>
            <w:noWrap w:val="0"/>
            <w:vAlign w:val="center"/>
          </w:tcPr>
          <w:p>
            <w:pPr>
              <w:rPr>
                <w:rFonts w:hint="eastAsia" w:ascii="仿宋" w:hAnsi="仿宋" w:eastAsia="仿宋" w:cs="仿宋"/>
                <w:b w:val="0"/>
                <w:bCs w:val="0"/>
                <w:sz w:val="24"/>
                <w:lang w:val="en-US" w:eastAsia="zh-CN"/>
              </w:rPr>
            </w:pPr>
            <w:r>
              <w:rPr>
                <w:rFonts w:hint="default" w:ascii="仿宋" w:hAnsi="仿宋" w:eastAsia="仿宋" w:cs="仿宋"/>
                <w:b w:val="0"/>
                <w:bCs w:val="0"/>
                <w:sz w:val="24"/>
                <w:lang w:val="en-US" w:eastAsia="zh-CN"/>
              </w:rPr>
              <w:t>1. 迅速就座，开启计算机及PyCharm等开发环境。</w:t>
            </w:r>
            <w:r>
              <w:rPr>
                <w:rFonts w:hint="default" w:ascii="仿宋" w:hAnsi="仿宋" w:eastAsia="仿宋" w:cs="仿宋"/>
                <w:b w:val="0"/>
                <w:bCs w:val="0"/>
                <w:sz w:val="24"/>
                <w:lang w:val="en-US" w:eastAsia="zh-CN"/>
              </w:rPr>
              <w:br w:type="textWrapping"/>
            </w:r>
            <w:r>
              <w:rPr>
                <w:rFonts w:hint="default" w:ascii="仿宋" w:hAnsi="仿宋" w:eastAsia="仿宋" w:cs="仿宋"/>
                <w:b w:val="0"/>
                <w:bCs w:val="0"/>
                <w:sz w:val="24"/>
                <w:lang w:val="en-US" w:eastAsia="zh-CN"/>
              </w:rPr>
              <w:t>2. 运行简单的PyQt5导入测试代码，确保库安装无误。</w:t>
            </w:r>
            <w:r>
              <w:rPr>
                <w:rFonts w:hint="default" w:ascii="仿宋" w:hAnsi="仿宋" w:eastAsia="仿宋" w:cs="仿宋"/>
                <w:b w:val="0"/>
                <w:bCs w:val="0"/>
                <w:sz w:val="24"/>
                <w:lang w:val="en-US" w:eastAsia="zh-CN"/>
              </w:rPr>
              <w:br w:type="textWrapping"/>
            </w:r>
            <w:r>
              <w:rPr>
                <w:rFonts w:hint="default" w:ascii="仿宋" w:hAnsi="仿宋" w:eastAsia="仿宋" w:cs="仿宋"/>
                <w:b w:val="0"/>
                <w:bCs w:val="0"/>
                <w:sz w:val="24"/>
                <w:lang w:val="en-US" w:eastAsia="zh-CN"/>
              </w:rPr>
              <w:t>3. 聆听教师对本课程最终成果的描述，建立宏观学习目标。</w:t>
            </w:r>
          </w:p>
        </w:tc>
        <w:tc>
          <w:tcPr>
            <w:tcW w:w="2154" w:type="dxa"/>
            <w:noWrap w:val="0"/>
            <w:vAlign w:val="center"/>
          </w:tcPr>
          <w:p>
            <w:pPr>
              <w:rPr>
                <w:rFonts w:hint="eastAsia" w:ascii="仿宋" w:hAnsi="仿宋" w:eastAsia="仿宋" w:cs="仿宋"/>
                <w:b w:val="0"/>
                <w:bCs w:val="0"/>
                <w:sz w:val="24"/>
                <w:lang w:val="en-US" w:eastAsia="zh-CN"/>
              </w:rPr>
            </w:pPr>
            <w:r>
              <w:rPr>
                <w:rFonts w:hint="default" w:ascii="仿宋" w:hAnsi="仿宋" w:eastAsia="仿宋" w:cs="仿宋"/>
                <w:b w:val="0"/>
                <w:bCs w:val="0"/>
                <w:sz w:val="24"/>
                <w:lang w:val="en-US" w:eastAsia="zh-CN"/>
              </w:rPr>
              <w:t>1. 进行考勤，维持课堂秩序，营造专注的学习氛围。</w:t>
            </w:r>
            <w:r>
              <w:rPr>
                <w:rFonts w:hint="default" w:ascii="仿宋" w:hAnsi="仿宋" w:eastAsia="仿宋" w:cs="仿宋"/>
                <w:b w:val="0"/>
                <w:bCs w:val="0"/>
                <w:sz w:val="24"/>
                <w:lang w:val="en-US" w:eastAsia="zh-CN"/>
              </w:rPr>
              <w:br w:type="textWrapping"/>
            </w:r>
            <w:r>
              <w:rPr>
                <w:rFonts w:hint="default" w:ascii="仿宋" w:hAnsi="仿宋" w:eastAsia="仿宋" w:cs="仿宋"/>
                <w:b w:val="0"/>
                <w:bCs w:val="0"/>
                <w:sz w:val="24"/>
                <w:lang w:val="en-US" w:eastAsia="zh-CN"/>
              </w:rPr>
              <w:t>2. 巡视课堂，快速协助学生解决环境配置问题，确保人人可动手实践。</w:t>
            </w:r>
            <w:r>
              <w:rPr>
                <w:rFonts w:hint="default" w:ascii="仿宋" w:hAnsi="仿宋" w:eastAsia="仿宋" w:cs="仿宋"/>
                <w:b w:val="0"/>
                <w:bCs w:val="0"/>
                <w:sz w:val="24"/>
                <w:lang w:val="en-US" w:eastAsia="zh-CN"/>
              </w:rPr>
              <w:br w:type="textWrapping"/>
            </w:r>
            <w:r>
              <w:rPr>
                <w:rFonts w:hint="default" w:ascii="仿宋" w:hAnsi="仿宋" w:eastAsia="仿宋" w:cs="仿宋"/>
                <w:b w:val="0"/>
                <w:bCs w:val="0"/>
                <w:sz w:val="24"/>
                <w:lang w:val="en-US" w:eastAsia="zh-CN"/>
              </w:rPr>
              <w:t>3. 展示一个由画笔和画刷精心设计完成的复杂图形（如质感UI元素），激发学习动力。</w:t>
            </w:r>
          </w:p>
        </w:tc>
        <w:tc>
          <w:tcPr>
            <w:tcW w:w="1545" w:type="dxa"/>
            <w:noWrap w:val="0"/>
            <w:vAlign w:val="center"/>
          </w:tcPr>
          <w:p>
            <w:pPr>
              <w:rPr>
                <w:rFonts w:hint="eastAsia" w:ascii="仿宋" w:hAnsi="仿宋" w:eastAsia="仿宋" w:cs="仿宋"/>
                <w:b w:val="0"/>
                <w:bCs w:val="0"/>
                <w:sz w:val="24"/>
                <w:lang w:val="en-US" w:eastAsia="zh-CN"/>
              </w:rPr>
            </w:pPr>
            <w:r>
              <w:rPr>
                <w:rFonts w:hint="default" w:ascii="仿宋" w:hAnsi="仿宋" w:eastAsia="仿宋" w:cs="仿宋"/>
                <w:b w:val="0"/>
                <w:bCs w:val="0"/>
                <w:sz w:val="24"/>
                <w:lang w:val="en-US" w:eastAsia="zh-CN"/>
              </w:rPr>
              <w:t>方法： 任务驱动法、直观演示法。</w:t>
            </w:r>
            <w:r>
              <w:rPr>
                <w:rFonts w:hint="default" w:ascii="仿宋" w:hAnsi="仿宋" w:eastAsia="仿宋" w:cs="仿宋"/>
                <w:b w:val="0"/>
                <w:bCs w:val="0"/>
                <w:sz w:val="24"/>
                <w:lang w:val="en-US" w:eastAsia="zh-CN"/>
              </w:rPr>
              <w:br w:type="textWrapping"/>
            </w:r>
            <w:r>
              <w:rPr>
                <w:rFonts w:hint="default" w:ascii="仿宋" w:hAnsi="仿宋" w:eastAsia="仿宋" w:cs="仿宋"/>
                <w:b w:val="0"/>
                <w:bCs w:val="0"/>
                <w:sz w:val="24"/>
                <w:lang w:val="en-US" w:eastAsia="zh-CN"/>
              </w:rPr>
              <w:t>设计意图： 快速收拢学生注意力，确保教学硬件与软件环境万无一失，是实现高效课堂的前提。通过展示高阶成果，让学生明确学习路径的终点，从而在后续环节中保持方向感。思政要素： 强调“工欲善其事，必先利其器”，培养做好一切工作前必须的准备工作意识和遵守课堂规范的习惯。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77" w:hRule="atLeast"/>
          <w:jc w:val="center"/>
        </w:trPr>
        <w:tc>
          <w:tcPr>
            <w:tcW w:w="1641" w:type="dxa"/>
            <w:noWrap w:val="0"/>
            <w:vAlign w:val="center"/>
          </w:tcPr>
          <w:p>
            <w:pPr>
              <w:rPr>
                <w:rFonts w:hint="eastAsia" w:ascii="仿宋" w:hAnsi="仿宋" w:eastAsia="仿宋" w:cs="仿宋"/>
                <w:b w:val="0"/>
                <w:bCs w:val="0"/>
                <w:sz w:val="24"/>
                <w:lang w:val="en-US" w:eastAsia="zh-CN"/>
              </w:rPr>
            </w:pPr>
            <w:r>
              <w:rPr>
                <w:rFonts w:hint="default" w:ascii="仿宋" w:hAnsi="仿宋" w:eastAsia="仿宋" w:cs="仿宋"/>
                <w:b w:val="0"/>
                <w:bCs w:val="0"/>
                <w:sz w:val="24"/>
                <w:lang w:val="en-US" w:eastAsia="zh-CN"/>
              </w:rPr>
              <w:t>导入新课 (5分钟)</w:t>
            </w:r>
          </w:p>
        </w:tc>
        <w:tc>
          <w:tcPr>
            <w:tcW w:w="2632" w:type="dxa"/>
            <w:noWrap w:val="0"/>
            <w:vAlign w:val="center"/>
          </w:tcPr>
          <w:p>
            <w:pPr>
              <w:rPr>
                <w:rFonts w:hint="eastAsia" w:ascii="仿宋" w:hAnsi="仿宋" w:eastAsia="仿宋" w:cs="仿宋"/>
                <w:b w:val="0"/>
                <w:bCs w:val="0"/>
                <w:sz w:val="24"/>
                <w:lang w:val="en-US" w:eastAsia="zh-CN"/>
              </w:rPr>
            </w:pPr>
            <w:r>
              <w:rPr>
                <w:rFonts w:hint="default" w:ascii="仿宋" w:hAnsi="仿宋" w:eastAsia="仿宋" w:cs="仿宋"/>
                <w:b w:val="0"/>
                <w:bCs w:val="0"/>
                <w:sz w:val="24"/>
                <w:lang w:val="en-US" w:eastAsia="zh-CN"/>
              </w:rPr>
              <w:t>1. 从标准控件到自定义绘图的必要性。</w:t>
            </w:r>
            <w:r>
              <w:rPr>
                <w:rFonts w:hint="default" w:ascii="仿宋" w:hAnsi="仿宋" w:eastAsia="仿宋" w:cs="仿宋"/>
                <w:b w:val="0"/>
                <w:bCs w:val="0"/>
                <w:sz w:val="24"/>
                <w:lang w:val="en-US" w:eastAsia="zh-CN"/>
              </w:rPr>
              <w:br w:type="textWrapping"/>
            </w:r>
            <w:r>
              <w:rPr>
                <w:rFonts w:hint="default" w:ascii="仿宋" w:hAnsi="仿宋" w:eastAsia="仿宋" w:cs="仿宋"/>
                <w:b w:val="0"/>
                <w:bCs w:val="0"/>
                <w:sz w:val="24"/>
                <w:lang w:val="en-US" w:eastAsia="zh-CN"/>
              </w:rPr>
              <w:t>2. 提出核心问题：如何动态绘制一个数据可视化图表？</w:t>
            </w:r>
          </w:p>
        </w:tc>
        <w:tc>
          <w:tcPr>
            <w:tcW w:w="2178" w:type="dxa"/>
            <w:noWrap w:val="0"/>
            <w:vAlign w:val="center"/>
          </w:tcPr>
          <w:p>
            <w:pPr>
              <w:rPr>
                <w:rFonts w:hint="eastAsia" w:ascii="仿宋" w:hAnsi="仿宋" w:eastAsia="仿宋" w:cs="仿宋"/>
                <w:b w:val="0"/>
                <w:bCs w:val="0"/>
                <w:sz w:val="24"/>
                <w:lang w:val="en-US" w:eastAsia="zh-CN"/>
              </w:rPr>
            </w:pPr>
            <w:r>
              <w:rPr>
                <w:rFonts w:hint="default" w:ascii="仿宋" w:hAnsi="仿宋" w:eastAsia="仿宋" w:cs="仿宋"/>
                <w:b w:val="0"/>
                <w:bCs w:val="0"/>
                <w:sz w:val="24"/>
                <w:lang w:val="en-US" w:eastAsia="zh-CN"/>
              </w:rPr>
              <w:t>1. 思考并回答标准UI控件（如按钮、标签）的局限性（样式固定、无法动态变化）。</w:t>
            </w:r>
            <w:r>
              <w:rPr>
                <w:rFonts w:hint="default" w:ascii="仿宋" w:hAnsi="仿宋" w:eastAsia="仿宋" w:cs="仿宋"/>
                <w:b w:val="0"/>
                <w:bCs w:val="0"/>
                <w:sz w:val="24"/>
                <w:lang w:val="en-US" w:eastAsia="zh-CN"/>
              </w:rPr>
              <w:br w:type="textWrapping"/>
            </w:r>
            <w:r>
              <w:rPr>
                <w:rFonts w:hint="default" w:ascii="仿宋" w:hAnsi="仿宋" w:eastAsia="仿宋" w:cs="仿宋"/>
                <w:b w:val="0"/>
                <w:bCs w:val="0"/>
                <w:sz w:val="24"/>
                <w:lang w:val="en-US" w:eastAsia="zh-CN"/>
              </w:rPr>
              <w:t>2. 针对教师提出的“动态图表”问题，思考实现可能性，并初步认知到</w:t>
            </w:r>
            <w:r>
              <w:rPr>
                <w:rFonts w:hint="eastAsia" w:ascii="仿宋" w:hAnsi="仿宋" w:eastAsia="仿宋" w:cs="仿宋"/>
                <w:b w:val="0"/>
                <w:bCs w:val="0"/>
                <w:sz w:val="24"/>
                <w:lang w:val="en-US" w:eastAsia="zh-CN"/>
              </w:rPr>
              <w:t>paintEvent</w:t>
            </w:r>
            <w:r>
              <w:rPr>
                <w:rFonts w:hint="default" w:ascii="仿宋" w:hAnsi="仿宋" w:eastAsia="仿宋" w:cs="仿宋"/>
                <w:b w:val="0"/>
                <w:bCs w:val="0"/>
                <w:sz w:val="24"/>
                <w:lang w:val="en-US" w:eastAsia="zh-CN"/>
              </w:rPr>
              <w:t>是关键入口。</w:t>
            </w:r>
          </w:p>
        </w:tc>
        <w:tc>
          <w:tcPr>
            <w:tcW w:w="2154" w:type="dxa"/>
            <w:noWrap w:val="0"/>
            <w:vAlign w:val="center"/>
          </w:tcPr>
          <w:p>
            <w:pPr>
              <w:rPr>
                <w:rFonts w:hint="eastAsia" w:ascii="仿宋" w:hAnsi="仿宋" w:eastAsia="仿宋" w:cs="仿宋"/>
                <w:b w:val="0"/>
                <w:bCs w:val="0"/>
                <w:sz w:val="24"/>
                <w:lang w:val="en-US" w:eastAsia="zh-CN"/>
              </w:rPr>
            </w:pPr>
            <w:r>
              <w:rPr>
                <w:rFonts w:hint="default" w:ascii="仿宋" w:hAnsi="仿宋" w:eastAsia="仿宋" w:cs="仿宋"/>
                <w:b w:val="0"/>
                <w:bCs w:val="0"/>
                <w:sz w:val="24"/>
                <w:lang w:val="en-US" w:eastAsia="zh-CN"/>
              </w:rPr>
              <w:t>1. 通过对比一个标准进度条和一个自定义设计的、带有渐变效果的进度条，直观展示自定义绘图的优势。</w:t>
            </w:r>
            <w:r>
              <w:rPr>
                <w:rFonts w:hint="default" w:ascii="仿宋" w:hAnsi="仿宋" w:eastAsia="仿宋" w:cs="仿宋"/>
                <w:b w:val="0"/>
                <w:bCs w:val="0"/>
                <w:sz w:val="24"/>
                <w:lang w:val="en-US" w:eastAsia="zh-CN"/>
              </w:rPr>
              <w:br w:type="textWrapping"/>
            </w:r>
            <w:r>
              <w:rPr>
                <w:rFonts w:hint="default" w:ascii="仿宋" w:hAnsi="仿宋" w:eastAsia="仿宋" w:cs="仿宋"/>
                <w:b w:val="0"/>
                <w:bCs w:val="0"/>
                <w:sz w:val="24"/>
                <w:lang w:val="en-US" w:eastAsia="zh-CN"/>
              </w:rPr>
              <w:t>2. 点明本节课将掌握的核心技能就是“创造”这些独特UI元素的能力，并引出paintEvent。</w:t>
            </w:r>
          </w:p>
        </w:tc>
        <w:tc>
          <w:tcPr>
            <w:tcW w:w="1545" w:type="dxa"/>
            <w:noWrap w:val="0"/>
            <w:vAlign w:val="center"/>
          </w:tcPr>
          <w:p>
            <w:pPr>
              <w:rPr>
                <w:rFonts w:hint="eastAsia" w:ascii="仿宋" w:hAnsi="仿宋" w:eastAsia="仿宋" w:cs="仿宋"/>
                <w:b w:val="0"/>
                <w:bCs w:val="0"/>
                <w:sz w:val="24"/>
                <w:lang w:val="en-US" w:eastAsia="zh-CN"/>
              </w:rPr>
            </w:pPr>
            <w:r>
              <w:rPr>
                <w:rFonts w:hint="default" w:ascii="仿宋" w:hAnsi="仿宋" w:eastAsia="仿宋" w:cs="仿宋"/>
                <w:b w:val="0"/>
                <w:bCs w:val="0"/>
                <w:sz w:val="24"/>
                <w:lang w:val="en-US" w:eastAsia="zh-CN"/>
              </w:rPr>
              <w:t>方法： 对比导入法、问题情境法。</w:t>
            </w:r>
            <w:r>
              <w:rPr>
                <w:rFonts w:hint="default" w:ascii="仿宋" w:hAnsi="仿宋" w:eastAsia="仿宋" w:cs="仿宋"/>
                <w:b w:val="0"/>
                <w:bCs w:val="0"/>
                <w:sz w:val="24"/>
                <w:lang w:val="en-US" w:eastAsia="zh-CN"/>
              </w:rPr>
              <w:br w:type="textWrapping"/>
            </w:r>
            <w:r>
              <w:rPr>
                <w:rFonts w:hint="default" w:ascii="仿宋" w:hAnsi="仿宋" w:eastAsia="仿宋" w:cs="仿宋"/>
                <w:b w:val="0"/>
                <w:bCs w:val="0"/>
                <w:sz w:val="24"/>
                <w:lang w:val="en-US" w:eastAsia="zh-CN"/>
              </w:rPr>
              <w:t>设计意图： 通过强烈的视觉和功能对比，在短时间内制造认知冲突，让学生深刻感受到学习本课内容的巨大价值，从而产生强烈的学习内驱力。思政要素： 引导学生认识到创新是突破局限、提升产品竞争力的关键，满足用户对美观和个性化体验的追求。</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50" w:hRule="atLeast"/>
          <w:jc w:val="center"/>
        </w:trPr>
        <w:tc>
          <w:tcPr>
            <w:tcW w:w="1641" w:type="dxa"/>
            <w:tcBorders>
              <w:top w:val="single" w:color="auto" w:sz="4" w:space="0"/>
              <w:left w:val="single" w:color="auto" w:sz="4" w:space="0"/>
              <w:bottom w:val="single" w:color="auto" w:sz="4" w:space="0"/>
              <w:right w:val="single" w:color="auto" w:sz="4" w:space="0"/>
            </w:tcBorders>
            <w:noWrap w:val="0"/>
            <w:vAlign w:val="center"/>
          </w:tcPr>
          <w:p>
            <w:pPr>
              <w:rPr>
                <w:rFonts w:hint="eastAsia" w:ascii="仿宋" w:hAnsi="仿宋" w:eastAsia="仿宋" w:cs="仿宋"/>
                <w:b w:val="0"/>
                <w:bCs w:val="0"/>
                <w:sz w:val="24"/>
                <w:lang w:val="en-US" w:eastAsia="zh-CN"/>
              </w:rPr>
            </w:pPr>
            <w:r>
              <w:rPr>
                <w:rFonts w:hint="default" w:ascii="仿宋" w:hAnsi="仿宋" w:eastAsia="仿宋" w:cs="仿宋"/>
                <w:b w:val="0"/>
                <w:bCs w:val="0"/>
                <w:sz w:val="24"/>
                <w:lang w:val="en-US" w:eastAsia="zh-CN"/>
              </w:rPr>
              <w:t>讲授新课1 (60分钟)</w:t>
            </w:r>
          </w:p>
        </w:tc>
        <w:tc>
          <w:tcPr>
            <w:tcW w:w="2632" w:type="dxa"/>
            <w:tcBorders>
              <w:top w:val="single" w:color="auto" w:sz="4" w:space="0"/>
              <w:left w:val="single" w:color="auto" w:sz="4" w:space="0"/>
              <w:bottom w:val="single" w:color="auto" w:sz="4" w:space="0"/>
              <w:right w:val="single" w:color="auto" w:sz="4" w:space="0"/>
            </w:tcBorders>
            <w:noWrap w:val="0"/>
            <w:vAlign w:val="center"/>
          </w:tcPr>
          <w:p>
            <w:pPr>
              <w:rPr>
                <w:rFonts w:hint="eastAsia" w:ascii="仿宋" w:hAnsi="仿宋" w:eastAsia="仿宋" w:cs="仿宋"/>
                <w:b w:val="0"/>
                <w:bCs w:val="0"/>
                <w:sz w:val="24"/>
                <w:lang w:val="en-US" w:eastAsia="zh-CN"/>
              </w:rPr>
            </w:pPr>
            <w:r>
              <w:rPr>
                <w:rFonts w:hint="default" w:ascii="仿宋" w:hAnsi="仿宋" w:eastAsia="仿宋" w:cs="仿宋"/>
                <w:b w:val="0"/>
                <w:bCs w:val="0"/>
                <w:sz w:val="24"/>
                <w:lang w:val="en-US" w:eastAsia="zh-CN"/>
              </w:rPr>
              <w:t>1. 绘图核心框架：创建自定义QWidget，重写paintEvent方法，实例化QPainter对象。</w:t>
            </w:r>
            <w:r>
              <w:rPr>
                <w:rFonts w:hint="default" w:ascii="仿宋" w:hAnsi="仿宋" w:eastAsia="仿宋" w:cs="仿宋"/>
                <w:b w:val="0"/>
                <w:bCs w:val="0"/>
                <w:sz w:val="24"/>
                <w:lang w:val="en-US" w:eastAsia="zh-CN"/>
              </w:rPr>
              <w:br w:type="textWrapping"/>
            </w:r>
            <w:r>
              <w:rPr>
                <w:rFonts w:hint="default" w:ascii="仿宋" w:hAnsi="仿宋" w:eastAsia="仿宋" w:cs="仿宋"/>
                <w:b w:val="0"/>
                <w:bCs w:val="0"/>
                <w:sz w:val="24"/>
                <w:lang w:val="en-US" w:eastAsia="zh-CN"/>
              </w:rPr>
              <w:t>2. 绘图坐标系：理解原点在左上角的坐标系系统，掌握坐标参数含义。</w:t>
            </w:r>
            <w:r>
              <w:rPr>
                <w:rFonts w:hint="default" w:ascii="仿宋" w:hAnsi="仿宋" w:eastAsia="仿宋" w:cs="仿宋"/>
                <w:b w:val="0"/>
                <w:bCs w:val="0"/>
                <w:sz w:val="24"/>
                <w:lang w:val="en-US" w:eastAsia="zh-CN"/>
              </w:rPr>
              <w:br w:type="textWrapping"/>
            </w:r>
            <w:r>
              <w:rPr>
                <w:rFonts w:hint="default" w:ascii="仿宋" w:hAnsi="仿宋" w:eastAsia="仿宋" w:cs="仿宋"/>
                <w:b w:val="0"/>
                <w:bCs w:val="0"/>
                <w:sz w:val="24"/>
                <w:lang w:val="en-US" w:eastAsia="zh-CN"/>
              </w:rPr>
              <w:t>3. 基本图形绘制：学习使用drawLine, drawRect, drawEllipse, drawPolygon等方法。</w:t>
            </w:r>
            <w:r>
              <w:rPr>
                <w:rFonts w:hint="default" w:ascii="仿宋" w:hAnsi="仿宋" w:eastAsia="仿宋" w:cs="仿宋"/>
                <w:b w:val="0"/>
                <w:bCs w:val="0"/>
                <w:sz w:val="24"/>
                <w:lang w:val="en-US" w:eastAsia="zh-CN"/>
              </w:rPr>
              <w:br w:type="textWrapping"/>
            </w:r>
            <w:r>
              <w:rPr>
                <w:rFonts w:hint="default" w:ascii="仿宋" w:hAnsi="仿宋" w:eastAsia="仿宋" w:cs="仿宋"/>
                <w:b w:val="0"/>
                <w:bCs w:val="0"/>
                <w:sz w:val="24"/>
                <w:lang w:val="en-US" w:eastAsia="zh-CN"/>
              </w:rPr>
              <w:t>4. 图形组合：通过计算坐标，将多个基本图形组合成复杂图案（如“田”字格、简单房屋）。</w:t>
            </w:r>
          </w:p>
        </w:tc>
        <w:tc>
          <w:tcPr>
            <w:tcW w:w="2178" w:type="dxa"/>
            <w:tcBorders>
              <w:top w:val="single" w:color="auto" w:sz="4" w:space="0"/>
              <w:left w:val="single" w:color="auto" w:sz="4" w:space="0"/>
              <w:bottom w:val="single" w:color="auto" w:sz="4" w:space="0"/>
              <w:right w:val="single" w:color="auto" w:sz="4" w:space="0"/>
            </w:tcBorders>
            <w:noWrap w:val="0"/>
            <w:vAlign w:val="center"/>
          </w:tcPr>
          <w:p>
            <w:pPr>
              <w:rPr>
                <w:rFonts w:hint="eastAsia" w:ascii="仿宋" w:hAnsi="仿宋" w:eastAsia="仿宋" w:cs="仿宋"/>
                <w:b w:val="0"/>
                <w:bCs w:val="0"/>
                <w:sz w:val="24"/>
                <w:lang w:val="en-US" w:eastAsia="zh-CN"/>
              </w:rPr>
            </w:pPr>
            <w:r>
              <w:rPr>
                <w:rFonts w:hint="default" w:ascii="仿宋" w:hAnsi="仿宋" w:eastAsia="仿宋" w:cs="仿宋"/>
                <w:b w:val="0"/>
                <w:bCs w:val="0"/>
                <w:sz w:val="24"/>
                <w:lang w:val="en-US" w:eastAsia="zh-CN"/>
              </w:rPr>
              <w:t>1. 跟随教师讲解，在IDE中逐步创建MyCanvas类，并正确重写paintEvent方法。</w:t>
            </w:r>
            <w:r>
              <w:rPr>
                <w:rFonts w:hint="default" w:ascii="仿宋" w:hAnsi="仿宋" w:eastAsia="仿宋" w:cs="仿宋"/>
                <w:b w:val="0"/>
                <w:bCs w:val="0"/>
                <w:sz w:val="24"/>
                <w:lang w:val="en-US" w:eastAsia="zh-CN"/>
              </w:rPr>
              <w:br w:type="textWrapping"/>
            </w:r>
            <w:r>
              <w:rPr>
                <w:rFonts w:hint="default" w:ascii="仿宋" w:hAnsi="仿宋" w:eastAsia="仿宋" w:cs="仿宋"/>
                <w:b w:val="0"/>
                <w:bCs w:val="0"/>
                <w:sz w:val="24"/>
                <w:lang w:val="en-US" w:eastAsia="zh-CN"/>
              </w:rPr>
              <w:t>2. 通过修改drawRect的坐标参数，绘制位于不同位置、不同大小的矩形，直观感受坐标系。</w:t>
            </w:r>
            <w:r>
              <w:rPr>
                <w:rFonts w:hint="default" w:ascii="仿宋" w:hAnsi="仿宋" w:eastAsia="仿宋" w:cs="仿宋"/>
                <w:b w:val="0"/>
                <w:bCs w:val="0"/>
                <w:sz w:val="24"/>
                <w:lang w:val="en-US" w:eastAsia="zh-CN"/>
              </w:rPr>
              <w:br w:type="textWrapping"/>
            </w:r>
            <w:r>
              <w:rPr>
                <w:rFonts w:hint="default" w:ascii="仿宋" w:hAnsi="仿宋" w:eastAsia="仿宋" w:cs="仿宋"/>
                <w:b w:val="0"/>
                <w:bCs w:val="0"/>
                <w:sz w:val="24"/>
                <w:lang w:val="en-US" w:eastAsia="zh-CN"/>
              </w:rPr>
              <w:t>3. 逐一尝试各种drawXXX方法，在画布上绘制出直线、矩形、椭圆和多边形。</w:t>
            </w:r>
            <w:r>
              <w:rPr>
                <w:rFonts w:hint="default" w:ascii="仿宋" w:hAnsi="仿宋" w:eastAsia="仿宋" w:cs="仿宋"/>
                <w:b w:val="0"/>
                <w:bCs w:val="0"/>
                <w:sz w:val="24"/>
                <w:lang w:val="en-US" w:eastAsia="zh-CN"/>
              </w:rPr>
              <w:br w:type="textWrapping"/>
            </w:r>
            <w:r>
              <w:rPr>
                <w:rFonts w:hint="default" w:ascii="仿宋" w:hAnsi="仿宋" w:eastAsia="仿宋" w:cs="仿宋"/>
                <w:b w:val="0"/>
                <w:bCs w:val="0"/>
                <w:sz w:val="24"/>
                <w:lang w:val="en-US" w:eastAsia="zh-CN"/>
              </w:rPr>
              <w:t>4. 接受挑战，通过组合矩形和直线，在画布上绘制出一个“田”字格或简易小房子。</w:t>
            </w:r>
          </w:p>
        </w:tc>
        <w:tc>
          <w:tcPr>
            <w:tcW w:w="2154" w:type="dxa"/>
            <w:tcBorders>
              <w:top w:val="single" w:color="auto" w:sz="4" w:space="0"/>
              <w:left w:val="single" w:color="auto" w:sz="4" w:space="0"/>
              <w:bottom w:val="single" w:color="auto" w:sz="4" w:space="0"/>
              <w:right w:val="single" w:color="auto" w:sz="4" w:space="0"/>
            </w:tcBorders>
            <w:noWrap w:val="0"/>
            <w:vAlign w:val="center"/>
          </w:tcPr>
          <w:p>
            <w:pPr>
              <w:rPr>
                <w:rFonts w:hint="eastAsia" w:ascii="仿宋" w:hAnsi="仿宋" w:eastAsia="仿宋" w:cs="仿宋"/>
                <w:b w:val="0"/>
                <w:bCs w:val="0"/>
                <w:sz w:val="24"/>
                <w:lang w:val="en-US" w:eastAsia="zh-CN"/>
              </w:rPr>
            </w:pPr>
            <w:r>
              <w:rPr>
                <w:rFonts w:hint="default" w:ascii="仿宋" w:hAnsi="仿宋" w:eastAsia="仿宋" w:cs="仿宋"/>
                <w:b w:val="0"/>
                <w:bCs w:val="0"/>
                <w:sz w:val="24"/>
                <w:lang w:val="en-US" w:eastAsia="zh-CN"/>
              </w:rPr>
              <w:t>1. 详细演示并讲解绘图框架的每一行代码，强调paintEvent是绘图的“心脏”。</w:t>
            </w:r>
            <w:r>
              <w:rPr>
                <w:rFonts w:hint="default" w:ascii="仿宋" w:hAnsi="仿宋" w:eastAsia="仿宋" w:cs="仿宋"/>
                <w:b w:val="0"/>
                <w:bCs w:val="0"/>
                <w:sz w:val="24"/>
                <w:lang w:val="en-US" w:eastAsia="zh-CN"/>
              </w:rPr>
              <w:br w:type="textWrapping"/>
            </w:r>
            <w:r>
              <w:rPr>
                <w:rFonts w:hint="default" w:ascii="仿宋" w:hAnsi="仿宋" w:eastAsia="仿宋" w:cs="仿宋"/>
                <w:b w:val="0"/>
                <w:bCs w:val="0"/>
                <w:sz w:val="24"/>
                <w:lang w:val="en-US" w:eastAsia="zh-CN"/>
              </w:rPr>
              <w:t>2. 利用图示辅助讲解坐标系，通过改变参数实时演示图形位置变化，加深理解。</w:t>
            </w:r>
            <w:r>
              <w:rPr>
                <w:rFonts w:hint="default" w:ascii="仿宋" w:hAnsi="仿宋" w:eastAsia="仿宋" w:cs="仿宋"/>
                <w:b w:val="0"/>
                <w:bCs w:val="0"/>
                <w:sz w:val="24"/>
                <w:lang w:val="en-US" w:eastAsia="zh-CN"/>
              </w:rPr>
              <w:br w:type="textWrapping"/>
            </w:r>
            <w:r>
              <w:rPr>
                <w:rFonts w:hint="default" w:ascii="仿宋" w:hAnsi="仿宋" w:eastAsia="仿宋" w:cs="仿宋"/>
                <w:b w:val="0"/>
                <w:bCs w:val="0"/>
                <w:sz w:val="24"/>
                <w:lang w:val="en-US" w:eastAsia="zh-CN"/>
              </w:rPr>
              <w:t>3. 系统介绍每个绘图函数的参数定义，并提供多种参数的示例代码。</w:t>
            </w:r>
            <w:r>
              <w:rPr>
                <w:rFonts w:hint="default" w:ascii="仿宋" w:hAnsi="仿宋" w:eastAsia="仿宋" w:cs="仿宋"/>
                <w:b w:val="0"/>
                <w:bCs w:val="0"/>
                <w:sz w:val="24"/>
                <w:lang w:val="en-US" w:eastAsia="zh-CN"/>
              </w:rPr>
              <w:br w:type="textWrapping"/>
            </w:r>
            <w:r>
              <w:rPr>
                <w:rFonts w:hint="default" w:ascii="仿宋" w:hAnsi="仿宋" w:eastAsia="仿宋" w:cs="仿宋"/>
                <w:b w:val="0"/>
                <w:bCs w:val="0"/>
                <w:sz w:val="24"/>
                <w:lang w:val="en-US" w:eastAsia="zh-CN"/>
              </w:rPr>
              <w:t>4. 发布“图形组合”任务，引导学生思考如何分解复杂图形为基本图元，并精确计算坐标。</w:t>
            </w:r>
          </w:p>
        </w:tc>
        <w:tc>
          <w:tcPr>
            <w:tcW w:w="1545" w:type="dxa"/>
            <w:tcBorders>
              <w:top w:val="single" w:color="auto" w:sz="4" w:space="0"/>
              <w:left w:val="single" w:color="auto" w:sz="4" w:space="0"/>
              <w:bottom w:val="single" w:color="auto" w:sz="4" w:space="0"/>
              <w:right w:val="single" w:color="auto" w:sz="4" w:space="0"/>
            </w:tcBorders>
            <w:noWrap w:val="0"/>
            <w:vAlign w:val="center"/>
          </w:tcPr>
          <w:p>
            <w:pPr>
              <w:rPr>
                <w:rFonts w:hint="eastAsia" w:ascii="仿宋" w:hAnsi="仿宋" w:eastAsia="仿宋" w:cs="仿宋"/>
                <w:b w:val="0"/>
                <w:bCs w:val="0"/>
                <w:sz w:val="24"/>
                <w:lang w:val="en-US" w:eastAsia="zh-CN"/>
              </w:rPr>
            </w:pPr>
            <w:r>
              <w:rPr>
                <w:rFonts w:hint="default" w:ascii="仿宋" w:hAnsi="仿宋" w:eastAsia="仿宋" w:cs="仿宋"/>
                <w:b w:val="0"/>
                <w:bCs w:val="0"/>
                <w:sz w:val="24"/>
                <w:lang w:val="en-US" w:eastAsia="zh-CN"/>
              </w:rPr>
              <w:t>方法： 范例教学法、讲练结合法、任务驱动法。</w:t>
            </w:r>
            <w:r>
              <w:rPr>
                <w:rFonts w:hint="default" w:ascii="仿宋" w:hAnsi="仿宋" w:eastAsia="仿宋" w:cs="仿宋"/>
                <w:b w:val="0"/>
                <w:bCs w:val="0"/>
                <w:sz w:val="24"/>
                <w:lang w:val="en-US" w:eastAsia="zh-CN"/>
              </w:rPr>
              <w:br w:type="textWrapping"/>
            </w:r>
            <w:r>
              <w:rPr>
                <w:rFonts w:hint="default" w:ascii="仿宋" w:hAnsi="仿宋" w:eastAsia="仿宋" w:cs="仿宋"/>
                <w:b w:val="0"/>
                <w:bCs w:val="0"/>
                <w:sz w:val="24"/>
                <w:lang w:val="en-US" w:eastAsia="zh-CN"/>
              </w:rPr>
              <w:t>设计意图： 此阶段是奠定基础的核心环节，必须讲细、练透。通过搭建可运行的框架获得初始成就感，通过绘制基本图形熟悉核心API，通过组合图形任务初步培养将复杂问题分解、再解决的计算思维。思政要素： 在坐标计算和图形组合中，培养精益求精的工匠精神和严谨细致的科学态度。强调打好基础的重要性，任何复杂创造都源于对基本元素的熟练掌握。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87" w:hRule="atLeast"/>
          <w:jc w:val="center"/>
        </w:trPr>
        <w:tc>
          <w:tcPr>
            <w:tcW w:w="1641" w:type="dxa"/>
            <w:tcBorders>
              <w:top w:val="single" w:color="auto" w:sz="4" w:space="0"/>
              <w:left w:val="single" w:color="auto" w:sz="4" w:space="0"/>
              <w:bottom w:val="single" w:color="auto" w:sz="4" w:space="0"/>
              <w:right w:val="single" w:color="auto" w:sz="4" w:space="0"/>
            </w:tcBorders>
            <w:noWrap w:val="0"/>
            <w:vAlign w:val="center"/>
          </w:tcPr>
          <w:p>
            <w:pPr>
              <w:rPr>
                <w:rFonts w:hint="eastAsia" w:ascii="仿宋" w:hAnsi="仿宋" w:eastAsia="仿宋" w:cs="仿宋"/>
                <w:b w:val="0"/>
                <w:bCs w:val="0"/>
                <w:sz w:val="24"/>
                <w:lang w:val="en-US" w:eastAsia="zh-CN"/>
              </w:rPr>
            </w:pPr>
            <w:r>
              <w:rPr>
                <w:rFonts w:hint="default" w:ascii="仿宋" w:hAnsi="仿宋" w:eastAsia="仿宋" w:cs="仿宋"/>
                <w:b w:val="0"/>
                <w:bCs w:val="0"/>
                <w:sz w:val="24"/>
                <w:lang w:val="en-US" w:eastAsia="zh-CN"/>
              </w:rPr>
              <w:t>实操演练1 (40分钟)</w:t>
            </w:r>
          </w:p>
        </w:tc>
        <w:tc>
          <w:tcPr>
            <w:tcW w:w="2632" w:type="dxa"/>
            <w:tcBorders>
              <w:top w:val="single" w:color="auto" w:sz="4" w:space="0"/>
              <w:left w:val="single" w:color="auto" w:sz="4" w:space="0"/>
              <w:bottom w:val="single" w:color="auto" w:sz="4" w:space="0"/>
              <w:right w:val="single" w:color="auto" w:sz="4" w:space="0"/>
            </w:tcBorders>
            <w:noWrap w:val="0"/>
            <w:vAlign w:val="center"/>
          </w:tcPr>
          <w:p>
            <w:pPr>
              <w:rPr>
                <w:rFonts w:hint="eastAsia" w:ascii="仿宋" w:hAnsi="仿宋" w:eastAsia="仿宋" w:cs="仿宋"/>
                <w:b w:val="0"/>
                <w:bCs w:val="0"/>
                <w:sz w:val="24"/>
                <w:lang w:val="en-US" w:eastAsia="zh-CN"/>
              </w:rPr>
            </w:pPr>
            <w:r>
              <w:rPr>
                <w:rFonts w:hint="default" w:ascii="仿宋" w:hAnsi="仿宋" w:eastAsia="仿宋" w:cs="仿宋"/>
                <w:b w:val="0"/>
                <w:bCs w:val="0"/>
                <w:sz w:val="24"/>
                <w:lang w:val="en-US" w:eastAsia="zh-CN"/>
              </w:rPr>
              <w:t>1. 巩固基础图形API：熟练调用各类draw方法。</w:t>
            </w:r>
            <w:r>
              <w:rPr>
                <w:rFonts w:hint="default" w:ascii="仿宋" w:hAnsi="仿宋" w:eastAsia="仿宋" w:cs="仿宋"/>
                <w:b w:val="0"/>
                <w:bCs w:val="0"/>
                <w:sz w:val="24"/>
                <w:lang w:val="en-US" w:eastAsia="zh-CN"/>
              </w:rPr>
              <w:br w:type="textWrapping"/>
            </w:r>
            <w:r>
              <w:rPr>
                <w:rFonts w:hint="default" w:ascii="仿宋" w:hAnsi="仿宋" w:eastAsia="仿宋" w:cs="仿宋"/>
                <w:b w:val="0"/>
                <w:bCs w:val="0"/>
                <w:sz w:val="24"/>
                <w:lang w:val="en-US" w:eastAsia="zh-CN"/>
              </w:rPr>
              <w:t>2. 坐标计算能力：进行精确的坐标定位与计算。</w:t>
            </w:r>
            <w:r>
              <w:rPr>
                <w:rFonts w:hint="default" w:ascii="仿宋" w:hAnsi="仿宋" w:eastAsia="仿宋" w:cs="仿宋"/>
                <w:b w:val="0"/>
                <w:bCs w:val="0"/>
                <w:sz w:val="24"/>
                <w:lang w:val="en-US" w:eastAsia="zh-CN"/>
              </w:rPr>
              <w:br w:type="textWrapping"/>
            </w:r>
            <w:r>
              <w:rPr>
                <w:rFonts w:hint="default" w:ascii="仿宋" w:hAnsi="仿宋" w:eastAsia="仿宋" w:cs="仿宋"/>
                <w:b w:val="0"/>
                <w:bCs w:val="0"/>
                <w:sz w:val="24"/>
                <w:lang w:val="en-US" w:eastAsia="zh-CN"/>
              </w:rPr>
              <w:t>3. 代码规范性：编写结构清晰、注释明确的代码。</w:t>
            </w:r>
          </w:p>
        </w:tc>
        <w:tc>
          <w:tcPr>
            <w:tcW w:w="2178" w:type="dxa"/>
            <w:tcBorders>
              <w:top w:val="single" w:color="auto" w:sz="4" w:space="0"/>
              <w:left w:val="single" w:color="auto" w:sz="4" w:space="0"/>
              <w:bottom w:val="single" w:color="auto" w:sz="4" w:space="0"/>
              <w:right w:val="single" w:color="auto" w:sz="4" w:space="0"/>
            </w:tcBorders>
            <w:noWrap w:val="0"/>
            <w:vAlign w:val="center"/>
          </w:tcPr>
          <w:p>
            <w:pPr>
              <w:rPr>
                <w:rFonts w:hint="eastAsia" w:ascii="仿宋" w:hAnsi="仿宋" w:eastAsia="仿宋" w:cs="仿宋"/>
                <w:b w:val="0"/>
                <w:bCs w:val="0"/>
                <w:sz w:val="24"/>
                <w:lang w:val="en-US" w:eastAsia="zh-CN"/>
              </w:rPr>
            </w:pPr>
            <w:r>
              <w:rPr>
                <w:rFonts w:hint="default" w:ascii="仿宋" w:hAnsi="仿宋" w:eastAsia="仿宋" w:cs="仿宋"/>
                <w:b w:val="0"/>
                <w:bCs w:val="0"/>
                <w:sz w:val="24"/>
                <w:lang w:val="en-US" w:eastAsia="zh-CN"/>
              </w:rPr>
              <w:t>1. 独立完成“田”字格或简易房屋的绘制，并确保图形比例协调、位置居中。</w:t>
            </w:r>
            <w:r>
              <w:rPr>
                <w:rFonts w:hint="default" w:ascii="仿宋" w:hAnsi="仿宋" w:eastAsia="仿宋" w:cs="仿宋"/>
                <w:b w:val="0"/>
                <w:bCs w:val="0"/>
                <w:sz w:val="24"/>
                <w:lang w:val="en-US" w:eastAsia="zh-CN"/>
              </w:rPr>
              <w:br w:type="textWrapping"/>
            </w:r>
            <w:r>
              <w:rPr>
                <w:rFonts w:hint="default" w:ascii="仿宋" w:hAnsi="仿宋" w:eastAsia="仿宋" w:cs="仿宋"/>
                <w:b w:val="0"/>
                <w:bCs w:val="0"/>
                <w:sz w:val="24"/>
                <w:lang w:val="en-US" w:eastAsia="zh-CN"/>
              </w:rPr>
              <w:t>2. 拓展练习：尝试绘制一个由多个三角形组成的风车图案，或由多个矩形组成的条形图雏形。</w:t>
            </w:r>
            <w:r>
              <w:rPr>
                <w:rFonts w:hint="default" w:ascii="仿宋" w:hAnsi="仿宋" w:eastAsia="仿宋" w:cs="仿宋"/>
                <w:b w:val="0"/>
                <w:bCs w:val="0"/>
                <w:sz w:val="24"/>
                <w:lang w:val="en-US" w:eastAsia="zh-CN"/>
              </w:rPr>
              <w:br w:type="textWrapping"/>
            </w:r>
            <w:r>
              <w:rPr>
                <w:rFonts w:hint="default" w:ascii="仿宋" w:hAnsi="仿宋" w:eastAsia="仿宋" w:cs="仿宋"/>
                <w:b w:val="0"/>
                <w:bCs w:val="0"/>
                <w:sz w:val="24"/>
                <w:lang w:val="en-US" w:eastAsia="zh-CN"/>
              </w:rPr>
              <w:t>3. 与同桌互相检查代码，讨论是否有更简洁或更清晰的写法，并优化自己的代码。</w:t>
            </w:r>
          </w:p>
        </w:tc>
        <w:tc>
          <w:tcPr>
            <w:tcW w:w="2154" w:type="dxa"/>
            <w:tcBorders>
              <w:top w:val="single" w:color="auto" w:sz="4" w:space="0"/>
              <w:left w:val="single" w:color="auto" w:sz="4" w:space="0"/>
              <w:bottom w:val="single" w:color="auto" w:sz="4" w:space="0"/>
              <w:right w:val="single" w:color="auto" w:sz="4" w:space="0"/>
            </w:tcBorders>
            <w:noWrap w:val="0"/>
            <w:vAlign w:val="center"/>
          </w:tcPr>
          <w:p>
            <w:pPr>
              <w:rPr>
                <w:rFonts w:hint="eastAsia" w:ascii="仿宋" w:hAnsi="仿宋" w:eastAsia="仿宋" w:cs="仿宋"/>
                <w:b w:val="0"/>
                <w:bCs w:val="0"/>
                <w:sz w:val="24"/>
                <w:lang w:val="en-US" w:eastAsia="zh-CN"/>
              </w:rPr>
            </w:pPr>
            <w:r>
              <w:rPr>
                <w:rFonts w:hint="default" w:ascii="仿宋" w:hAnsi="仿宋" w:eastAsia="仿宋" w:cs="仿宋"/>
                <w:b w:val="0"/>
                <w:bCs w:val="0"/>
                <w:sz w:val="24"/>
                <w:lang w:val="en-US" w:eastAsia="zh-CN"/>
              </w:rPr>
              <w:t>1. 巡视课堂，进行一对一指导，重点解决学生遇到的坐标计算难题和API使用错误。</w:t>
            </w:r>
            <w:r>
              <w:rPr>
                <w:rFonts w:hint="default" w:ascii="仿宋" w:hAnsi="仿宋" w:eastAsia="仿宋" w:cs="仿宋"/>
                <w:b w:val="0"/>
                <w:bCs w:val="0"/>
                <w:sz w:val="24"/>
                <w:lang w:val="en-US" w:eastAsia="zh-CN"/>
              </w:rPr>
              <w:br w:type="textWrapping"/>
            </w:r>
            <w:r>
              <w:rPr>
                <w:rFonts w:hint="default" w:ascii="仿宋" w:hAnsi="仿宋" w:eastAsia="仿宋" w:cs="仿宋"/>
                <w:b w:val="0"/>
                <w:bCs w:val="0"/>
                <w:sz w:val="24"/>
                <w:lang w:val="en-US" w:eastAsia="zh-CN"/>
              </w:rPr>
              <w:t>2. 观察学生的实现思路，挑选具有代表性（正确或典型错误）的代码，准备后续点评。</w:t>
            </w:r>
            <w:r>
              <w:rPr>
                <w:rFonts w:hint="default" w:ascii="仿宋" w:hAnsi="仿宋" w:eastAsia="仿宋" w:cs="仿宋"/>
                <w:b w:val="0"/>
                <w:bCs w:val="0"/>
                <w:sz w:val="24"/>
                <w:lang w:val="en-US" w:eastAsia="zh-CN"/>
              </w:rPr>
              <w:br w:type="textWrapping"/>
            </w:r>
            <w:r>
              <w:rPr>
                <w:rFonts w:hint="default" w:ascii="仿宋" w:hAnsi="仿宋" w:eastAsia="仿宋" w:cs="仿宋"/>
                <w:b w:val="0"/>
                <w:bCs w:val="0"/>
                <w:sz w:val="24"/>
                <w:lang w:val="en-US" w:eastAsia="zh-CN"/>
              </w:rPr>
              <w:t>3. 鼓励学生之间的交流与互助，引导他们关注代码书写规范，如变量命名、注释添加。</w:t>
            </w:r>
          </w:p>
        </w:tc>
        <w:tc>
          <w:tcPr>
            <w:tcW w:w="1545" w:type="dxa"/>
            <w:tcBorders>
              <w:top w:val="single" w:color="auto" w:sz="4" w:space="0"/>
              <w:left w:val="single" w:color="auto" w:sz="4" w:space="0"/>
              <w:bottom w:val="single" w:color="auto" w:sz="4" w:space="0"/>
              <w:right w:val="single" w:color="auto" w:sz="4" w:space="0"/>
            </w:tcBorders>
            <w:noWrap w:val="0"/>
            <w:vAlign w:val="center"/>
          </w:tcPr>
          <w:p>
            <w:pPr>
              <w:rPr>
                <w:rFonts w:hint="eastAsia" w:ascii="仿宋" w:hAnsi="仿宋" w:eastAsia="仿宋" w:cs="仿宋"/>
                <w:b w:val="0"/>
                <w:bCs w:val="0"/>
                <w:sz w:val="24"/>
                <w:lang w:val="en-US" w:eastAsia="zh-CN"/>
              </w:rPr>
            </w:pPr>
            <w:r>
              <w:rPr>
                <w:rFonts w:hint="default" w:ascii="仿宋" w:hAnsi="仿宋" w:eastAsia="仿宋" w:cs="仿宋"/>
                <w:b w:val="0"/>
                <w:bCs w:val="0"/>
                <w:sz w:val="24"/>
                <w:lang w:val="en-US" w:eastAsia="zh-CN"/>
              </w:rPr>
              <w:t>方法： 练习法、同伴互助法、个别指导法。</w:t>
            </w:r>
            <w:r>
              <w:rPr>
                <w:rFonts w:hint="default" w:ascii="仿宋" w:hAnsi="仿宋" w:eastAsia="仿宋" w:cs="仿宋"/>
                <w:b w:val="0"/>
                <w:bCs w:val="0"/>
                <w:sz w:val="24"/>
                <w:lang w:val="en-US" w:eastAsia="zh-CN"/>
              </w:rPr>
              <w:br w:type="textWrapping"/>
            </w:r>
            <w:r>
              <w:rPr>
                <w:rFonts w:hint="default" w:ascii="仿宋" w:hAnsi="仿宋" w:eastAsia="仿宋" w:cs="仿宋"/>
                <w:b w:val="0"/>
                <w:bCs w:val="0"/>
                <w:sz w:val="24"/>
                <w:lang w:val="en-US" w:eastAsia="zh-CN"/>
              </w:rPr>
              <w:t>设计意图： 将“讲授新课1”的知识点立即转化为实际操作技能，通过“手脑并用”加深理解和记忆。设置稍有难度的拓展任务，满足学有余力学生的探索欲望。引入简单的代码审查，从小培养规范意识和协作精神。思政要素： 在互相检查代码中，学会尊重他人劳动成果，并培养对他人负责、对自己负责的责任感。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87" w:hRule="atLeast"/>
          <w:jc w:val="center"/>
        </w:trPr>
        <w:tc>
          <w:tcPr>
            <w:tcW w:w="1641" w:type="dxa"/>
            <w:tcBorders>
              <w:top w:val="single" w:color="auto" w:sz="4" w:space="0"/>
              <w:left w:val="single" w:color="auto" w:sz="4" w:space="0"/>
              <w:bottom w:val="single" w:color="auto" w:sz="4" w:space="0"/>
              <w:right w:val="single" w:color="auto" w:sz="4" w:space="0"/>
            </w:tcBorders>
            <w:noWrap w:val="0"/>
            <w:vAlign w:val="center"/>
          </w:tcPr>
          <w:p>
            <w:pPr>
              <w:rPr>
                <w:rFonts w:hint="eastAsia" w:ascii="仿宋" w:hAnsi="仿宋" w:eastAsia="仿宋" w:cs="仿宋"/>
                <w:b w:val="0"/>
                <w:bCs w:val="0"/>
                <w:sz w:val="24"/>
                <w:lang w:val="en-US" w:eastAsia="zh-CN"/>
              </w:rPr>
            </w:pPr>
            <w:r>
              <w:rPr>
                <w:rFonts w:hint="default" w:ascii="仿宋" w:hAnsi="仿宋" w:eastAsia="仿宋" w:cs="仿宋"/>
                <w:b w:val="0"/>
                <w:bCs w:val="0"/>
                <w:sz w:val="24"/>
                <w:lang w:val="en-US" w:eastAsia="zh-CN"/>
              </w:rPr>
              <w:t>讲授新课2 (60分钟)</w:t>
            </w:r>
          </w:p>
        </w:tc>
        <w:tc>
          <w:tcPr>
            <w:tcW w:w="2632" w:type="dxa"/>
            <w:tcBorders>
              <w:top w:val="single" w:color="auto" w:sz="4" w:space="0"/>
              <w:left w:val="single" w:color="auto" w:sz="4" w:space="0"/>
              <w:bottom w:val="single" w:color="auto" w:sz="4" w:space="0"/>
              <w:right w:val="single" w:color="auto" w:sz="4" w:space="0"/>
            </w:tcBorders>
            <w:noWrap w:val="0"/>
            <w:vAlign w:val="center"/>
          </w:tcPr>
          <w:p>
            <w:pPr>
              <w:rPr>
                <w:rFonts w:hint="eastAsia" w:ascii="仿宋" w:hAnsi="仿宋" w:eastAsia="仿宋" w:cs="仿宋"/>
                <w:b w:val="0"/>
                <w:bCs w:val="0"/>
                <w:sz w:val="24"/>
                <w:lang w:val="en-US" w:eastAsia="zh-CN"/>
              </w:rPr>
            </w:pPr>
            <w:r>
              <w:rPr>
                <w:rFonts w:hint="default" w:ascii="仿宋" w:hAnsi="仿宋" w:eastAsia="仿宋" w:cs="仿宋"/>
                <w:b w:val="0"/>
                <w:bCs w:val="0"/>
                <w:sz w:val="24"/>
                <w:lang w:val="en-US" w:eastAsia="zh-CN"/>
              </w:rPr>
              <w:t>1. 画笔(QPen)详解：系统学习颜色（QColor）、宽度、样式（实线、虚线等）、端点样式、连接样式等属性及其设置方法。</w:t>
            </w:r>
            <w:r>
              <w:rPr>
                <w:rFonts w:hint="default" w:ascii="仿宋" w:hAnsi="仿宋" w:eastAsia="仿宋" w:cs="仿宋"/>
                <w:b w:val="0"/>
                <w:bCs w:val="0"/>
                <w:sz w:val="24"/>
                <w:lang w:val="en-US" w:eastAsia="zh-CN"/>
              </w:rPr>
              <w:br w:type="textWrapping"/>
            </w:r>
            <w:r>
              <w:rPr>
                <w:rFonts w:hint="default" w:ascii="仿宋" w:hAnsi="仿宋" w:eastAsia="仿宋" w:cs="仿宋"/>
                <w:b w:val="0"/>
                <w:bCs w:val="0"/>
                <w:sz w:val="24"/>
                <w:lang w:val="en-US" w:eastAsia="zh-CN"/>
              </w:rPr>
              <w:t>2. 画刷(QBrush)详解：系统学习纯色填充、渐变填充（线性渐变QLinearGradient、径向渐变QRadialGradient）、纹理填充等属性及其设置方法。</w:t>
            </w:r>
            <w:r>
              <w:rPr>
                <w:rFonts w:hint="default" w:ascii="仿宋" w:hAnsi="仿宋" w:eastAsia="仿宋" w:cs="仿宋"/>
                <w:b w:val="0"/>
                <w:bCs w:val="0"/>
                <w:sz w:val="24"/>
                <w:lang w:val="en-US" w:eastAsia="zh-CN"/>
              </w:rPr>
              <w:br w:type="textWrapping"/>
            </w:r>
            <w:r>
              <w:rPr>
                <w:rFonts w:hint="default" w:ascii="仿宋" w:hAnsi="仿宋" w:eastAsia="仿宋" w:cs="仿宋"/>
                <w:b w:val="0"/>
                <w:bCs w:val="0"/>
                <w:sz w:val="24"/>
                <w:lang w:val="en-US" w:eastAsia="zh-CN"/>
              </w:rPr>
              <w:t>3. Pen与Brush的综合应用与区别：明确Pen负责轮廓，Brush负责填充，并演示如何在同一图形上应用不同设置。</w:t>
            </w:r>
            <w:r>
              <w:rPr>
                <w:rFonts w:hint="default" w:ascii="仿宋" w:hAnsi="仿宋" w:eastAsia="仿宋" w:cs="仿宋"/>
                <w:b w:val="0"/>
                <w:bCs w:val="0"/>
                <w:sz w:val="24"/>
                <w:lang w:val="en-US" w:eastAsia="zh-CN"/>
              </w:rPr>
              <w:br w:type="textWrapping"/>
            </w:r>
            <w:r>
              <w:rPr>
                <w:rFonts w:hint="default" w:ascii="仿宋" w:hAnsi="仿宋" w:eastAsia="仿宋" w:cs="仿宋"/>
                <w:b w:val="0"/>
                <w:bCs w:val="0"/>
                <w:sz w:val="24"/>
                <w:lang w:val="en-US" w:eastAsia="zh-CN"/>
              </w:rPr>
              <w:t>4. 性能与最佳实践：强调在paintEvent中创建QPainter的原因，避免耗时操作。</w:t>
            </w:r>
          </w:p>
        </w:tc>
        <w:tc>
          <w:tcPr>
            <w:tcW w:w="2178" w:type="dxa"/>
            <w:tcBorders>
              <w:top w:val="single" w:color="auto" w:sz="4" w:space="0"/>
              <w:left w:val="single" w:color="auto" w:sz="4" w:space="0"/>
              <w:bottom w:val="single" w:color="auto" w:sz="4" w:space="0"/>
              <w:right w:val="single" w:color="auto" w:sz="4" w:space="0"/>
            </w:tcBorders>
            <w:noWrap w:val="0"/>
            <w:vAlign w:val="center"/>
          </w:tcPr>
          <w:p>
            <w:pPr>
              <w:rPr>
                <w:rFonts w:hint="eastAsia" w:ascii="仿宋" w:hAnsi="仿宋" w:eastAsia="仿宋" w:cs="仿宋"/>
                <w:b w:val="0"/>
                <w:bCs w:val="0"/>
                <w:sz w:val="24"/>
                <w:lang w:val="en-US" w:eastAsia="zh-CN"/>
              </w:rPr>
            </w:pPr>
            <w:r>
              <w:rPr>
                <w:rFonts w:hint="default" w:ascii="仿宋" w:hAnsi="仿宋" w:eastAsia="仿宋" w:cs="仿宋"/>
                <w:b w:val="0"/>
                <w:bCs w:val="0"/>
                <w:sz w:val="24"/>
                <w:lang w:val="en-US" w:eastAsia="zh-CN"/>
              </w:rPr>
              <w:t>1. 创建QPen对象，通过修改其颜色、宽度和样式，绘制出不同视觉效果的矩形边框，并观察记录差异。</w:t>
            </w:r>
            <w:r>
              <w:rPr>
                <w:rFonts w:hint="default" w:ascii="仿宋" w:hAnsi="仿宋" w:eastAsia="仿宋" w:cs="仿宋"/>
                <w:b w:val="0"/>
                <w:bCs w:val="0"/>
                <w:sz w:val="24"/>
                <w:lang w:val="en-US" w:eastAsia="zh-CN"/>
              </w:rPr>
              <w:br w:type="textWrapping"/>
            </w:r>
            <w:r>
              <w:rPr>
                <w:rFonts w:hint="default" w:ascii="仿宋" w:hAnsi="仿宋" w:eastAsia="仿宋" w:cs="仿宋"/>
                <w:b w:val="0"/>
                <w:bCs w:val="0"/>
                <w:sz w:val="24"/>
                <w:lang w:val="en-US" w:eastAsia="zh-CN"/>
              </w:rPr>
              <w:t>2. 创建QBrush对象，首先练习纯色填充，然后重点学习创建和配置线性渐变对象，实现从一种颜色到另一种颜色的平滑过渡填充。</w:t>
            </w:r>
            <w:r>
              <w:rPr>
                <w:rFonts w:hint="default" w:ascii="仿宋" w:hAnsi="仿宋" w:eastAsia="仿宋" w:cs="仿宋"/>
                <w:b w:val="0"/>
                <w:bCs w:val="0"/>
                <w:sz w:val="24"/>
                <w:lang w:val="en-US" w:eastAsia="zh-CN"/>
              </w:rPr>
              <w:br w:type="textWrapping"/>
            </w:r>
            <w:r>
              <w:rPr>
                <w:rFonts w:hint="default" w:ascii="仿宋" w:hAnsi="仿宋" w:eastAsia="仿宋" w:cs="仿宋"/>
                <w:b w:val="0"/>
                <w:bCs w:val="0"/>
                <w:sz w:val="24"/>
                <w:lang w:val="en-US" w:eastAsia="zh-CN"/>
              </w:rPr>
              <w:t>3. 综合任务：绘制一个同时具有红色虚线边框（Pen）和蓝黄线性渐变填充（Brush）的矩形。</w:t>
            </w:r>
            <w:r>
              <w:rPr>
                <w:rFonts w:hint="default" w:ascii="仿宋" w:hAnsi="仿宋" w:eastAsia="仿宋" w:cs="仿宋"/>
                <w:b w:val="0"/>
                <w:bCs w:val="0"/>
                <w:sz w:val="24"/>
                <w:lang w:val="en-US" w:eastAsia="zh-CN"/>
              </w:rPr>
              <w:br w:type="textWrapping"/>
            </w:r>
            <w:r>
              <w:rPr>
                <w:rFonts w:hint="default" w:ascii="仿宋" w:hAnsi="仿宋" w:eastAsia="仿宋" w:cs="仿宋"/>
                <w:b w:val="0"/>
                <w:bCs w:val="0"/>
                <w:sz w:val="24"/>
                <w:lang w:val="en-US" w:eastAsia="zh-CN"/>
              </w:rPr>
              <w:t>4. 理解“绘图状态机”概念，知晓为何每次重绘都需新建QPainter，并避免在paintEvent中进行复杂数据计算。</w:t>
            </w:r>
          </w:p>
        </w:tc>
        <w:tc>
          <w:tcPr>
            <w:tcW w:w="2154" w:type="dxa"/>
            <w:tcBorders>
              <w:top w:val="single" w:color="auto" w:sz="4" w:space="0"/>
              <w:left w:val="single" w:color="auto" w:sz="4" w:space="0"/>
              <w:bottom w:val="single" w:color="auto" w:sz="4" w:space="0"/>
              <w:right w:val="single" w:color="auto" w:sz="4" w:space="0"/>
            </w:tcBorders>
            <w:noWrap w:val="0"/>
            <w:vAlign w:val="center"/>
          </w:tcPr>
          <w:p>
            <w:pPr>
              <w:rPr>
                <w:rFonts w:hint="eastAsia" w:ascii="仿宋" w:hAnsi="仿宋" w:eastAsia="仿宋" w:cs="仿宋"/>
                <w:b w:val="0"/>
                <w:bCs w:val="0"/>
                <w:sz w:val="24"/>
                <w:lang w:val="en-US" w:eastAsia="zh-CN"/>
              </w:rPr>
            </w:pPr>
            <w:r>
              <w:rPr>
                <w:rFonts w:hint="default" w:ascii="仿宋" w:hAnsi="仿宋" w:eastAsia="仿宋" w:cs="仿宋"/>
                <w:b w:val="0"/>
                <w:bCs w:val="0"/>
                <w:sz w:val="24"/>
                <w:lang w:val="en-US" w:eastAsia="zh-CN"/>
              </w:rPr>
              <w:t>1. 对比展示不同Pen属性下的图形效果，让学生直观感受每个参数的作用。</w:t>
            </w:r>
            <w:r>
              <w:rPr>
                <w:rFonts w:hint="default" w:ascii="仿宋" w:hAnsi="仿宋" w:eastAsia="仿宋" w:cs="仿宋"/>
                <w:b w:val="0"/>
                <w:bCs w:val="0"/>
                <w:sz w:val="24"/>
                <w:lang w:val="en-US" w:eastAsia="zh-CN"/>
              </w:rPr>
              <w:br w:type="textWrapping"/>
            </w:r>
            <w:r>
              <w:rPr>
                <w:rFonts w:hint="default" w:ascii="仿宋" w:hAnsi="仿宋" w:eastAsia="仿宋" w:cs="仿宋"/>
                <w:b w:val="0"/>
                <w:bCs w:val="0"/>
                <w:sz w:val="24"/>
                <w:lang w:val="en-US" w:eastAsia="zh-CN"/>
              </w:rPr>
              <w:t>2. 逐步演示线性渐变的创建过程，讲解如何设置渐变点和颜色，这是提升UI质感的关键技能。</w:t>
            </w:r>
            <w:r>
              <w:rPr>
                <w:rFonts w:hint="default" w:ascii="仿宋" w:hAnsi="仿宋" w:eastAsia="仿宋" w:cs="仿宋"/>
                <w:b w:val="0"/>
                <w:bCs w:val="0"/>
                <w:sz w:val="24"/>
                <w:lang w:val="en-US" w:eastAsia="zh-CN"/>
              </w:rPr>
              <w:br w:type="textWrapping"/>
            </w:r>
            <w:r>
              <w:rPr>
                <w:rFonts w:hint="default" w:ascii="仿宋" w:hAnsi="仿宋" w:eastAsia="仿宋" w:cs="仿宋"/>
                <w:b w:val="0"/>
                <w:bCs w:val="0"/>
                <w:sz w:val="24"/>
                <w:lang w:val="en-US" w:eastAsia="zh-CN"/>
              </w:rPr>
              <w:t>3. 引导学生进行Pen和Brush的组合练习，并巡回解决学生遇到的“填充不生效”、“样式设置错误”等问题。</w:t>
            </w:r>
            <w:r>
              <w:rPr>
                <w:rFonts w:hint="default" w:ascii="仿宋" w:hAnsi="仿宋" w:eastAsia="仿宋" w:cs="仿宋"/>
                <w:b w:val="0"/>
                <w:bCs w:val="0"/>
                <w:sz w:val="24"/>
                <w:lang w:val="en-US" w:eastAsia="zh-CN"/>
              </w:rPr>
              <w:br w:type="textWrapping"/>
            </w:r>
            <w:r>
              <w:rPr>
                <w:rFonts w:hint="default" w:ascii="仿宋" w:hAnsi="仿宋" w:eastAsia="仿宋" w:cs="仿宋"/>
                <w:b w:val="0"/>
                <w:bCs w:val="0"/>
                <w:sz w:val="24"/>
                <w:lang w:val="en-US" w:eastAsia="zh-CN"/>
              </w:rPr>
              <w:t>4. 通过反面案例解释性能要点，培养学生编写高效、健壮代码的习惯。</w:t>
            </w:r>
          </w:p>
        </w:tc>
        <w:tc>
          <w:tcPr>
            <w:tcW w:w="1545" w:type="dxa"/>
            <w:tcBorders>
              <w:top w:val="single" w:color="auto" w:sz="4" w:space="0"/>
              <w:left w:val="single" w:color="auto" w:sz="4" w:space="0"/>
              <w:bottom w:val="single" w:color="auto" w:sz="4" w:space="0"/>
              <w:right w:val="single" w:color="auto" w:sz="4" w:space="0"/>
            </w:tcBorders>
            <w:noWrap w:val="0"/>
            <w:vAlign w:val="center"/>
          </w:tcPr>
          <w:p>
            <w:pPr>
              <w:rPr>
                <w:rFonts w:hint="eastAsia" w:ascii="仿宋" w:hAnsi="仿宋" w:eastAsia="仿宋" w:cs="仿宋"/>
                <w:b w:val="0"/>
                <w:bCs w:val="0"/>
                <w:sz w:val="24"/>
                <w:lang w:val="en-US" w:eastAsia="zh-CN"/>
              </w:rPr>
            </w:pPr>
            <w:r>
              <w:rPr>
                <w:rFonts w:hint="default" w:ascii="仿宋" w:hAnsi="仿宋" w:eastAsia="仿宋" w:cs="仿宋"/>
                <w:b w:val="0"/>
                <w:bCs w:val="0"/>
                <w:sz w:val="24"/>
                <w:lang w:val="en-US" w:eastAsia="zh-CN"/>
              </w:rPr>
              <w:t>方法： 实验探究法、对比教学法、归纳总结法。</w:t>
            </w:r>
            <w:r>
              <w:rPr>
                <w:rFonts w:hint="default" w:ascii="仿宋" w:hAnsi="仿宋" w:eastAsia="仿宋" w:cs="仿宋"/>
                <w:b w:val="0"/>
                <w:bCs w:val="0"/>
                <w:sz w:val="24"/>
                <w:lang w:val="en-US" w:eastAsia="zh-CN"/>
              </w:rPr>
              <w:br w:type="textWrapping"/>
            </w:r>
            <w:r>
              <w:rPr>
                <w:rFonts w:hint="default" w:ascii="仿宋" w:hAnsi="仿宋" w:eastAsia="仿宋" w:cs="仿宋"/>
                <w:b w:val="0"/>
                <w:bCs w:val="0"/>
                <w:sz w:val="24"/>
                <w:lang w:val="en-US" w:eastAsia="zh-CN"/>
              </w:rPr>
              <w:t>设计意图： 本环节是课程升华部分，目标是让学生从“能画”到“画得美”。通过大量的参数调整和视觉效果反馈，让学生真正掌握美化UI的工具。讲解最佳实践是为了培养学生的工程素养，避免未来走入误区。思政要素： 在探索不同画笔和画刷效果的过程中，培养发现美、创造美的审美能力和探索精神。强调遵守框架规范（最佳实践）的规则意识，是保证项目质量和团队协作的基础。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87" w:hRule="atLeast"/>
          <w:jc w:val="center"/>
        </w:trPr>
        <w:tc>
          <w:tcPr>
            <w:tcW w:w="1641" w:type="dxa"/>
            <w:tcBorders>
              <w:top w:val="single" w:color="auto" w:sz="4" w:space="0"/>
              <w:left w:val="single" w:color="auto" w:sz="4" w:space="0"/>
              <w:bottom w:val="single" w:color="auto" w:sz="4" w:space="0"/>
              <w:right w:val="single" w:color="auto" w:sz="4" w:space="0"/>
            </w:tcBorders>
            <w:noWrap w:val="0"/>
            <w:vAlign w:val="center"/>
          </w:tcPr>
          <w:p>
            <w:pPr>
              <w:rPr>
                <w:rFonts w:hint="eastAsia" w:ascii="仿宋" w:hAnsi="仿宋" w:eastAsia="仿宋" w:cs="仿宋"/>
                <w:b w:val="0"/>
                <w:bCs w:val="0"/>
                <w:sz w:val="24"/>
                <w:lang w:val="en-US" w:eastAsia="zh-CN"/>
              </w:rPr>
            </w:pPr>
            <w:r>
              <w:rPr>
                <w:rFonts w:hint="default" w:ascii="仿宋" w:hAnsi="仿宋" w:eastAsia="仿宋" w:cs="仿宋"/>
                <w:b w:val="0"/>
                <w:bCs w:val="0"/>
                <w:sz w:val="24"/>
                <w:lang w:val="en-US" w:eastAsia="zh-CN"/>
              </w:rPr>
              <w:t>实操演练2 (50分钟)</w:t>
            </w:r>
          </w:p>
        </w:tc>
        <w:tc>
          <w:tcPr>
            <w:tcW w:w="2632" w:type="dxa"/>
            <w:tcBorders>
              <w:top w:val="single" w:color="auto" w:sz="4" w:space="0"/>
              <w:left w:val="single" w:color="auto" w:sz="4" w:space="0"/>
              <w:bottom w:val="single" w:color="auto" w:sz="4" w:space="0"/>
              <w:right w:val="single" w:color="auto" w:sz="4" w:space="0"/>
            </w:tcBorders>
            <w:noWrap w:val="0"/>
            <w:vAlign w:val="center"/>
          </w:tcPr>
          <w:p>
            <w:pPr>
              <w:rPr>
                <w:rFonts w:hint="eastAsia" w:ascii="仿宋" w:hAnsi="仿宋" w:eastAsia="仿宋" w:cs="仿宋"/>
                <w:b w:val="0"/>
                <w:bCs w:val="0"/>
                <w:sz w:val="24"/>
                <w:lang w:val="en-US" w:eastAsia="zh-CN"/>
              </w:rPr>
            </w:pPr>
            <w:r>
              <w:rPr>
                <w:rFonts w:hint="default" w:ascii="仿宋" w:hAnsi="仿宋" w:eastAsia="仿宋" w:cs="仿宋"/>
                <w:b w:val="0"/>
                <w:bCs w:val="0"/>
                <w:sz w:val="24"/>
                <w:lang w:val="en-US" w:eastAsia="zh-CN"/>
              </w:rPr>
              <w:t>1. 技能综合应用：融合Pen和Brush的高级特性进行创作。</w:t>
            </w:r>
            <w:r>
              <w:rPr>
                <w:rFonts w:hint="default" w:ascii="仿宋" w:hAnsi="仿宋" w:eastAsia="仿宋" w:cs="仿宋"/>
                <w:b w:val="0"/>
                <w:bCs w:val="0"/>
                <w:sz w:val="24"/>
                <w:lang w:val="en-US" w:eastAsia="zh-CN"/>
              </w:rPr>
              <w:br w:type="textWrapping"/>
            </w:r>
            <w:r>
              <w:rPr>
                <w:rFonts w:hint="default" w:ascii="仿宋" w:hAnsi="仿宋" w:eastAsia="仿宋" w:cs="仿宋"/>
                <w:b w:val="0"/>
                <w:bCs w:val="0"/>
                <w:sz w:val="24"/>
                <w:lang w:val="en-US" w:eastAsia="zh-CN"/>
              </w:rPr>
              <w:t>2. 创意实现：将抽象构思转化为具体的代码和图形。</w:t>
            </w:r>
            <w:r>
              <w:rPr>
                <w:rFonts w:hint="default" w:ascii="仿宋" w:hAnsi="仿宋" w:eastAsia="仿宋" w:cs="仿宋"/>
                <w:b w:val="0"/>
                <w:bCs w:val="0"/>
                <w:sz w:val="24"/>
                <w:lang w:val="en-US" w:eastAsia="zh-CN"/>
              </w:rPr>
              <w:br w:type="textWrapping"/>
            </w:r>
            <w:r>
              <w:rPr>
                <w:rFonts w:hint="default" w:ascii="仿宋" w:hAnsi="仿宋" w:eastAsia="仿宋" w:cs="仿宋"/>
                <w:b w:val="0"/>
                <w:bCs w:val="0"/>
                <w:sz w:val="24"/>
                <w:lang w:val="en-US" w:eastAsia="zh-CN"/>
              </w:rPr>
              <w:t>3. 问题调试：独立解决绘制过程中出现的显示异常。</w:t>
            </w:r>
          </w:p>
        </w:tc>
        <w:tc>
          <w:tcPr>
            <w:tcW w:w="2178" w:type="dxa"/>
            <w:tcBorders>
              <w:top w:val="single" w:color="auto" w:sz="4" w:space="0"/>
              <w:left w:val="single" w:color="auto" w:sz="4" w:space="0"/>
              <w:bottom w:val="single" w:color="auto" w:sz="4" w:space="0"/>
              <w:right w:val="single" w:color="auto" w:sz="4" w:space="0"/>
            </w:tcBorders>
            <w:noWrap w:val="0"/>
            <w:vAlign w:val="center"/>
          </w:tcPr>
          <w:p>
            <w:pPr>
              <w:rPr>
                <w:rFonts w:hint="eastAsia" w:ascii="仿宋" w:hAnsi="仿宋" w:eastAsia="仿宋" w:cs="仿宋"/>
                <w:b w:val="0"/>
                <w:bCs w:val="0"/>
                <w:sz w:val="24"/>
                <w:lang w:val="en-US" w:eastAsia="zh-CN"/>
              </w:rPr>
            </w:pPr>
            <w:r>
              <w:rPr>
                <w:rFonts w:hint="default" w:ascii="仿宋" w:hAnsi="仿宋" w:eastAsia="仿宋" w:cs="仿宋"/>
                <w:b w:val="0"/>
                <w:bCs w:val="0"/>
                <w:sz w:val="24"/>
                <w:lang w:val="en-US" w:eastAsia="zh-CN"/>
              </w:rPr>
              <w:t>1. 基础任务：绘制一个具有金属质感（使用渐变模拟）的圆柱体或球体。</w:t>
            </w:r>
            <w:r>
              <w:rPr>
                <w:rFonts w:hint="default" w:ascii="仿宋" w:hAnsi="仿宋" w:eastAsia="仿宋" w:cs="仿宋"/>
                <w:b w:val="0"/>
                <w:bCs w:val="0"/>
                <w:sz w:val="24"/>
                <w:lang w:val="en-US" w:eastAsia="zh-CN"/>
              </w:rPr>
              <w:br w:type="textWrapping"/>
            </w:r>
            <w:r>
              <w:rPr>
                <w:rFonts w:hint="default" w:ascii="仿宋" w:hAnsi="仿宋" w:eastAsia="仿宋" w:cs="仿宋"/>
                <w:b w:val="0"/>
                <w:bCs w:val="0"/>
                <w:sz w:val="24"/>
                <w:lang w:val="en-US" w:eastAsia="zh-CN"/>
              </w:rPr>
              <w:t>2. 进阶挑战：设计并绘制一个简单的饼状图，要求不同扇形使用不同颜色或渐变填充，并有黑色边框。</w:t>
            </w:r>
            <w:r>
              <w:rPr>
                <w:rFonts w:hint="default" w:ascii="仿宋" w:hAnsi="仿宋" w:eastAsia="仿宋" w:cs="仿宋"/>
                <w:b w:val="0"/>
                <w:bCs w:val="0"/>
                <w:sz w:val="24"/>
                <w:lang w:val="en-US" w:eastAsia="zh-CN"/>
              </w:rPr>
              <w:br w:type="textWrapping"/>
            </w:r>
            <w:r>
              <w:rPr>
                <w:rFonts w:hint="default" w:ascii="仿宋" w:hAnsi="仿宋" w:eastAsia="仿宋" w:cs="仿宋"/>
                <w:b w:val="0"/>
                <w:bCs w:val="0"/>
                <w:sz w:val="24"/>
                <w:lang w:val="en-US" w:eastAsia="zh-CN"/>
              </w:rPr>
              <w:t>3. 自由创作：鼓励学生运用所学，创作一个代表自己个性的Logo或图标（如一枚印章、一个卡通形象）。</w:t>
            </w:r>
          </w:p>
        </w:tc>
        <w:tc>
          <w:tcPr>
            <w:tcW w:w="2154" w:type="dxa"/>
            <w:tcBorders>
              <w:top w:val="single" w:color="auto" w:sz="4" w:space="0"/>
              <w:left w:val="single" w:color="auto" w:sz="4" w:space="0"/>
              <w:bottom w:val="single" w:color="auto" w:sz="4" w:space="0"/>
              <w:right w:val="single" w:color="auto" w:sz="4" w:space="0"/>
            </w:tcBorders>
            <w:noWrap w:val="0"/>
            <w:vAlign w:val="center"/>
          </w:tcPr>
          <w:p>
            <w:pPr>
              <w:rPr>
                <w:rFonts w:hint="eastAsia" w:ascii="仿宋" w:hAnsi="仿宋" w:eastAsia="仿宋" w:cs="仿宋"/>
                <w:b w:val="0"/>
                <w:bCs w:val="0"/>
                <w:sz w:val="24"/>
                <w:lang w:val="en-US" w:eastAsia="zh-CN"/>
              </w:rPr>
            </w:pPr>
            <w:r>
              <w:rPr>
                <w:rFonts w:hint="default" w:ascii="仿宋" w:hAnsi="仿宋" w:eastAsia="仿宋" w:cs="仿宋"/>
                <w:b w:val="0"/>
                <w:bCs w:val="0"/>
                <w:sz w:val="24"/>
                <w:lang w:val="en-US" w:eastAsia="zh-CN"/>
              </w:rPr>
              <w:t>1. 明确发布分层任务，为金属质感任务提供实现思路提示，为饼状图任务讲解角度计算的方法。</w:t>
            </w:r>
            <w:r>
              <w:rPr>
                <w:rFonts w:hint="default" w:ascii="仿宋" w:hAnsi="仿宋" w:eastAsia="仿宋" w:cs="仿宋"/>
                <w:b w:val="0"/>
                <w:bCs w:val="0"/>
                <w:sz w:val="24"/>
                <w:lang w:val="en-US" w:eastAsia="zh-CN"/>
              </w:rPr>
              <w:br w:type="textWrapping"/>
            </w:r>
            <w:r>
              <w:rPr>
                <w:rFonts w:hint="default" w:ascii="仿宋" w:hAnsi="仿宋" w:eastAsia="仿宋" w:cs="仿宋"/>
                <w:b w:val="0"/>
                <w:bCs w:val="0"/>
                <w:sz w:val="24"/>
                <w:lang w:val="en-US" w:eastAsia="zh-CN"/>
              </w:rPr>
              <w:t>2. 提供技术支援，帮助学生调试渐变方向错误、颜色设置不当、坐标计算偏差等问题。</w:t>
            </w:r>
            <w:r>
              <w:rPr>
                <w:rFonts w:hint="default" w:ascii="仿宋" w:hAnsi="仿宋" w:eastAsia="仿宋" w:cs="仿宋"/>
                <w:b w:val="0"/>
                <w:bCs w:val="0"/>
                <w:sz w:val="24"/>
                <w:lang w:val="en-US" w:eastAsia="zh-CN"/>
              </w:rPr>
              <w:br w:type="textWrapping"/>
            </w:r>
            <w:r>
              <w:rPr>
                <w:rFonts w:hint="default" w:ascii="仿宋" w:hAnsi="仿宋" w:eastAsia="仿宋" w:cs="仿宋"/>
                <w:b w:val="0"/>
                <w:bCs w:val="0"/>
                <w:sz w:val="24"/>
                <w:lang w:val="en-US" w:eastAsia="zh-CN"/>
              </w:rPr>
              <w:t>3. 营造创意氛围，鼓励大胆尝试，欣赏并记录学生有创意的作品，给予正面评价。</w:t>
            </w:r>
          </w:p>
        </w:tc>
        <w:tc>
          <w:tcPr>
            <w:tcW w:w="1545" w:type="dxa"/>
            <w:tcBorders>
              <w:top w:val="single" w:color="auto" w:sz="4" w:space="0"/>
              <w:left w:val="single" w:color="auto" w:sz="4" w:space="0"/>
              <w:bottom w:val="single" w:color="auto" w:sz="4" w:space="0"/>
              <w:right w:val="single" w:color="auto" w:sz="4" w:space="0"/>
            </w:tcBorders>
            <w:noWrap w:val="0"/>
            <w:vAlign w:val="center"/>
          </w:tcPr>
          <w:p>
            <w:pPr>
              <w:rPr>
                <w:rFonts w:hint="eastAsia" w:ascii="仿宋" w:hAnsi="仿宋" w:eastAsia="仿宋" w:cs="仿宋"/>
                <w:b w:val="0"/>
                <w:bCs w:val="0"/>
                <w:sz w:val="24"/>
                <w:lang w:val="en-US" w:eastAsia="zh-CN"/>
              </w:rPr>
            </w:pPr>
            <w:r>
              <w:rPr>
                <w:rFonts w:hint="default" w:ascii="仿宋" w:hAnsi="仿宋" w:eastAsia="仿宋" w:cs="仿宋"/>
                <w:b w:val="0"/>
                <w:bCs w:val="0"/>
                <w:sz w:val="24"/>
                <w:lang w:val="en-US" w:eastAsia="zh-CN"/>
              </w:rPr>
              <w:t>方法： 分层任务法、项目引导法、创造性思维法。</w:t>
            </w:r>
            <w:r>
              <w:rPr>
                <w:rFonts w:hint="default" w:ascii="仿宋" w:hAnsi="仿宋" w:eastAsia="仿宋" w:cs="仿宋"/>
                <w:b w:val="0"/>
                <w:bCs w:val="0"/>
                <w:sz w:val="24"/>
                <w:lang w:val="en-US" w:eastAsia="zh-CN"/>
              </w:rPr>
              <w:br w:type="textWrapping"/>
            </w:r>
            <w:r>
              <w:rPr>
                <w:rFonts w:hint="default" w:ascii="仿宋" w:hAnsi="仿宋" w:eastAsia="仿宋" w:cs="仿宋"/>
                <w:b w:val="0"/>
                <w:bCs w:val="0"/>
                <w:sz w:val="24"/>
                <w:lang w:val="en-US" w:eastAsia="zh-CN"/>
              </w:rPr>
              <w:t>设计意图： 通过有梯度的任务设计，让不同水平的学生都能得到有效锻炼。基础任务确保核心技能掌握，挑战任务模拟实际应用场景，自由创作则充分激发学生的主观能动性和创新意识。这是知识内化与能力形成的关键步骤。思政要素： 在自由创作中体现文化自信，鼓励将个人想法或传统文化元素融入作品。完成挑战任务的过程，正是培养迎难而上、精益求精的工匠精神的过程。</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87" w:hRule="atLeast"/>
          <w:jc w:val="center"/>
        </w:trPr>
        <w:tc>
          <w:tcPr>
            <w:tcW w:w="1641" w:type="dxa"/>
            <w:tcBorders>
              <w:top w:val="single" w:color="auto" w:sz="4" w:space="0"/>
              <w:left w:val="single" w:color="auto" w:sz="4" w:space="0"/>
              <w:bottom w:val="single" w:color="auto" w:sz="4" w:space="0"/>
              <w:right w:val="single" w:color="auto" w:sz="4" w:space="0"/>
            </w:tcBorders>
            <w:noWrap w:val="0"/>
            <w:vAlign w:val="center"/>
          </w:tcPr>
          <w:p>
            <w:pPr>
              <w:rPr>
                <w:rFonts w:hint="eastAsia" w:ascii="仿宋" w:hAnsi="仿宋" w:eastAsia="仿宋" w:cs="仿宋"/>
                <w:b w:val="0"/>
                <w:bCs w:val="0"/>
                <w:sz w:val="24"/>
                <w:lang w:val="en-US" w:eastAsia="zh-CN"/>
              </w:rPr>
            </w:pPr>
            <w:r>
              <w:rPr>
                <w:rFonts w:hint="default" w:ascii="仿宋" w:hAnsi="仿宋" w:eastAsia="仿宋" w:cs="仿宋"/>
                <w:b w:val="0"/>
                <w:bCs w:val="0"/>
                <w:sz w:val="24"/>
                <w:lang w:val="en-US" w:eastAsia="zh-CN"/>
              </w:rPr>
              <w:t>巩固练习 (30分钟)</w:t>
            </w:r>
          </w:p>
        </w:tc>
        <w:tc>
          <w:tcPr>
            <w:tcW w:w="2632" w:type="dxa"/>
            <w:tcBorders>
              <w:top w:val="single" w:color="auto" w:sz="4" w:space="0"/>
              <w:left w:val="single" w:color="auto" w:sz="4" w:space="0"/>
              <w:bottom w:val="single" w:color="auto" w:sz="4" w:space="0"/>
              <w:right w:val="single" w:color="auto" w:sz="4" w:space="0"/>
            </w:tcBorders>
            <w:noWrap w:val="0"/>
            <w:vAlign w:val="center"/>
          </w:tcPr>
          <w:p>
            <w:pPr>
              <w:rPr>
                <w:rFonts w:hint="eastAsia" w:ascii="仿宋" w:hAnsi="仿宋" w:eastAsia="仿宋" w:cs="仿宋"/>
                <w:b w:val="0"/>
                <w:bCs w:val="0"/>
                <w:sz w:val="24"/>
                <w:lang w:val="en-US" w:eastAsia="zh-CN"/>
              </w:rPr>
            </w:pPr>
            <w:r>
              <w:rPr>
                <w:rFonts w:hint="default" w:ascii="仿宋" w:hAnsi="仿宋" w:eastAsia="仿宋" w:cs="仿宋"/>
                <w:b w:val="0"/>
                <w:bCs w:val="0"/>
                <w:sz w:val="24"/>
                <w:lang w:val="en-US" w:eastAsia="zh-CN"/>
              </w:rPr>
              <w:t>1. 综合项目：国旗绘制。</w:t>
            </w:r>
            <w:r>
              <w:rPr>
                <w:rFonts w:hint="default" w:ascii="仿宋" w:hAnsi="仿宋" w:eastAsia="仿宋" w:cs="仿宋"/>
                <w:b w:val="0"/>
                <w:bCs w:val="0"/>
                <w:sz w:val="24"/>
                <w:lang w:val="en-US" w:eastAsia="zh-CN"/>
              </w:rPr>
              <w:br w:type="textWrapping"/>
            </w:r>
            <w:r>
              <w:rPr>
                <w:rFonts w:hint="default" w:ascii="仿宋" w:hAnsi="仿宋" w:eastAsia="仿宋" w:cs="仿宋"/>
                <w:b w:val="0"/>
                <w:bCs w:val="0"/>
                <w:sz w:val="24"/>
                <w:lang w:val="en-US" w:eastAsia="zh-CN"/>
              </w:rPr>
              <w:t>2. 代码优化与反思：回顾、整理并优化本节课的全部代码。</w:t>
            </w:r>
          </w:p>
        </w:tc>
        <w:tc>
          <w:tcPr>
            <w:tcW w:w="2178" w:type="dxa"/>
            <w:tcBorders>
              <w:top w:val="single" w:color="auto" w:sz="4" w:space="0"/>
              <w:left w:val="single" w:color="auto" w:sz="4" w:space="0"/>
              <w:bottom w:val="single" w:color="auto" w:sz="4" w:space="0"/>
              <w:right w:val="single" w:color="auto" w:sz="4" w:space="0"/>
            </w:tcBorders>
            <w:noWrap w:val="0"/>
            <w:vAlign w:val="center"/>
          </w:tcPr>
          <w:p>
            <w:pPr>
              <w:rPr>
                <w:rFonts w:hint="eastAsia" w:ascii="仿宋" w:hAnsi="仿宋" w:eastAsia="仿宋" w:cs="仿宋"/>
                <w:b w:val="0"/>
                <w:bCs w:val="0"/>
                <w:sz w:val="24"/>
                <w:lang w:val="en-US" w:eastAsia="zh-CN"/>
              </w:rPr>
            </w:pPr>
            <w:r>
              <w:rPr>
                <w:rFonts w:hint="default" w:ascii="仿宋" w:hAnsi="仿宋" w:eastAsia="仿宋" w:cs="仿宋"/>
                <w:b w:val="0"/>
                <w:bCs w:val="0"/>
                <w:sz w:val="24"/>
                <w:lang w:val="en-US" w:eastAsia="zh-CN"/>
              </w:rPr>
              <w:t>1. 独立或小组合作，根据中华人民共和国国旗法定规格，尝试绘制国旗。重点处理五星的位置与朝向关系。</w:t>
            </w:r>
            <w:r>
              <w:rPr>
                <w:rFonts w:hint="default" w:ascii="仿宋" w:hAnsi="仿宋" w:eastAsia="仿宋" w:cs="仿宋"/>
                <w:b w:val="0"/>
                <w:bCs w:val="0"/>
                <w:sz w:val="24"/>
                <w:lang w:val="en-US" w:eastAsia="zh-CN"/>
              </w:rPr>
              <w:br w:type="textWrapping"/>
            </w:r>
            <w:r>
              <w:rPr>
                <w:rFonts w:hint="default" w:ascii="仿宋" w:hAnsi="仿宋" w:eastAsia="仿宋" w:cs="仿宋"/>
                <w:b w:val="0"/>
                <w:bCs w:val="0"/>
                <w:sz w:val="24"/>
                <w:lang w:val="en-US" w:eastAsia="zh-CN"/>
              </w:rPr>
              <w:t>2. 整理自己的代码文件，为关键步骤添加注释，优化变量名，使其更具可读性。反思本节课的收获与不足。</w:t>
            </w:r>
          </w:p>
        </w:tc>
        <w:tc>
          <w:tcPr>
            <w:tcW w:w="2154" w:type="dxa"/>
            <w:tcBorders>
              <w:top w:val="single" w:color="auto" w:sz="4" w:space="0"/>
              <w:left w:val="single" w:color="auto" w:sz="4" w:space="0"/>
              <w:bottom w:val="single" w:color="auto" w:sz="4" w:space="0"/>
              <w:right w:val="single" w:color="auto" w:sz="4" w:space="0"/>
            </w:tcBorders>
            <w:noWrap w:val="0"/>
            <w:vAlign w:val="center"/>
          </w:tcPr>
          <w:p>
            <w:pPr>
              <w:rPr>
                <w:rFonts w:hint="eastAsia" w:ascii="仿宋" w:hAnsi="仿宋" w:eastAsia="仿宋" w:cs="仿宋"/>
                <w:b w:val="0"/>
                <w:bCs w:val="0"/>
                <w:sz w:val="24"/>
                <w:lang w:val="en-US" w:eastAsia="zh-CN"/>
              </w:rPr>
            </w:pPr>
            <w:r>
              <w:rPr>
                <w:rFonts w:hint="default" w:ascii="仿宋" w:hAnsi="仿宋" w:eastAsia="仿宋" w:cs="仿宋"/>
                <w:b w:val="0"/>
                <w:bCs w:val="0"/>
                <w:sz w:val="24"/>
                <w:lang w:val="en-US" w:eastAsia="zh-CN"/>
              </w:rPr>
              <w:t>1. 提供国旗绘制的规格说明和五星位置的计算指导图。强调此项任务的严肃性与意义。</w:t>
            </w:r>
            <w:r>
              <w:rPr>
                <w:rFonts w:hint="default" w:ascii="仿宋" w:hAnsi="仿宋" w:eastAsia="仿宋" w:cs="仿宋"/>
                <w:b w:val="0"/>
                <w:bCs w:val="0"/>
                <w:sz w:val="24"/>
                <w:lang w:val="en-US" w:eastAsia="zh-CN"/>
              </w:rPr>
              <w:br w:type="textWrapping"/>
            </w:r>
            <w:r>
              <w:rPr>
                <w:rFonts w:hint="default" w:ascii="仿宋" w:hAnsi="仿宋" w:eastAsia="仿宋" w:cs="仿宋"/>
                <w:b w:val="0"/>
                <w:bCs w:val="0"/>
                <w:sz w:val="24"/>
                <w:lang w:val="en-US" w:eastAsia="zh-CN"/>
              </w:rPr>
              <w:t>2. 引导学生进行代码复盘，强调良好编程习惯的长期益处。解答学生在整理过程中提出的疑问。</w:t>
            </w:r>
          </w:p>
        </w:tc>
        <w:tc>
          <w:tcPr>
            <w:tcW w:w="1545" w:type="dxa"/>
            <w:tcBorders>
              <w:top w:val="single" w:color="auto" w:sz="4" w:space="0"/>
              <w:left w:val="single" w:color="auto" w:sz="4" w:space="0"/>
              <w:bottom w:val="single" w:color="auto" w:sz="4" w:space="0"/>
              <w:right w:val="single" w:color="auto" w:sz="4" w:space="0"/>
            </w:tcBorders>
            <w:noWrap w:val="0"/>
            <w:vAlign w:val="center"/>
          </w:tcPr>
          <w:p>
            <w:pPr>
              <w:rPr>
                <w:rFonts w:hint="eastAsia" w:ascii="仿宋" w:hAnsi="仿宋" w:eastAsia="仿宋" w:cs="仿宋"/>
                <w:b w:val="0"/>
                <w:bCs w:val="0"/>
                <w:sz w:val="24"/>
                <w:lang w:val="en-US" w:eastAsia="zh-CN"/>
              </w:rPr>
            </w:pPr>
            <w:r>
              <w:rPr>
                <w:rFonts w:hint="default" w:ascii="仿宋" w:hAnsi="仿宋" w:eastAsia="仿宋" w:cs="仿宋"/>
                <w:b w:val="0"/>
                <w:bCs w:val="0"/>
                <w:sz w:val="24"/>
                <w:lang w:val="en-US" w:eastAsia="zh-CN"/>
              </w:rPr>
              <w:t>方法： 项目教学法、反思性学习法。</w:t>
            </w:r>
            <w:r>
              <w:rPr>
                <w:rFonts w:hint="default" w:ascii="仿宋" w:hAnsi="仿宋" w:eastAsia="仿宋" w:cs="仿宋"/>
                <w:b w:val="0"/>
                <w:bCs w:val="0"/>
                <w:sz w:val="24"/>
                <w:lang w:val="en-US" w:eastAsia="zh-CN"/>
              </w:rPr>
              <w:br w:type="textWrapping"/>
            </w:r>
            <w:r>
              <w:rPr>
                <w:rFonts w:hint="default" w:ascii="仿宋" w:hAnsi="仿宋" w:eastAsia="仿宋" w:cs="仿宋"/>
                <w:b w:val="0"/>
                <w:bCs w:val="0"/>
                <w:sz w:val="24"/>
                <w:lang w:val="en-US" w:eastAsia="zh-CN"/>
              </w:rPr>
              <w:t>设计意图： “国旗绘制”是一个极具综合性和教育意义的任务，能全面检验本课所学，同时融入深刻的爱国主义教育。代码整理环节旨在培养学生善始善终的项目管理意识和持续优化的职业习惯。思政要素： 绘制国旗本身就是一次庄重的爱国主义教育实践。代码整理环节培养了责任意识，对自己的作品负责，对后续的维护者负责。</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87" w:hRule="atLeast"/>
          <w:jc w:val="center"/>
        </w:trPr>
        <w:tc>
          <w:tcPr>
            <w:tcW w:w="1641" w:type="dxa"/>
            <w:tcBorders>
              <w:top w:val="single" w:color="auto" w:sz="4" w:space="0"/>
              <w:left w:val="single" w:color="auto" w:sz="4" w:space="0"/>
              <w:bottom w:val="single" w:color="auto" w:sz="4" w:space="0"/>
              <w:right w:val="single" w:color="auto" w:sz="4" w:space="0"/>
            </w:tcBorders>
            <w:noWrap w:val="0"/>
            <w:vAlign w:val="center"/>
          </w:tcPr>
          <w:p>
            <w:pPr>
              <w:rPr>
                <w:rFonts w:hint="eastAsia" w:ascii="仿宋" w:hAnsi="仿宋" w:eastAsia="仿宋" w:cs="仿宋"/>
                <w:b w:val="0"/>
                <w:bCs w:val="0"/>
                <w:sz w:val="24"/>
                <w:lang w:val="en-US" w:eastAsia="zh-CN"/>
              </w:rPr>
            </w:pPr>
            <w:r>
              <w:rPr>
                <w:rFonts w:hint="default" w:ascii="仿宋" w:hAnsi="仿宋" w:eastAsia="仿宋" w:cs="仿宋"/>
                <w:b w:val="0"/>
                <w:bCs w:val="0"/>
                <w:sz w:val="24"/>
                <w:lang w:val="en-US" w:eastAsia="zh-CN"/>
              </w:rPr>
              <w:t>课堂小结 (20分钟)</w:t>
            </w:r>
          </w:p>
        </w:tc>
        <w:tc>
          <w:tcPr>
            <w:tcW w:w="2632" w:type="dxa"/>
            <w:tcBorders>
              <w:top w:val="single" w:color="auto" w:sz="4" w:space="0"/>
              <w:left w:val="single" w:color="auto" w:sz="4" w:space="0"/>
              <w:bottom w:val="single" w:color="auto" w:sz="4" w:space="0"/>
              <w:right w:val="single" w:color="auto" w:sz="4" w:space="0"/>
            </w:tcBorders>
            <w:noWrap w:val="0"/>
            <w:vAlign w:val="center"/>
          </w:tcPr>
          <w:p>
            <w:pPr>
              <w:rPr>
                <w:rFonts w:hint="eastAsia" w:ascii="仿宋" w:hAnsi="仿宋" w:eastAsia="仿宋" w:cs="仿宋"/>
                <w:b w:val="0"/>
                <w:bCs w:val="0"/>
                <w:sz w:val="24"/>
                <w:lang w:val="en-US" w:eastAsia="zh-CN"/>
              </w:rPr>
            </w:pPr>
            <w:r>
              <w:rPr>
                <w:rFonts w:hint="default" w:ascii="仿宋" w:hAnsi="仿宋" w:eastAsia="仿宋" w:cs="仿宋"/>
                <w:b w:val="0"/>
                <w:bCs w:val="0"/>
                <w:sz w:val="24"/>
                <w:lang w:val="en-US" w:eastAsia="zh-CN"/>
              </w:rPr>
              <w:t>1. 知识体系梳理：从框架、图形、画笔到画刷的知识脉络图。</w:t>
            </w:r>
            <w:r>
              <w:rPr>
                <w:rFonts w:hint="default" w:ascii="仿宋" w:hAnsi="仿宋" w:eastAsia="仿宋" w:cs="仿宋"/>
                <w:b w:val="0"/>
                <w:bCs w:val="0"/>
                <w:sz w:val="24"/>
                <w:lang w:val="en-US" w:eastAsia="zh-CN"/>
              </w:rPr>
              <w:br w:type="textWrapping"/>
            </w:r>
            <w:r>
              <w:rPr>
                <w:rFonts w:hint="default" w:ascii="仿宋" w:hAnsi="仿宋" w:eastAsia="仿宋" w:cs="仿宋"/>
                <w:b w:val="0"/>
                <w:bCs w:val="0"/>
                <w:sz w:val="24"/>
                <w:lang w:val="en-US" w:eastAsia="zh-CN"/>
              </w:rPr>
              <w:t>2. 优秀作品展示与点评：展示在实操环节中涌现的优秀和创意作品。</w:t>
            </w:r>
            <w:r>
              <w:rPr>
                <w:rFonts w:hint="default" w:ascii="仿宋" w:hAnsi="仿宋" w:eastAsia="仿宋" w:cs="仿宋"/>
                <w:b w:val="0"/>
                <w:bCs w:val="0"/>
                <w:sz w:val="24"/>
                <w:lang w:val="en-US" w:eastAsia="zh-CN"/>
              </w:rPr>
              <w:br w:type="textWrapping"/>
            </w:r>
            <w:r>
              <w:rPr>
                <w:rFonts w:hint="default" w:ascii="仿宋" w:hAnsi="仿宋" w:eastAsia="仿宋" w:cs="仿宋"/>
                <w:b w:val="0"/>
                <w:bCs w:val="0"/>
                <w:sz w:val="24"/>
                <w:lang w:val="en-US" w:eastAsia="zh-CN"/>
              </w:rPr>
              <w:t>3. 答疑与展望：解决共性疑问，预告下节课内容（绘制文本与图像）。</w:t>
            </w:r>
          </w:p>
        </w:tc>
        <w:tc>
          <w:tcPr>
            <w:tcW w:w="2178" w:type="dxa"/>
            <w:tcBorders>
              <w:top w:val="single" w:color="auto" w:sz="4" w:space="0"/>
              <w:left w:val="single" w:color="auto" w:sz="4" w:space="0"/>
              <w:bottom w:val="single" w:color="auto" w:sz="4" w:space="0"/>
              <w:right w:val="single" w:color="auto" w:sz="4" w:space="0"/>
            </w:tcBorders>
            <w:noWrap w:val="0"/>
            <w:vAlign w:val="center"/>
          </w:tcPr>
          <w:p>
            <w:pPr>
              <w:rPr>
                <w:rFonts w:hint="eastAsia" w:ascii="仿宋" w:hAnsi="仿宋" w:eastAsia="仿宋" w:cs="仿宋"/>
                <w:b w:val="0"/>
                <w:bCs w:val="0"/>
                <w:sz w:val="24"/>
                <w:lang w:val="en-US" w:eastAsia="zh-CN"/>
              </w:rPr>
            </w:pPr>
            <w:r>
              <w:rPr>
                <w:rFonts w:hint="default" w:ascii="仿宋" w:hAnsi="仿宋" w:eastAsia="仿宋" w:cs="仿宋"/>
                <w:b w:val="0"/>
                <w:bCs w:val="0"/>
                <w:sz w:val="24"/>
                <w:lang w:val="en-US" w:eastAsia="zh-CN"/>
              </w:rPr>
              <w:t>1. 在教师引导下，于笔记本上整理出本节课的知识思维导图，形成结构化记忆。</w:t>
            </w:r>
            <w:r>
              <w:rPr>
                <w:rFonts w:hint="default" w:ascii="仿宋" w:hAnsi="仿宋" w:eastAsia="仿宋" w:cs="仿宋"/>
                <w:b w:val="0"/>
                <w:bCs w:val="0"/>
                <w:sz w:val="24"/>
                <w:lang w:val="en-US" w:eastAsia="zh-CN"/>
              </w:rPr>
              <w:br w:type="textWrapping"/>
            </w:r>
            <w:r>
              <w:rPr>
                <w:rFonts w:hint="default" w:ascii="仿宋" w:hAnsi="仿宋" w:eastAsia="仿宋" w:cs="仿宋"/>
                <w:b w:val="0"/>
                <w:bCs w:val="0"/>
                <w:sz w:val="24"/>
                <w:lang w:val="en-US" w:eastAsia="zh-CN"/>
              </w:rPr>
              <w:t>2. 观摩同学的作品，聆听教师点评，吸收他人的优点，反思自己的不足。</w:t>
            </w:r>
            <w:r>
              <w:rPr>
                <w:rFonts w:hint="default" w:ascii="仿宋" w:hAnsi="仿宋" w:eastAsia="仿宋" w:cs="仿宋"/>
                <w:b w:val="0"/>
                <w:bCs w:val="0"/>
                <w:sz w:val="24"/>
                <w:lang w:val="en-US" w:eastAsia="zh-CN"/>
              </w:rPr>
              <w:br w:type="textWrapping"/>
            </w:r>
            <w:r>
              <w:rPr>
                <w:rFonts w:hint="default" w:ascii="仿宋" w:hAnsi="仿宋" w:eastAsia="仿宋" w:cs="仿宋"/>
                <w:b w:val="0"/>
                <w:bCs w:val="0"/>
                <w:sz w:val="24"/>
                <w:lang w:val="en-US" w:eastAsia="zh-CN"/>
              </w:rPr>
              <w:t>3. 提出尚未解决的问题，并了解PyQt绘图更广阔的应用场景。</w:t>
            </w:r>
          </w:p>
        </w:tc>
        <w:tc>
          <w:tcPr>
            <w:tcW w:w="2154" w:type="dxa"/>
            <w:tcBorders>
              <w:top w:val="single" w:color="auto" w:sz="4" w:space="0"/>
              <w:left w:val="single" w:color="auto" w:sz="4" w:space="0"/>
              <w:bottom w:val="single" w:color="auto" w:sz="4" w:space="0"/>
              <w:right w:val="single" w:color="auto" w:sz="4" w:space="0"/>
            </w:tcBorders>
            <w:noWrap w:val="0"/>
            <w:vAlign w:val="center"/>
          </w:tcPr>
          <w:p>
            <w:pPr>
              <w:rPr>
                <w:rFonts w:hint="eastAsia" w:ascii="仿宋" w:hAnsi="仿宋" w:eastAsia="仿宋" w:cs="仿宋"/>
                <w:b w:val="0"/>
                <w:bCs w:val="0"/>
                <w:sz w:val="24"/>
                <w:lang w:val="en-US" w:eastAsia="zh-CN"/>
              </w:rPr>
            </w:pPr>
            <w:r>
              <w:rPr>
                <w:rFonts w:hint="default" w:ascii="仿宋" w:hAnsi="仿宋" w:eastAsia="仿宋" w:cs="仿宋"/>
                <w:b w:val="0"/>
                <w:bCs w:val="0"/>
                <w:sz w:val="24"/>
                <w:lang w:val="en-US" w:eastAsia="zh-CN"/>
              </w:rPr>
              <w:t>1. 利用板书或思维导图软件，清晰、系统地回顾整个知识体系，强调重难点。</w:t>
            </w:r>
            <w:r>
              <w:rPr>
                <w:rFonts w:hint="default" w:ascii="仿宋" w:hAnsi="仿宋" w:eastAsia="仿宋" w:cs="仿宋"/>
                <w:b w:val="0"/>
                <w:bCs w:val="0"/>
                <w:sz w:val="24"/>
                <w:lang w:val="en-US" w:eastAsia="zh-CN"/>
              </w:rPr>
              <w:br w:type="textWrapping"/>
            </w:r>
            <w:r>
              <w:rPr>
                <w:rFonts w:hint="default" w:ascii="仿宋" w:hAnsi="仿宋" w:eastAsia="仿宋" w:cs="仿宋"/>
                <w:b w:val="0"/>
                <w:bCs w:val="0"/>
                <w:sz w:val="24"/>
                <w:lang w:val="en-US" w:eastAsia="zh-CN"/>
              </w:rPr>
              <w:t>2. 展示多名学生的优秀作品（包括图形精确和创意独特的），进行精要分析，给予公开表扬。</w:t>
            </w:r>
            <w:r>
              <w:rPr>
                <w:rFonts w:hint="default" w:ascii="仿宋" w:hAnsi="仿宋" w:eastAsia="仿宋" w:cs="仿宋"/>
                <w:b w:val="0"/>
                <w:bCs w:val="0"/>
                <w:sz w:val="24"/>
                <w:lang w:val="en-US" w:eastAsia="zh-CN"/>
              </w:rPr>
              <w:br w:type="textWrapping"/>
            </w:r>
            <w:r>
              <w:rPr>
                <w:rFonts w:hint="default" w:ascii="仿宋" w:hAnsi="仿宋" w:eastAsia="仿宋" w:cs="仿宋"/>
                <w:b w:val="0"/>
                <w:bCs w:val="0"/>
                <w:sz w:val="24"/>
                <w:lang w:val="en-US" w:eastAsia="zh-CN"/>
              </w:rPr>
              <w:t>3. 集中解答疑问，并简要介绍如何在图形上添加文字和图片，为下节课埋下伏笔。</w:t>
            </w:r>
          </w:p>
        </w:tc>
        <w:tc>
          <w:tcPr>
            <w:tcW w:w="1545" w:type="dxa"/>
            <w:tcBorders>
              <w:top w:val="single" w:color="auto" w:sz="4" w:space="0"/>
              <w:left w:val="single" w:color="auto" w:sz="4" w:space="0"/>
              <w:bottom w:val="single" w:color="auto" w:sz="4" w:space="0"/>
              <w:right w:val="single" w:color="auto" w:sz="4" w:space="0"/>
            </w:tcBorders>
            <w:noWrap w:val="0"/>
            <w:vAlign w:val="center"/>
          </w:tcPr>
          <w:p>
            <w:pPr>
              <w:rPr>
                <w:rFonts w:hint="eastAsia" w:ascii="仿宋" w:hAnsi="仿宋" w:eastAsia="仿宋" w:cs="仿宋"/>
                <w:b w:val="0"/>
                <w:bCs w:val="0"/>
                <w:sz w:val="24"/>
                <w:lang w:val="en-US" w:eastAsia="zh-CN"/>
              </w:rPr>
            </w:pPr>
            <w:r>
              <w:rPr>
                <w:rFonts w:hint="default" w:ascii="仿宋" w:hAnsi="仿宋" w:eastAsia="仿宋" w:cs="仿宋"/>
                <w:b w:val="0"/>
                <w:bCs w:val="0"/>
                <w:sz w:val="24"/>
                <w:lang w:val="en-US" w:eastAsia="zh-CN"/>
              </w:rPr>
              <w:t>方法： 归纳总结法、成果激励法、悬念设置法。</w:t>
            </w:r>
            <w:r>
              <w:rPr>
                <w:rFonts w:hint="default" w:ascii="仿宋" w:hAnsi="仿宋" w:eastAsia="仿宋" w:cs="仿宋"/>
                <w:b w:val="0"/>
                <w:bCs w:val="0"/>
                <w:sz w:val="24"/>
                <w:lang w:val="en-US" w:eastAsia="zh-CN"/>
              </w:rPr>
              <w:br w:type="textWrapping"/>
            </w:r>
            <w:r>
              <w:rPr>
                <w:rFonts w:hint="default" w:ascii="仿宋" w:hAnsi="仿宋" w:eastAsia="仿宋" w:cs="仿宋"/>
                <w:b w:val="0"/>
                <w:bCs w:val="0"/>
                <w:sz w:val="24"/>
                <w:lang w:val="en-US" w:eastAsia="zh-CN"/>
              </w:rPr>
              <w:t>设计意图： 帮助学生构建完整的知识网络，巩固学习效果。通过展示和表扬，极大增强学生的成就感和学习信心。答疑确保课堂学习闭环，设置悬念则激发学生对后续课程的持续兴趣。思政要素： 在总结中再次强调规范、审美、创新、责任四位一体的综合职业素养，鼓励学生将这种追求卓越的精神贯穿于整个职业生涯。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87" w:hRule="atLeast"/>
          <w:jc w:val="center"/>
        </w:trPr>
        <w:tc>
          <w:tcPr>
            <w:tcW w:w="1641" w:type="dxa"/>
            <w:tcBorders>
              <w:top w:val="single" w:color="auto" w:sz="4" w:space="0"/>
              <w:left w:val="single" w:color="auto" w:sz="4" w:space="0"/>
              <w:right w:val="single" w:color="auto" w:sz="4" w:space="0"/>
            </w:tcBorders>
            <w:noWrap w:val="0"/>
            <w:vAlign w:val="center"/>
          </w:tcPr>
          <w:p>
            <w:pPr>
              <w:spacing w:before="293" w:line="240" w:lineRule="auto"/>
              <w:jc w:val="center"/>
              <w:rPr>
                <w:rFonts w:hint="eastAsia" w:ascii="仿宋" w:hAnsi="仿宋" w:eastAsia="仿宋" w:cs="仿宋"/>
                <w:kern w:val="2"/>
                <w:sz w:val="24"/>
                <w:szCs w:val="24"/>
                <w:lang w:val="en-US" w:eastAsia="zh-CN" w:bidi="ar-SA"/>
              </w:rPr>
            </w:pPr>
            <w:r>
              <w:rPr>
                <w:rFonts w:ascii="仿宋" w:hAnsi="仿宋" w:eastAsia="仿宋" w:cs="仿宋"/>
                <w:b/>
                <w:bCs/>
                <w:spacing w:val="-7"/>
                <w:sz w:val="24"/>
                <w:szCs w:val="24"/>
                <w:shd w:val="clear"/>
              </w:rPr>
              <w:t>作业</w:t>
            </w:r>
          </w:p>
        </w:tc>
        <w:tc>
          <w:tcPr>
            <w:tcW w:w="8509" w:type="dxa"/>
            <w:gridSpan w:val="4"/>
            <w:tcBorders>
              <w:top w:val="single" w:color="auto" w:sz="4" w:space="0"/>
              <w:left w:val="single" w:color="auto" w:sz="4" w:space="0"/>
              <w:right w:val="single" w:color="auto" w:sz="4" w:space="0"/>
            </w:tcBorders>
            <w:noWrap w:val="0"/>
            <w:vAlign w:val="top"/>
          </w:tcPr>
          <w:p>
            <w:pPr>
              <w:pStyle w:val="3"/>
              <w:rPr>
                <w:rFonts w:hint="default" w:ascii="仿宋" w:hAnsi="仿宋" w:eastAsia="仿宋" w:cs="仿宋"/>
                <w:sz w:val="24"/>
                <w:szCs w:val="24"/>
                <w:lang w:val="en-US" w:eastAsia="zh-CN"/>
              </w:rPr>
            </w:pPr>
            <w:r>
              <w:rPr>
                <w:rFonts w:hint="eastAsia" w:ascii="仿宋" w:hAnsi="仿宋" w:eastAsia="仿宋" w:cs="仿宋"/>
                <w:sz w:val="24"/>
                <w:szCs w:val="24"/>
                <w:lang w:val="en-US" w:eastAsia="zh-CN"/>
              </w:rPr>
              <w:t>无</w:t>
            </w:r>
          </w:p>
        </w:tc>
      </w:tr>
    </w:tbl>
    <w:p>
      <w:pPr>
        <w:rPr>
          <w:rFonts w:hint="eastAsia"/>
        </w:rPr>
      </w:pPr>
    </w:p>
    <w:p>
      <w:bookmarkStart w:id="0" w:name="_GoBack"/>
      <w:bookmarkEnd w:id="0"/>
    </w:p>
    <w:sectPr>
      <w:pgSz w:w="11906" w:h="16838"/>
      <w:pgMar w:top="1440" w:right="1800" w:bottom="1440" w:left="1800"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02"/>
    <w:family w:val="roman"/>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altName w:val="仿宋"/>
    <w:panose1 w:val="02010609030101010101"/>
    <w:charset w:val="86"/>
    <w:family w:val="modern"/>
    <w:pitch w:val="default"/>
    <w:sig w:usb0="00000000" w:usb1="00000000" w:usb2="00000000" w:usb3="00000000" w:csb0="00040000" w:csb1="00000000"/>
  </w:font>
  <w:font w:name="仿宋">
    <w:panose1 w:val="02010609060101010101"/>
    <w:charset w:val="86"/>
    <w:family w:val="auto"/>
    <w:pitch w:val="default"/>
    <w:sig w:usb0="800002BF" w:usb1="38CF7CFA" w:usb2="00000016" w:usb3="00000000" w:csb0="00040001" w:csb1="00000000"/>
  </w:font>
  <w:font w:name="var(--dsw-font-markdown-table)">
    <w:altName w:val="Segoe Print"/>
    <w:panose1 w:val="00000000000000000000"/>
    <w:charset w:val="00"/>
    <w:family w:val="auto"/>
    <w:pitch w:val="default"/>
    <w:sig w:usb0="00000000" w:usb1="00000000" w:usb2="00000000" w:usb3="00000000" w:csb0="00000000" w:csb1="00000000"/>
  </w:font>
  <w:font w:name="var(--ds-font-family-code)">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egoe UI">
    <w:panose1 w:val="020B0502040204020203"/>
    <w:charset w:val="00"/>
    <w:family w:val="auto"/>
    <w:pitch w:val="default"/>
    <w:sig w:usb0="E4002EFF" w:usb1="C000E47F" w:usb2="00000009" w:usb3="00000000" w:csb0="200001F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WZiN2M0NmZjNjE1NWI0ODdjZjQzMTE1Y2M5YzU5ZDQifQ=="/>
  </w:docVars>
  <w:rsids>
    <w:rsidRoot w:val="00000000"/>
    <w:rsid w:val="003069CA"/>
    <w:rsid w:val="00784E2B"/>
    <w:rsid w:val="0152265C"/>
    <w:rsid w:val="018F4DFD"/>
    <w:rsid w:val="0425374B"/>
    <w:rsid w:val="05575A45"/>
    <w:rsid w:val="064C75F3"/>
    <w:rsid w:val="066174AC"/>
    <w:rsid w:val="083A7C74"/>
    <w:rsid w:val="08407944"/>
    <w:rsid w:val="093E76C7"/>
    <w:rsid w:val="0A5345F0"/>
    <w:rsid w:val="0A786C09"/>
    <w:rsid w:val="0C912D00"/>
    <w:rsid w:val="0DDF6F9F"/>
    <w:rsid w:val="0F6B3158"/>
    <w:rsid w:val="10105D3F"/>
    <w:rsid w:val="105670DD"/>
    <w:rsid w:val="10596B94"/>
    <w:rsid w:val="10CE7FC0"/>
    <w:rsid w:val="10D93E1D"/>
    <w:rsid w:val="138A3509"/>
    <w:rsid w:val="141B41CD"/>
    <w:rsid w:val="148937C0"/>
    <w:rsid w:val="148B578A"/>
    <w:rsid w:val="14B83440"/>
    <w:rsid w:val="16213887"/>
    <w:rsid w:val="16E4773A"/>
    <w:rsid w:val="1B416BA3"/>
    <w:rsid w:val="1C766D20"/>
    <w:rsid w:val="1DC37908"/>
    <w:rsid w:val="1DD627E0"/>
    <w:rsid w:val="1E0D223E"/>
    <w:rsid w:val="1E57048B"/>
    <w:rsid w:val="1F281EFA"/>
    <w:rsid w:val="20204865"/>
    <w:rsid w:val="212E6AFB"/>
    <w:rsid w:val="218D2503"/>
    <w:rsid w:val="21E5391D"/>
    <w:rsid w:val="24590970"/>
    <w:rsid w:val="248226B3"/>
    <w:rsid w:val="24D97602"/>
    <w:rsid w:val="252E056F"/>
    <w:rsid w:val="25483B32"/>
    <w:rsid w:val="267D45BE"/>
    <w:rsid w:val="27030C0E"/>
    <w:rsid w:val="2A9C3DF6"/>
    <w:rsid w:val="2ABE1FBE"/>
    <w:rsid w:val="2C061FF9"/>
    <w:rsid w:val="2C2607E3"/>
    <w:rsid w:val="2C602C01"/>
    <w:rsid w:val="2CAB6572"/>
    <w:rsid w:val="30607673"/>
    <w:rsid w:val="314E35F6"/>
    <w:rsid w:val="317F1D7B"/>
    <w:rsid w:val="328F076A"/>
    <w:rsid w:val="32EE5A1E"/>
    <w:rsid w:val="33260700"/>
    <w:rsid w:val="336631F3"/>
    <w:rsid w:val="33E660E2"/>
    <w:rsid w:val="33E87CCB"/>
    <w:rsid w:val="35441312"/>
    <w:rsid w:val="35AC4016"/>
    <w:rsid w:val="367B6011"/>
    <w:rsid w:val="395925D8"/>
    <w:rsid w:val="39C57C56"/>
    <w:rsid w:val="39C97CB4"/>
    <w:rsid w:val="3A44335A"/>
    <w:rsid w:val="3A8B3978"/>
    <w:rsid w:val="3AA35841"/>
    <w:rsid w:val="3AD128D1"/>
    <w:rsid w:val="3C3F2833"/>
    <w:rsid w:val="3C463DF0"/>
    <w:rsid w:val="3C6127A9"/>
    <w:rsid w:val="3D412AC0"/>
    <w:rsid w:val="3DEC7478"/>
    <w:rsid w:val="3DF5436D"/>
    <w:rsid w:val="3EBF7C5B"/>
    <w:rsid w:val="3FCF7849"/>
    <w:rsid w:val="402E786F"/>
    <w:rsid w:val="41582240"/>
    <w:rsid w:val="42291FBB"/>
    <w:rsid w:val="4269060A"/>
    <w:rsid w:val="43AE2740"/>
    <w:rsid w:val="44ED1BAB"/>
    <w:rsid w:val="451A71AA"/>
    <w:rsid w:val="45652C74"/>
    <w:rsid w:val="48013092"/>
    <w:rsid w:val="4A813769"/>
    <w:rsid w:val="4B683B54"/>
    <w:rsid w:val="4B7F50B0"/>
    <w:rsid w:val="4DE316FC"/>
    <w:rsid w:val="54332FA7"/>
    <w:rsid w:val="544A0B7D"/>
    <w:rsid w:val="57917F8F"/>
    <w:rsid w:val="580C7901"/>
    <w:rsid w:val="5882168D"/>
    <w:rsid w:val="58C549D8"/>
    <w:rsid w:val="58E84126"/>
    <w:rsid w:val="5C6A0E5C"/>
    <w:rsid w:val="5CDC243E"/>
    <w:rsid w:val="5D7C523D"/>
    <w:rsid w:val="5F36189D"/>
    <w:rsid w:val="60817E26"/>
    <w:rsid w:val="61792C4D"/>
    <w:rsid w:val="62195750"/>
    <w:rsid w:val="6238380A"/>
    <w:rsid w:val="63B14948"/>
    <w:rsid w:val="649A5429"/>
    <w:rsid w:val="65F77B57"/>
    <w:rsid w:val="660157E8"/>
    <w:rsid w:val="66C93FB4"/>
    <w:rsid w:val="68D94025"/>
    <w:rsid w:val="6AA67D9D"/>
    <w:rsid w:val="6AF35217"/>
    <w:rsid w:val="6D1F1741"/>
    <w:rsid w:val="6FC07587"/>
    <w:rsid w:val="6FD8740C"/>
    <w:rsid w:val="71A7216A"/>
    <w:rsid w:val="72352449"/>
    <w:rsid w:val="745F5560"/>
    <w:rsid w:val="772C6F41"/>
    <w:rsid w:val="7B767318"/>
    <w:rsid w:val="7C662EE9"/>
    <w:rsid w:val="7D515947"/>
    <w:rsid w:val="7FCF2C3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iPriority="99" w:semiHidden="0" w:name="annotation text"/>
    <w:lsdException w:qFormat="1"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22"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4"/>
      <w:lang w:val="en-US" w:eastAsia="zh-CN" w:bidi="ar-SA"/>
    </w:rPr>
  </w:style>
  <w:style w:type="character" w:default="1" w:styleId="7">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2">
    <w:name w:val="annotation text"/>
    <w:basedOn w:val="1"/>
    <w:unhideWhenUsed/>
    <w:qFormat/>
    <w:uiPriority w:val="99"/>
    <w:pPr>
      <w:jc w:val="left"/>
    </w:pPr>
  </w:style>
  <w:style w:type="paragraph" w:styleId="3">
    <w:name w:val="Body Text"/>
    <w:basedOn w:val="1"/>
    <w:next w:val="1"/>
    <w:qFormat/>
    <w:uiPriority w:val="0"/>
    <w:pPr>
      <w:autoSpaceDE w:val="0"/>
      <w:autoSpaceDN w:val="0"/>
      <w:adjustRightInd w:val="0"/>
      <w:spacing w:line="273" w:lineRule="atLeast"/>
      <w:ind w:right="99"/>
      <w:jc w:val="left"/>
    </w:pPr>
    <w:rPr>
      <w:rFonts w:ascii="仿宋_GB2312" w:hAnsi="Times New Roman" w:eastAsia="仿宋_GB2312" w:cs="Times New Roman"/>
      <w:color w:val="000000"/>
      <w:kern w:val="0"/>
      <w:sz w:val="28"/>
      <w:szCs w:val="24"/>
    </w:rPr>
  </w:style>
  <w:style w:type="paragraph" w:styleId="4">
    <w:name w:val="header"/>
    <w:basedOn w:val="1"/>
    <w:qFormat/>
    <w:uiPriority w:val="0"/>
    <w:pPr>
      <w:pBdr>
        <w:bottom w:val="single" w:color="auto" w:sz="6" w:space="1"/>
      </w:pBdr>
      <w:tabs>
        <w:tab w:val="center" w:pos="4153"/>
        <w:tab w:val="right" w:pos="8306"/>
      </w:tabs>
      <w:snapToGrid w:val="0"/>
      <w:jc w:val="center"/>
    </w:pPr>
    <w:rPr>
      <w:sz w:val="18"/>
      <w:szCs w:val="18"/>
    </w:rPr>
  </w:style>
  <w:style w:type="paragraph" w:styleId="5">
    <w:name w:val="Normal (Web)"/>
    <w:basedOn w:val="1"/>
    <w:qFormat/>
    <w:uiPriority w:val="0"/>
    <w:pPr>
      <w:spacing w:before="0" w:beforeAutospacing="1" w:after="0" w:afterAutospacing="1"/>
      <w:ind w:left="0" w:right="0"/>
      <w:jc w:val="left"/>
    </w:pPr>
    <w:rPr>
      <w:kern w:val="0"/>
      <w:sz w:val="24"/>
      <w:lang w:val="en-US" w:eastAsia="zh-CN" w:bidi="ar"/>
    </w:rPr>
  </w:style>
  <w:style w:type="character" w:styleId="8">
    <w:name w:val="Strong"/>
    <w:basedOn w:val="7"/>
    <w:qFormat/>
    <w:uiPriority w:val="22"/>
    <w:rPr>
      <w:b/>
      <w:bCs/>
    </w:rPr>
  </w:style>
  <w:style w:type="character" w:styleId="9">
    <w:name w:val="HTML Code"/>
    <w:basedOn w:val="7"/>
    <w:qFormat/>
    <w:uiPriority w:val="0"/>
    <w:rPr>
      <w:rFonts w:ascii="Courier New" w:hAnsi="Courier New"/>
      <w:sz w:val="20"/>
    </w:rPr>
  </w:style>
  <w:style w:type="table" w:customStyle="1" w:styleId="10">
    <w:name w:val="Table Normal"/>
    <w:semiHidden/>
    <w:unhideWhenUsed/>
    <w:qFormat/>
    <w:uiPriority w:val="0"/>
    <w:tblPr>
      <w:tblCellMar>
        <w:top w:w="0" w:type="dxa"/>
        <w:left w:w="0" w:type="dxa"/>
        <w:bottom w:w="0" w:type="dxa"/>
        <w:right w:w="0" w:type="dxa"/>
      </w:tblCellMar>
    </w:tblPr>
  </w:style>
  <w:style w:type="character" w:customStyle="1" w:styleId="11">
    <w:name w:val="10"/>
    <w:basedOn w:val="7"/>
    <w:qFormat/>
    <w:uiPriority w:val="0"/>
    <w:rPr>
      <w:rFonts w:hint="default" w:ascii="Times New Roman" w:hAnsi="Times New Roman" w:cs="Times New Roman"/>
    </w:rPr>
  </w:style>
  <w:style w:type="character" w:customStyle="1" w:styleId="12">
    <w:name w:val="15"/>
    <w:basedOn w:val="7"/>
    <w:qFormat/>
    <w:uiPriority w:val="0"/>
    <w:rPr>
      <w:rFonts w:hint="default" w:ascii="Times New Roman" w:hAnsi="Times New Roman" w:cs="Times New Roman"/>
      <w:b/>
    </w:rPr>
  </w:style>
  <w:style w:type="character" w:customStyle="1" w:styleId="13">
    <w:name w:val="16"/>
    <w:basedOn w:val="7"/>
    <w:qFormat/>
    <w:uiPriority w:val="0"/>
    <w:rPr>
      <w:rFonts w:hint="default" w:ascii="Courier New" w:hAnsi="Courier New" w:cs="Courier New"/>
      <w:sz w:val="20"/>
      <w:szCs w:val="20"/>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8</Pages>
  <Words>2163</Words>
  <Characters>2993</Characters>
  <Lines>1</Lines>
  <Paragraphs>1</Paragraphs>
  <TotalTime>12</TotalTime>
  <ScaleCrop>false</ScaleCrop>
  <LinksUpToDate>false</LinksUpToDate>
  <CharactersWithSpaces>3158</CharactersWithSpaces>
  <Application>WPS Office_12.1.0.16929_F1E327BC-269C-435d-A152-05C5408002CA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2023-12-10T06:20:00Z</dcterms:created>
  <dc:creator>38179</dc:creator>
  <cp:lastModifiedBy>果冻</cp:lastModifiedBy>
  <dcterms:modified xsi:type="dcterms:W3CDTF">2025-11-22T03:30:58Z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2052-12.1.0.16929</vt:lpwstr>
  </property>
  <property fmtid="{D5CDD505-2E9C-101B-9397-08002B2CF9AE}" pid="3" name="ICV">
    <vt:lpwstr>71A59925E8EA4A6E95E77D675F825210_12</vt:lpwstr>
  </property>
  <property fmtid="{D5CDD505-2E9C-101B-9397-08002B2CF9AE}" pid="4" name="KSOTemplateDocerSaveRecord">
    <vt:lpwstr>eyJoZGlkIjoiZGEzNzBiNGE1ZWNjZGQwMDhiYTdkYjQ4NTc1NTc5MzYiLCJ1c2VySWQiOiI4MTMzNDU4MDYifQ==</vt:lpwstr>
  </property>
</Properties>
</file>