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-D-06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分立元件实验四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1.学习面包板的使用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</w:t>
            </w:r>
            <w:r>
              <w:rPr>
                <w:rFonts w:hint="eastAsia" w:ascii="仿宋" w:hAnsi="仿宋" w:eastAsia="仿宋" w:cs="仿宋"/>
                <w:sz w:val="24"/>
              </w:rPr>
              <w:t>制作延迟式电子门铃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1.注重实践、勇于创新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2.热爱集体、团结合作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  <w:bookmarkStart w:id="0" w:name="_GoBack"/>
            <w:bookmarkEnd w:id="0"/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厚技楼50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.10.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延迟式电子门铃的原理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9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讲解延迟式电子门铃的电路原理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当按下S1，电容C1迅速充电，使V1导通，进而使V2导通，触发V3、V4的振荡器工作，产生方波音频信号，经V5放大后驱动扬声器发声。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1.讲解延迟式电子门铃的电路图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讲解延迟式电子门铃的装配图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1.组装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</w:rPr>
              <w:t>讲授法</w:t>
            </w:r>
          </w:p>
          <w:p>
            <w:r>
              <w:rPr>
                <w:rFonts w:hint="eastAsia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71135"/>
    <w:rsid w:val="00087F13"/>
    <w:rsid w:val="00093D20"/>
    <w:rsid w:val="000E056C"/>
    <w:rsid w:val="000E4641"/>
    <w:rsid w:val="000F0CCA"/>
    <w:rsid w:val="00120803"/>
    <w:rsid w:val="00143CF9"/>
    <w:rsid w:val="00157226"/>
    <w:rsid w:val="001768E0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607C6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DD37A48"/>
    <w:rsid w:val="1E4F7829"/>
    <w:rsid w:val="1EB843DB"/>
    <w:rsid w:val="2003088A"/>
    <w:rsid w:val="20621130"/>
    <w:rsid w:val="209C4B31"/>
    <w:rsid w:val="215C3919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A91513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BE755A7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770497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6F123AC7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173</Words>
  <Characters>990</Characters>
  <Lines>8</Lines>
  <Paragraphs>2</Paragraphs>
  <TotalTime>1</TotalTime>
  <ScaleCrop>false</ScaleCrop>
  <LinksUpToDate>false</LinksUpToDate>
  <CharactersWithSpaces>1161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2025-10-11T11:57:54Z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