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ajorEastAsia" w:hAnsiTheme="majorEastAsia" w:eastAsiaTheme="majorEastAsia" w:cstheme="majorEastAsia"/>
          <w:b/>
          <w:bCs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深圳市携创高级技工学校</w:t>
      </w:r>
    </w:p>
    <w:p>
      <w:pPr>
        <w:jc w:val="center"/>
        <w:rPr>
          <w:rFonts w:asciiTheme="majorEastAsia" w:hAnsiTheme="majorEastAsia" w:eastAsiaTheme="majorEastAsia" w:cstheme="majorEastAsia"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专业课任选课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zh-CN"/>
        </w:rPr>
        <w:t>教案</w:t>
      </w:r>
    </w:p>
    <w:p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rPr>
          <w:sz w:val="28"/>
          <w:szCs w:val="28"/>
        </w:rPr>
      </w:pPr>
      <w:r>
        <w:rPr>
          <w:rFonts w:hint="eastAsia"/>
          <w:sz w:val="28"/>
          <w:szCs w:val="28"/>
        </w:rPr>
        <w:t>202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-202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学年第</w:t>
      </w:r>
      <w:r>
        <w:rPr>
          <w:rFonts w:hint="eastAsia"/>
          <w:sz w:val="28"/>
          <w:szCs w:val="28"/>
          <w:lang w:val="en-US" w:eastAsia="zh-CN"/>
        </w:rPr>
        <w:t>一</w:t>
      </w:r>
      <w:r>
        <w:rPr>
          <w:rFonts w:hint="eastAsia"/>
          <w:sz w:val="28"/>
          <w:szCs w:val="28"/>
        </w:rPr>
        <w:t>学期</w:t>
      </w:r>
    </w:p>
    <w:p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hint="eastAsia" w:ascii="宋体" w:hAnsi="宋体" w:cs="宋体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 xml:space="preserve">C/0   </w:t>
      </w:r>
      <w:r>
        <w:rPr>
          <w:rFonts w:hint="eastAsia" w:ascii="宋体" w:hAnsi="宋体" w:cs="宋体"/>
          <w:sz w:val="21"/>
          <w:szCs w:val="21"/>
        </w:rPr>
        <w:t xml:space="preserve">                         流水号：</w:t>
      </w:r>
      <w:r>
        <w:rPr>
          <w:rFonts w:hint="eastAsia"/>
          <w:sz w:val="21"/>
          <w:szCs w:val="21"/>
        </w:rPr>
        <w:t>202</w:t>
      </w:r>
      <w:r>
        <w:rPr>
          <w:rFonts w:hint="eastAsia"/>
          <w:sz w:val="21"/>
          <w:szCs w:val="21"/>
          <w:lang w:val="en-US" w:eastAsia="zh-CN"/>
        </w:rPr>
        <w:t>5</w:t>
      </w:r>
      <w:r>
        <w:rPr>
          <w:rFonts w:hint="eastAsia"/>
          <w:sz w:val="21"/>
          <w:szCs w:val="21"/>
        </w:rPr>
        <w:t>-D-1</w:t>
      </w:r>
      <w:r>
        <w:rPr>
          <w:rFonts w:hint="eastAsia"/>
          <w:sz w:val="21"/>
          <w:szCs w:val="21"/>
          <w:lang w:val="en-US" w:eastAsia="zh-CN"/>
        </w:rPr>
        <w:t>6</w:t>
      </w:r>
    </w:p>
    <w:p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 xml:space="preserve"> </w:t>
      </w:r>
    </w:p>
    <w:tbl>
      <w:tblPr>
        <w:tblStyle w:val="10"/>
        <w:tblW w:w="102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>
            <w:pPr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综合复习</w:t>
            </w:r>
          </w:p>
        </w:tc>
        <w:tc>
          <w:tcPr>
            <w:tcW w:w="1499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807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知识目标：</w:t>
            </w:r>
          </w:p>
          <w:p>
            <w:pPr>
              <w:pStyle w:val="5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能够说出</w:t>
            </w:r>
            <w:r>
              <w:rPr>
                <w:rFonts w:hint="eastAsia" w:ascii="仿宋" w:hAnsi="仿宋" w:eastAsia="仿宋" w:cs="仿宋"/>
                <w:sz w:val="24"/>
              </w:rPr>
              <w:t>面包板的基本知识；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能够进行</w:t>
            </w:r>
            <w:r>
              <w:rPr>
                <w:rFonts w:hint="eastAsia" w:ascii="仿宋" w:hAnsi="仿宋" w:eastAsia="仿宋" w:cs="仿宋"/>
                <w:sz w:val="24"/>
              </w:rPr>
              <w:t>面包板元器件接插的制作。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技能目标：</w:t>
            </w:r>
          </w:p>
          <w:p>
            <w:pPr>
              <w:pStyle w:val="5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能够说出</w:t>
            </w:r>
            <w:r>
              <w:rPr>
                <w:rFonts w:hint="eastAsia" w:ascii="仿宋" w:hAnsi="仿宋" w:eastAsia="仿宋" w:cs="仿宋"/>
                <w:sz w:val="24"/>
              </w:rPr>
              <w:t>面包板的基本知识；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能够进行</w:t>
            </w:r>
            <w:r>
              <w:rPr>
                <w:rFonts w:hint="eastAsia" w:ascii="仿宋" w:hAnsi="仿宋" w:eastAsia="仿宋" w:cs="仿宋"/>
                <w:sz w:val="24"/>
              </w:rPr>
              <w:t>面包板元器件接插的制作。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职业素养：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1.培养学生在学习和工作中遵守承诺、认真负责的态度，树立守信的职业操守；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2.培养学生在团队中高效沟通、相互配合的能力，增强协作意识和集体责任感。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思政目标：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1.弘扬科学精神；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2.培养团队协作能力。</w:t>
            </w: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pStyle w:val="5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电子创意产品制作选修班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pStyle w:val="5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H5</w:t>
            </w:r>
            <w:r>
              <w:rPr>
                <w:rFonts w:hint="eastAsia" w:ascii="仿宋" w:hAnsi="仿宋" w:eastAsia="仿宋" w:cs="仿宋"/>
                <w:sz w:val="24"/>
              </w:rPr>
              <w:t>0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</w:p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color="auto" w:sz="4" w:space="0"/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6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</w:t>
            </w: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/>
                <w:iCs/>
                <w:sz w:val="24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教学媒体</w:t>
            </w:r>
          </w:p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/>
                <w:iCs/>
                <w:sz w:val="24"/>
              </w:rPr>
              <w:t>电脑、PPT、面包板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2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面包板元器件接插的制作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15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面包板元器件接插的制作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15" w:hRule="exac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497" w:hRule="atLeast"/>
          <w:jc w:val="center"/>
        </w:trPr>
        <w:tc>
          <w:tcPr>
            <w:tcW w:w="10193" w:type="dxa"/>
            <w:gridSpan w:val="1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教学过程设计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385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教学环节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教学方法及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773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组织教学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pStyle w:val="5"/>
              <w:numPr>
                <w:ilvl w:val="0"/>
                <w:numId w:val="1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课堂纪律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1.检查周围同学是否在位置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1.点名，问好，讲纪律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点名：确保班级同学人数齐全，避免个别同学逃课或有意外事件。</w:t>
            </w:r>
          </w:p>
          <w:p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检查学生精神状态：关怀学生，增进师生感情。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80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复习导入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1.知识回顾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2.回顾知识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pStyle w:val="5"/>
              <w:jc w:val="center"/>
              <w:rPr>
                <w:rFonts w:ascii="仿宋" w:hAnsi="仿宋" w:eastAsia="仿宋" w:cs="仿宋"/>
                <w:color w:val="auto"/>
                <w:kern w:val="2"/>
                <w:sz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</w:rPr>
              <w:t>启发法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numPr>
                <w:ilvl w:val="0"/>
                <w:numId w:val="3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引领学生思考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使学生积极参与课堂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40min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ascii="仿宋" w:hAnsi="仿宋" w:eastAsia="仿宋" w:cs="仿宋"/>
                <w:sz w:val="24"/>
              </w:rPr>
              <w:t>讲解</w:t>
            </w:r>
            <w:r>
              <w:rPr>
                <w:rFonts w:hint="eastAsia" w:ascii="仿宋" w:hAnsi="仿宋" w:eastAsia="仿宋" w:cs="仿宋"/>
                <w:sz w:val="24"/>
              </w:rPr>
              <w:t>面包板的基本知识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>
            <w:pPr>
              <w:pStyle w:val="5"/>
              <w:numPr>
                <w:ilvl w:val="0"/>
                <w:numId w:val="4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  <w:p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回答问题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>
            <w:pPr>
              <w:pStyle w:val="5"/>
              <w:numPr>
                <w:ilvl w:val="0"/>
                <w:numId w:val="5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numPr>
                <w:ilvl w:val="0"/>
                <w:numId w:val="6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>
            <w:pPr>
              <w:pStyle w:val="5"/>
              <w:numPr>
                <w:ilvl w:val="0"/>
                <w:numId w:val="6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>
            <w:pPr>
              <w:pStyle w:val="5"/>
              <w:numPr>
                <w:ilvl w:val="0"/>
                <w:numId w:val="7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讲解知识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2.通过ppt讲解关于</w:t>
            </w:r>
            <w:r>
              <w:rPr>
                <w:rFonts w:hint="eastAsia" w:ascii="仿宋" w:hAnsi="仿宋" w:eastAsia="仿宋" w:cs="仿宋"/>
                <w:sz w:val="24"/>
              </w:rPr>
              <w:t>面包板</w:t>
            </w:r>
            <w:r>
              <w:rPr>
                <w:rFonts w:hint="eastAsia" w:ascii="仿宋" w:hAnsi="仿宋" w:eastAsia="仿宋"/>
                <w:sz w:val="24"/>
              </w:rPr>
              <w:t>的知识，</w:t>
            </w:r>
            <w:r>
              <w:rPr>
                <w:rFonts w:ascii="仿宋" w:hAnsi="仿宋" w:eastAsia="仿宋"/>
                <w:sz w:val="24"/>
              </w:rPr>
              <w:t>加深学生对概念的理解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t xml:space="preserve"> </w:t>
            </w:r>
            <w:r>
              <w:rPr>
                <w:rFonts w:ascii="仿宋" w:hAnsi="仿宋" w:eastAsia="仿宋" w:cs="仿宋"/>
                <w:sz w:val="24"/>
              </w:rPr>
              <w:t>讲解</w:t>
            </w:r>
            <w:r>
              <w:rPr>
                <w:rFonts w:hint="eastAsia" w:ascii="仿宋" w:hAnsi="仿宋" w:eastAsia="仿宋" w:cs="仿宋"/>
                <w:sz w:val="24"/>
              </w:rPr>
              <w:t>元器件接插</w:t>
            </w:r>
            <w:r>
              <w:rPr>
                <w:rFonts w:ascii="仿宋" w:hAnsi="仿宋" w:eastAsia="仿宋" w:cs="仿宋"/>
                <w:sz w:val="24"/>
              </w:rPr>
              <w:t>及其</w:t>
            </w:r>
            <w:r>
              <w:rPr>
                <w:rFonts w:hint="eastAsia" w:ascii="仿宋" w:hAnsi="仿宋" w:eastAsia="仿宋" w:cs="仿宋"/>
                <w:sz w:val="24"/>
              </w:rPr>
              <w:t>应用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讲解知识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提问增加课堂参与度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2.讲解面包板元器件接插的电路原理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实操演练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25min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1.练习组装面包板元器件接插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1.听讲</w:t>
            </w:r>
          </w:p>
          <w:p>
            <w:pPr>
              <w:pStyle w:val="5"/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  2. 思考</w:t>
            </w:r>
          </w:p>
          <w:p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3.实操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1.讲解知识点</w:t>
            </w:r>
          </w:p>
          <w:p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1.讲授法</w:t>
            </w:r>
          </w:p>
          <w:p>
            <w:pPr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2.自主探究训练法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1.讲解知识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2.锻炼学生动手能力，检验课堂听课效果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回顾总结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1.解答问题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pStyle w:val="5"/>
              <w:jc w:val="both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1.讨论法</w:t>
            </w:r>
          </w:p>
          <w:p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numPr>
                <w:ilvl w:val="0"/>
                <w:numId w:val="8"/>
              </w:num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总结回顾，加深记忆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483" w:type="dxa"/>
            <w:gridSpan w:val="12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楷体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47D08B"/>
    <w:multiLevelType w:val="singleLevel"/>
    <w:tmpl w:val="9447D0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32288CB"/>
    <w:multiLevelType w:val="singleLevel"/>
    <w:tmpl w:val="A32288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35FD2FB"/>
    <w:multiLevelType w:val="singleLevel"/>
    <w:tmpl w:val="A35FD2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BBC4075B"/>
    <w:multiLevelType w:val="singleLevel"/>
    <w:tmpl w:val="BBC4075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CFC5C28"/>
    <w:multiLevelType w:val="singleLevel"/>
    <w:tmpl w:val="FCFC5C2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3700B6F0"/>
    <w:multiLevelType w:val="singleLevel"/>
    <w:tmpl w:val="3700B6F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3D4BF300"/>
    <w:multiLevelType w:val="singleLevel"/>
    <w:tmpl w:val="3D4BF3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54745377"/>
    <w:multiLevelType w:val="singleLevel"/>
    <w:tmpl w:val="547453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1"/>
  </w:num>
  <w:num w:numId="5">
    <w:abstractNumId w:val="3"/>
  </w:num>
  <w:num w:numId="6">
    <w:abstractNumId w:val="4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0113B"/>
    <w:rsid w:val="00014685"/>
    <w:rsid w:val="000258C9"/>
    <w:rsid w:val="00035499"/>
    <w:rsid w:val="00042EE0"/>
    <w:rsid w:val="00046A1B"/>
    <w:rsid w:val="00053770"/>
    <w:rsid w:val="00053A25"/>
    <w:rsid w:val="00061110"/>
    <w:rsid w:val="00067468"/>
    <w:rsid w:val="00071135"/>
    <w:rsid w:val="000869A9"/>
    <w:rsid w:val="000871F2"/>
    <w:rsid w:val="00087F13"/>
    <w:rsid w:val="00093D20"/>
    <w:rsid w:val="000A4252"/>
    <w:rsid w:val="000E056C"/>
    <w:rsid w:val="000E4641"/>
    <w:rsid w:val="000E7335"/>
    <w:rsid w:val="000F0CCA"/>
    <w:rsid w:val="000F6A7F"/>
    <w:rsid w:val="00101F23"/>
    <w:rsid w:val="00120803"/>
    <w:rsid w:val="00143CF9"/>
    <w:rsid w:val="00157226"/>
    <w:rsid w:val="001768E0"/>
    <w:rsid w:val="00177481"/>
    <w:rsid w:val="00191F57"/>
    <w:rsid w:val="00194B7B"/>
    <w:rsid w:val="001A6B3B"/>
    <w:rsid w:val="001B1698"/>
    <w:rsid w:val="001B17F3"/>
    <w:rsid w:val="001C2C7E"/>
    <w:rsid w:val="001E34BB"/>
    <w:rsid w:val="001E76E5"/>
    <w:rsid w:val="00202B71"/>
    <w:rsid w:val="002178EA"/>
    <w:rsid w:val="002252F1"/>
    <w:rsid w:val="00243C1A"/>
    <w:rsid w:val="00257882"/>
    <w:rsid w:val="00292507"/>
    <w:rsid w:val="0029577D"/>
    <w:rsid w:val="002A2CD5"/>
    <w:rsid w:val="002A5A58"/>
    <w:rsid w:val="002B11FF"/>
    <w:rsid w:val="002D64DC"/>
    <w:rsid w:val="002E0FDD"/>
    <w:rsid w:val="002F1868"/>
    <w:rsid w:val="0030003B"/>
    <w:rsid w:val="00302509"/>
    <w:rsid w:val="0030483C"/>
    <w:rsid w:val="003133AA"/>
    <w:rsid w:val="003142FD"/>
    <w:rsid w:val="0031451D"/>
    <w:rsid w:val="003165FB"/>
    <w:rsid w:val="0031791C"/>
    <w:rsid w:val="003203D5"/>
    <w:rsid w:val="00323077"/>
    <w:rsid w:val="00331CE3"/>
    <w:rsid w:val="003337E0"/>
    <w:rsid w:val="003365F9"/>
    <w:rsid w:val="00336C4F"/>
    <w:rsid w:val="00337D5C"/>
    <w:rsid w:val="00353478"/>
    <w:rsid w:val="00354C99"/>
    <w:rsid w:val="00356890"/>
    <w:rsid w:val="003606D3"/>
    <w:rsid w:val="00370814"/>
    <w:rsid w:val="003766BA"/>
    <w:rsid w:val="00383FEB"/>
    <w:rsid w:val="00393BFA"/>
    <w:rsid w:val="00394A14"/>
    <w:rsid w:val="003A0C5C"/>
    <w:rsid w:val="003F1FA7"/>
    <w:rsid w:val="00422B29"/>
    <w:rsid w:val="004269CA"/>
    <w:rsid w:val="00430012"/>
    <w:rsid w:val="0043012B"/>
    <w:rsid w:val="00436904"/>
    <w:rsid w:val="0044323E"/>
    <w:rsid w:val="004621AA"/>
    <w:rsid w:val="004804F9"/>
    <w:rsid w:val="00482B51"/>
    <w:rsid w:val="00493F98"/>
    <w:rsid w:val="004D45AD"/>
    <w:rsid w:val="004E2758"/>
    <w:rsid w:val="00521F63"/>
    <w:rsid w:val="00527710"/>
    <w:rsid w:val="00535DB4"/>
    <w:rsid w:val="0058281B"/>
    <w:rsid w:val="00584A18"/>
    <w:rsid w:val="005A02E5"/>
    <w:rsid w:val="005A234D"/>
    <w:rsid w:val="005E3EF1"/>
    <w:rsid w:val="005E4B43"/>
    <w:rsid w:val="00610E0E"/>
    <w:rsid w:val="006152F5"/>
    <w:rsid w:val="00624CCF"/>
    <w:rsid w:val="006451EF"/>
    <w:rsid w:val="006509E9"/>
    <w:rsid w:val="0065384E"/>
    <w:rsid w:val="00685F9D"/>
    <w:rsid w:val="00690C52"/>
    <w:rsid w:val="00694DA3"/>
    <w:rsid w:val="006A13E2"/>
    <w:rsid w:val="006B3F82"/>
    <w:rsid w:val="006B57A2"/>
    <w:rsid w:val="006B70DA"/>
    <w:rsid w:val="006C7F75"/>
    <w:rsid w:val="006D0AA9"/>
    <w:rsid w:val="006D37FD"/>
    <w:rsid w:val="006D4344"/>
    <w:rsid w:val="006F4875"/>
    <w:rsid w:val="006F78AF"/>
    <w:rsid w:val="00700A2E"/>
    <w:rsid w:val="00711EFE"/>
    <w:rsid w:val="0071396B"/>
    <w:rsid w:val="00715827"/>
    <w:rsid w:val="00740D43"/>
    <w:rsid w:val="007754C4"/>
    <w:rsid w:val="007A7E07"/>
    <w:rsid w:val="007B41A6"/>
    <w:rsid w:val="007B5F73"/>
    <w:rsid w:val="007C6DC3"/>
    <w:rsid w:val="007D550F"/>
    <w:rsid w:val="007E04C4"/>
    <w:rsid w:val="007F266E"/>
    <w:rsid w:val="007F3F1C"/>
    <w:rsid w:val="00834138"/>
    <w:rsid w:val="0084039F"/>
    <w:rsid w:val="00844D79"/>
    <w:rsid w:val="0086227E"/>
    <w:rsid w:val="008652AC"/>
    <w:rsid w:val="00865376"/>
    <w:rsid w:val="0086671F"/>
    <w:rsid w:val="008737F6"/>
    <w:rsid w:val="00883AC0"/>
    <w:rsid w:val="008928B7"/>
    <w:rsid w:val="00892E20"/>
    <w:rsid w:val="008B0A69"/>
    <w:rsid w:val="008B0BB8"/>
    <w:rsid w:val="008C3CC2"/>
    <w:rsid w:val="008F5B5E"/>
    <w:rsid w:val="00910C21"/>
    <w:rsid w:val="009122C6"/>
    <w:rsid w:val="00917505"/>
    <w:rsid w:val="00921528"/>
    <w:rsid w:val="00942B42"/>
    <w:rsid w:val="009512B3"/>
    <w:rsid w:val="009607C6"/>
    <w:rsid w:val="00963073"/>
    <w:rsid w:val="009A70F9"/>
    <w:rsid w:val="009C5812"/>
    <w:rsid w:val="009D30B6"/>
    <w:rsid w:val="009D3AE7"/>
    <w:rsid w:val="00A0452C"/>
    <w:rsid w:val="00A0495A"/>
    <w:rsid w:val="00A1158A"/>
    <w:rsid w:val="00A13EFA"/>
    <w:rsid w:val="00A21461"/>
    <w:rsid w:val="00A32F4D"/>
    <w:rsid w:val="00A47344"/>
    <w:rsid w:val="00A51FFF"/>
    <w:rsid w:val="00A62AD8"/>
    <w:rsid w:val="00A673C0"/>
    <w:rsid w:val="00A67A9F"/>
    <w:rsid w:val="00A76235"/>
    <w:rsid w:val="00A93D65"/>
    <w:rsid w:val="00A94BAB"/>
    <w:rsid w:val="00AC205D"/>
    <w:rsid w:val="00AC3E7E"/>
    <w:rsid w:val="00AC44CF"/>
    <w:rsid w:val="00AE09F1"/>
    <w:rsid w:val="00AE2BEE"/>
    <w:rsid w:val="00AF2AC0"/>
    <w:rsid w:val="00B01CEB"/>
    <w:rsid w:val="00B21BC8"/>
    <w:rsid w:val="00B33EEF"/>
    <w:rsid w:val="00B36ACD"/>
    <w:rsid w:val="00B449EE"/>
    <w:rsid w:val="00B45CA4"/>
    <w:rsid w:val="00B519B0"/>
    <w:rsid w:val="00B55E80"/>
    <w:rsid w:val="00B7023B"/>
    <w:rsid w:val="00B74F20"/>
    <w:rsid w:val="00B759CC"/>
    <w:rsid w:val="00B95813"/>
    <w:rsid w:val="00BA54E1"/>
    <w:rsid w:val="00BC052F"/>
    <w:rsid w:val="00BC1A21"/>
    <w:rsid w:val="00BE3C66"/>
    <w:rsid w:val="00BE4296"/>
    <w:rsid w:val="00BE6732"/>
    <w:rsid w:val="00C01380"/>
    <w:rsid w:val="00C079D4"/>
    <w:rsid w:val="00C13AC4"/>
    <w:rsid w:val="00C37259"/>
    <w:rsid w:val="00C5170C"/>
    <w:rsid w:val="00C52D74"/>
    <w:rsid w:val="00C626EB"/>
    <w:rsid w:val="00C72104"/>
    <w:rsid w:val="00C9268E"/>
    <w:rsid w:val="00CA4E1C"/>
    <w:rsid w:val="00CB1211"/>
    <w:rsid w:val="00CC1F9A"/>
    <w:rsid w:val="00CC3E62"/>
    <w:rsid w:val="00CC41A6"/>
    <w:rsid w:val="00CC71B8"/>
    <w:rsid w:val="00CE0D7D"/>
    <w:rsid w:val="00CE5B89"/>
    <w:rsid w:val="00D0750A"/>
    <w:rsid w:val="00D271A2"/>
    <w:rsid w:val="00D312D7"/>
    <w:rsid w:val="00D33D75"/>
    <w:rsid w:val="00D3766F"/>
    <w:rsid w:val="00D570CC"/>
    <w:rsid w:val="00D57BE7"/>
    <w:rsid w:val="00D64327"/>
    <w:rsid w:val="00D73290"/>
    <w:rsid w:val="00D743CE"/>
    <w:rsid w:val="00D90E59"/>
    <w:rsid w:val="00DA54A7"/>
    <w:rsid w:val="00DA769E"/>
    <w:rsid w:val="00DE415C"/>
    <w:rsid w:val="00DE4C26"/>
    <w:rsid w:val="00E25FB1"/>
    <w:rsid w:val="00E30A13"/>
    <w:rsid w:val="00E3324B"/>
    <w:rsid w:val="00E36664"/>
    <w:rsid w:val="00E66637"/>
    <w:rsid w:val="00E7192D"/>
    <w:rsid w:val="00E77AE3"/>
    <w:rsid w:val="00ED545F"/>
    <w:rsid w:val="00ED7689"/>
    <w:rsid w:val="00EF079D"/>
    <w:rsid w:val="00F15192"/>
    <w:rsid w:val="00F3411E"/>
    <w:rsid w:val="00F83096"/>
    <w:rsid w:val="00F83A6A"/>
    <w:rsid w:val="00F97A1A"/>
    <w:rsid w:val="00FA596A"/>
    <w:rsid w:val="00FB25A9"/>
    <w:rsid w:val="00FB4113"/>
    <w:rsid w:val="00FB5F16"/>
    <w:rsid w:val="00FC1A54"/>
    <w:rsid w:val="00FE77CF"/>
    <w:rsid w:val="01EC4721"/>
    <w:rsid w:val="01FE298C"/>
    <w:rsid w:val="0213790E"/>
    <w:rsid w:val="02210575"/>
    <w:rsid w:val="02BC7281"/>
    <w:rsid w:val="03FF1560"/>
    <w:rsid w:val="04656D2D"/>
    <w:rsid w:val="04DF726E"/>
    <w:rsid w:val="0547762B"/>
    <w:rsid w:val="05614F56"/>
    <w:rsid w:val="07100171"/>
    <w:rsid w:val="080A12AA"/>
    <w:rsid w:val="081A77D3"/>
    <w:rsid w:val="08D17094"/>
    <w:rsid w:val="08F01652"/>
    <w:rsid w:val="0A696CA3"/>
    <w:rsid w:val="0BE52061"/>
    <w:rsid w:val="0CA52E81"/>
    <w:rsid w:val="0CB43E73"/>
    <w:rsid w:val="0CDC31E3"/>
    <w:rsid w:val="0D4F288B"/>
    <w:rsid w:val="0D635B7B"/>
    <w:rsid w:val="0E104670"/>
    <w:rsid w:val="0EB97E43"/>
    <w:rsid w:val="0FAE4E7B"/>
    <w:rsid w:val="1031756B"/>
    <w:rsid w:val="10BF6A72"/>
    <w:rsid w:val="11FC1BB9"/>
    <w:rsid w:val="139F0BF5"/>
    <w:rsid w:val="148672F4"/>
    <w:rsid w:val="14FF63BB"/>
    <w:rsid w:val="1703504B"/>
    <w:rsid w:val="17414AF5"/>
    <w:rsid w:val="17906657"/>
    <w:rsid w:val="17EE1499"/>
    <w:rsid w:val="186A07B1"/>
    <w:rsid w:val="1A4F5D13"/>
    <w:rsid w:val="1AFC240E"/>
    <w:rsid w:val="1E4F7829"/>
    <w:rsid w:val="1EB843DB"/>
    <w:rsid w:val="1FED17F2"/>
    <w:rsid w:val="2003088A"/>
    <w:rsid w:val="20621130"/>
    <w:rsid w:val="209C4B31"/>
    <w:rsid w:val="21667363"/>
    <w:rsid w:val="223555A8"/>
    <w:rsid w:val="226E52B9"/>
    <w:rsid w:val="22881CA8"/>
    <w:rsid w:val="23980E08"/>
    <w:rsid w:val="24082954"/>
    <w:rsid w:val="24AC763C"/>
    <w:rsid w:val="25160E44"/>
    <w:rsid w:val="255A4CED"/>
    <w:rsid w:val="25ED77A7"/>
    <w:rsid w:val="27EE2234"/>
    <w:rsid w:val="2839020B"/>
    <w:rsid w:val="288B6DA0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65362B"/>
    <w:rsid w:val="2EB9500B"/>
    <w:rsid w:val="2F9A7E4E"/>
    <w:rsid w:val="31B20215"/>
    <w:rsid w:val="31CC4FC0"/>
    <w:rsid w:val="327D1214"/>
    <w:rsid w:val="343D26D2"/>
    <w:rsid w:val="34844E0A"/>
    <w:rsid w:val="34F5482E"/>
    <w:rsid w:val="35410F67"/>
    <w:rsid w:val="36490A20"/>
    <w:rsid w:val="36FC5189"/>
    <w:rsid w:val="373D069F"/>
    <w:rsid w:val="384F6F89"/>
    <w:rsid w:val="38952A8B"/>
    <w:rsid w:val="38AC3126"/>
    <w:rsid w:val="38C06FFD"/>
    <w:rsid w:val="38EA7821"/>
    <w:rsid w:val="39EC3D4B"/>
    <w:rsid w:val="3C255B0D"/>
    <w:rsid w:val="3DB64D78"/>
    <w:rsid w:val="3EEB3A82"/>
    <w:rsid w:val="3FA71A17"/>
    <w:rsid w:val="3FDD372C"/>
    <w:rsid w:val="412757F3"/>
    <w:rsid w:val="41B06F7D"/>
    <w:rsid w:val="44696231"/>
    <w:rsid w:val="446E0159"/>
    <w:rsid w:val="44725832"/>
    <w:rsid w:val="45F95B8C"/>
    <w:rsid w:val="47C6506E"/>
    <w:rsid w:val="4800124F"/>
    <w:rsid w:val="4851049A"/>
    <w:rsid w:val="486C578B"/>
    <w:rsid w:val="49277C16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C7D6022"/>
    <w:rsid w:val="4D330252"/>
    <w:rsid w:val="4DD57C6B"/>
    <w:rsid w:val="4DEE12FF"/>
    <w:rsid w:val="505C6A4D"/>
    <w:rsid w:val="52EE2649"/>
    <w:rsid w:val="53960C0B"/>
    <w:rsid w:val="550C0D51"/>
    <w:rsid w:val="55A317D7"/>
    <w:rsid w:val="56066443"/>
    <w:rsid w:val="575028A8"/>
    <w:rsid w:val="578C5082"/>
    <w:rsid w:val="5A272B74"/>
    <w:rsid w:val="5B0A20A4"/>
    <w:rsid w:val="5B3A6904"/>
    <w:rsid w:val="5BA26C0E"/>
    <w:rsid w:val="5C415E1A"/>
    <w:rsid w:val="5E2D72BE"/>
    <w:rsid w:val="5E842910"/>
    <w:rsid w:val="5E853F10"/>
    <w:rsid w:val="5EE8683F"/>
    <w:rsid w:val="5F4A4506"/>
    <w:rsid w:val="5F68510F"/>
    <w:rsid w:val="614D13CA"/>
    <w:rsid w:val="623373B8"/>
    <w:rsid w:val="62434024"/>
    <w:rsid w:val="626C6267"/>
    <w:rsid w:val="637C47F5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8003C04"/>
    <w:rsid w:val="686479FF"/>
    <w:rsid w:val="6985191D"/>
    <w:rsid w:val="6A8828C1"/>
    <w:rsid w:val="6AC51F26"/>
    <w:rsid w:val="6B2F22A0"/>
    <w:rsid w:val="6B965BBB"/>
    <w:rsid w:val="6BA7710A"/>
    <w:rsid w:val="6BFA7BA8"/>
    <w:rsid w:val="6C56386B"/>
    <w:rsid w:val="6CBB6DDF"/>
    <w:rsid w:val="6D637EC6"/>
    <w:rsid w:val="6D9E4D41"/>
    <w:rsid w:val="6DDE20DF"/>
    <w:rsid w:val="6EA03D28"/>
    <w:rsid w:val="70CE2B00"/>
    <w:rsid w:val="70D30799"/>
    <w:rsid w:val="71F57D76"/>
    <w:rsid w:val="73FC38EF"/>
    <w:rsid w:val="74D6166C"/>
    <w:rsid w:val="754062F3"/>
    <w:rsid w:val="75D752AF"/>
    <w:rsid w:val="778139C7"/>
    <w:rsid w:val="77FB5A17"/>
    <w:rsid w:val="78423D13"/>
    <w:rsid w:val="784C7BE1"/>
    <w:rsid w:val="78A61AD1"/>
    <w:rsid w:val="78DC5ED8"/>
    <w:rsid w:val="78E7355F"/>
    <w:rsid w:val="79DB7667"/>
    <w:rsid w:val="7AFF063E"/>
    <w:rsid w:val="7C3A2D1F"/>
    <w:rsid w:val="7D0376B9"/>
    <w:rsid w:val="7D7B7E74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9"/>
    <w:pPr>
      <w:keepNext/>
      <w:keepLines/>
      <w:outlineLvl w:val="3"/>
    </w:pPr>
    <w:rPr>
      <w:rFonts w:ascii="黑体" w:hAnsi="Arial" w:eastAsia="黑体"/>
      <w:bCs/>
      <w:szCs w:val="28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Closing"/>
    <w:basedOn w:val="1"/>
    <w:unhideWhenUsed/>
    <w:qFormat/>
    <w:uiPriority w:val="99"/>
    <w:pPr>
      <w:ind w:left="100" w:leftChars="2100"/>
    </w:pPr>
    <w:rPr>
      <w:rFonts w:ascii="方正楷体_GBK" w:hAnsi="宋体" w:eastAsia="方正楷体_GBK"/>
    </w:rPr>
  </w:style>
  <w:style w:type="paragraph" w:styleId="5">
    <w:name w:val="Body Text"/>
    <w:basedOn w:val="1"/>
    <w:next w:val="1"/>
    <w:link w:val="2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6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页眉 字符"/>
    <w:basedOn w:val="12"/>
    <w:link w:val="8"/>
    <w:qFormat/>
    <w:uiPriority w:val="99"/>
    <w:rPr>
      <w:sz w:val="18"/>
      <w:szCs w:val="18"/>
    </w:rPr>
  </w:style>
  <w:style w:type="character" w:customStyle="1" w:styleId="14">
    <w:name w:val="页脚 字符"/>
    <w:basedOn w:val="12"/>
    <w:link w:val="7"/>
    <w:semiHidden/>
    <w:qFormat/>
    <w:uiPriority w:val="99"/>
    <w:rPr>
      <w:sz w:val="18"/>
      <w:szCs w:val="18"/>
    </w:rPr>
  </w:style>
  <w:style w:type="paragraph" w:customStyle="1" w:styleId="15">
    <w:name w:val="00楷体"/>
    <w:basedOn w:val="1"/>
    <w:qFormat/>
    <w:uiPriority w:val="0"/>
    <w:rPr>
      <w:rFonts w:eastAsia="楷体_GB2312"/>
    </w:rPr>
  </w:style>
  <w:style w:type="character" w:customStyle="1" w:styleId="16">
    <w:name w:val="批注框文本 字符"/>
    <w:basedOn w:val="12"/>
    <w:link w:val="6"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paragraph" w:styleId="17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  <w:style w:type="paragraph" w:customStyle="1" w:styleId="18">
    <w:name w:val="_Style 15"/>
    <w:basedOn w:val="1"/>
    <w:next w:val="17"/>
    <w:qFormat/>
    <w:uiPriority w:val="0"/>
    <w:pPr>
      <w:ind w:firstLine="420" w:firstLineChars="200"/>
    </w:pPr>
    <w:rPr>
      <w:rFonts w:ascii="Calibri" w:hAnsi="Calibri"/>
      <w:szCs w:val="22"/>
    </w:rPr>
  </w:style>
  <w:style w:type="table" w:customStyle="1" w:styleId="1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Table Text"/>
    <w:basedOn w:val="1"/>
    <w:semiHidden/>
    <w:qFormat/>
    <w:uiPriority w:val="0"/>
    <w:rPr>
      <w:rFonts w:ascii="仿宋_GB2312" w:hAnsi="仿宋_GB2312" w:eastAsia="仿宋_GB2312" w:cs="仿宋_GB2312"/>
      <w:sz w:val="31"/>
      <w:szCs w:val="31"/>
      <w:lang w:eastAsia="en-US"/>
    </w:rPr>
  </w:style>
  <w:style w:type="character" w:customStyle="1" w:styleId="21">
    <w:name w:val="正文文本 字符"/>
    <w:basedOn w:val="12"/>
    <w:link w:val="5"/>
    <w:qFormat/>
    <w:uiPriority w:val="0"/>
    <w:rPr>
      <w:rFonts w:ascii="仿宋_GB2312" w:eastAsia="仿宋_GB2312"/>
      <w:color w:val="000000"/>
      <w:sz w:val="28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2D00EF-8B52-4F21-95E9-90850E54CC9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www.0517pc.com</Company>
  <Pages>3</Pages>
  <Words>186</Words>
  <Characters>1066</Characters>
  <Lines>8</Lines>
  <Paragraphs>2</Paragraphs>
  <TotalTime>0</TotalTime>
  <ScaleCrop>false</ScaleCrop>
  <LinksUpToDate>false</LinksUpToDate>
  <CharactersWithSpaces>1250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2017-08-29T08:52:00Z</dcterms:created>
  <dc:creator>Administrator</dc:creator>
  <cp:lastModifiedBy>MR</cp:lastModifiedBy>
  <cp:lastPrinted>2023-08-21T03:13:00Z</cp:lastPrinted>
  <dcterms:modified xsi:type="dcterms:W3CDTF">2025-12-30T03:00:56Z</dcterms:modified>
  <cp:revision>109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E38D9D299F0749FB84EC0951D9099B9B</vt:lpwstr>
  </property>
</Properties>
</file>