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/>
          <w:b/>
          <w:sz w:val="56"/>
        </w:rPr>
      </w:pPr>
      <w:r>
        <w:drawing>
          <wp:inline distT="0" distB="0" distL="0" distR="0">
            <wp:extent cx="4326890" cy="1233170"/>
            <wp:effectExtent l="0" t="0" r="0" b="0"/>
            <wp:docPr id="29" name="图片 1" descr="高技校LOGOQ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 descr="高技校LOGOQ-2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769" cy="12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Theme="minorEastAsia" w:hAnsiTheme="minorEastAsia"/>
          <w:b/>
          <w:sz w:val="56"/>
        </w:rPr>
      </w:pPr>
    </w:p>
    <w:p>
      <w:pPr>
        <w:jc w:val="center"/>
        <w:rPr>
          <w:rFonts w:asciiTheme="minorEastAsia" w:hAnsiTheme="minorEastAsia"/>
          <w:b/>
          <w:sz w:val="56"/>
        </w:rPr>
      </w:pPr>
    </w:p>
    <w:p>
      <w:pPr>
        <w:jc w:val="center"/>
        <w:rPr>
          <w:rFonts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sz w:val="52"/>
          <w:szCs w:val="52"/>
        </w:rPr>
        <w:t>《</w:t>
      </w:r>
      <w:r>
        <w:rPr>
          <w:rFonts w:hint="eastAsia" w:ascii="黑体" w:hAnsi="黑体" w:eastAsia="黑体" w:cs="黑体"/>
          <w:b/>
          <w:sz w:val="52"/>
          <w:szCs w:val="52"/>
          <w:lang w:val="en-US" w:eastAsia="zh-CN"/>
        </w:rPr>
        <w:t>人工智能训练师</w:t>
      </w:r>
      <w:r>
        <w:rPr>
          <w:rFonts w:hint="eastAsia" w:ascii="黑体" w:hAnsi="黑体" w:eastAsia="黑体" w:cs="黑体"/>
          <w:b/>
          <w:sz w:val="52"/>
          <w:szCs w:val="52"/>
        </w:rPr>
        <w:t>》课程标准</w:t>
      </w:r>
    </w:p>
    <w:p>
      <w:pPr>
        <w:jc w:val="center"/>
        <w:rPr>
          <w:rFonts w:asciiTheme="minorEastAsia" w:hAnsiTheme="minorEastAsia"/>
          <w:b/>
          <w:sz w:val="56"/>
        </w:rPr>
      </w:pPr>
    </w:p>
    <w:p>
      <w:pPr>
        <w:jc w:val="center"/>
        <w:rPr>
          <w:rFonts w:asciiTheme="minorEastAsia" w:hAnsiTheme="minorEastAsia"/>
          <w:b/>
          <w:sz w:val="56"/>
        </w:rPr>
      </w:pPr>
    </w:p>
    <w:p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课程代码：0430134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课程性质：必修课</w:t>
      </w:r>
    </w:p>
    <w:p>
      <w:pPr>
        <w:jc w:val="left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36"/>
        </w:rPr>
        <w:t xml:space="preserve">             课程类别：</w:t>
      </w:r>
      <w:bookmarkStart w:id="0" w:name="_Hlk191027546"/>
      <w:r>
        <w:rPr>
          <w:rFonts w:hint="eastAsia" w:ascii="楷体" w:hAnsi="楷体" w:eastAsia="楷体"/>
          <w:sz w:val="36"/>
        </w:rPr>
        <w:t>专业核心课程</w:t>
      </w:r>
      <w:bookmarkEnd w:id="0"/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适用对象：</w:t>
      </w:r>
      <w:r>
        <w:rPr>
          <w:rFonts w:hint="eastAsia" w:ascii="楷体" w:hAnsi="楷体" w:eastAsia="楷体"/>
          <w:sz w:val="36"/>
          <w:lang w:val="en-US" w:eastAsia="zh-CN"/>
        </w:rPr>
        <w:t>人工智能技术应用</w:t>
      </w:r>
      <w:r>
        <w:rPr>
          <w:rFonts w:hint="eastAsia" w:ascii="楷体" w:hAnsi="楷体" w:eastAsia="楷体"/>
          <w:sz w:val="36"/>
        </w:rPr>
        <w:t>专业</w:t>
      </w:r>
    </w:p>
    <w:p>
      <w:pPr>
        <w:ind w:firstLine="2340" w:firstLineChars="650"/>
        <w:jc w:val="left"/>
        <w:rPr>
          <w:rFonts w:hint="eastAsia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所属培养层级：初中起</w:t>
      </w:r>
      <w:r>
        <w:rPr>
          <w:rFonts w:hint="eastAsia" w:ascii="楷体" w:hAnsi="楷体" w:eastAsia="楷体"/>
          <w:sz w:val="36"/>
          <w:lang w:val="en-US" w:eastAsia="zh-CN"/>
        </w:rPr>
        <w:t>点</w:t>
      </w:r>
      <w:r>
        <w:rPr>
          <w:rFonts w:hint="eastAsia" w:ascii="楷体" w:hAnsi="楷体" w:eastAsia="楷体"/>
          <w:sz w:val="36"/>
        </w:rPr>
        <w:t>五年</w:t>
      </w:r>
      <w:r>
        <w:rPr>
          <w:rFonts w:hint="eastAsia" w:ascii="楷体" w:hAnsi="楷体" w:eastAsia="楷体"/>
          <w:sz w:val="36"/>
          <w:lang w:val="en-US" w:eastAsia="zh-CN"/>
        </w:rPr>
        <w:t>制</w:t>
      </w:r>
    </w:p>
    <w:p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总 学 时：</w:t>
      </w:r>
      <w:r>
        <w:rPr>
          <w:rFonts w:hint="eastAsia" w:ascii="楷体" w:hAnsi="楷体" w:eastAsia="楷体"/>
          <w:sz w:val="36"/>
          <w:lang w:val="en-US" w:eastAsia="zh-CN"/>
        </w:rPr>
        <w:t>108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编订部门：</w:t>
      </w:r>
      <w:r>
        <w:rPr>
          <w:rFonts w:hint="eastAsia" w:ascii="楷体" w:hAnsi="楷体" w:eastAsia="楷体"/>
          <w:sz w:val="36"/>
          <w:lang w:val="en-US" w:eastAsia="zh-CN"/>
        </w:rPr>
        <w:t>人工智能</w:t>
      </w:r>
      <w:r>
        <w:rPr>
          <w:rFonts w:hint="eastAsia" w:ascii="楷体" w:hAnsi="楷体" w:eastAsia="楷体"/>
          <w:sz w:val="36"/>
        </w:rPr>
        <w:t>教研室</w:t>
      </w:r>
    </w:p>
    <w:p>
      <w:pPr>
        <w:ind w:firstLine="2340" w:firstLineChars="650"/>
        <w:jc w:val="left"/>
        <w:rPr>
          <w:rFonts w:hint="eastAsia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执笔人：</w:t>
      </w:r>
      <w:r>
        <w:rPr>
          <w:rFonts w:hint="eastAsia" w:ascii="楷体" w:hAnsi="楷体" w:eastAsia="楷体"/>
          <w:sz w:val="36"/>
          <w:lang w:val="en-US" w:eastAsia="zh-CN"/>
        </w:rPr>
        <w:t>李国栋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审核人：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编订日期：202</w:t>
      </w:r>
      <w:r>
        <w:rPr>
          <w:rFonts w:hint="eastAsia" w:ascii="楷体" w:hAnsi="楷体" w:eastAsia="楷体"/>
          <w:sz w:val="36"/>
          <w:lang w:val="en-US" w:eastAsia="zh-CN"/>
        </w:rPr>
        <w:t>6</w:t>
      </w:r>
      <w:r>
        <w:rPr>
          <w:rFonts w:hint="eastAsia" w:ascii="楷体" w:hAnsi="楷体" w:eastAsia="楷体"/>
          <w:sz w:val="36"/>
        </w:rPr>
        <w:t>年</w:t>
      </w:r>
      <w:r>
        <w:rPr>
          <w:rFonts w:hint="eastAsia" w:ascii="楷体" w:hAnsi="楷体" w:eastAsia="楷体"/>
          <w:sz w:val="36"/>
          <w:lang w:val="en-US" w:eastAsia="zh-CN"/>
        </w:rPr>
        <w:t>1</w:t>
      </w:r>
      <w:r>
        <w:rPr>
          <w:rFonts w:hint="eastAsia" w:ascii="楷体" w:hAnsi="楷体" w:eastAsia="楷体"/>
          <w:sz w:val="36"/>
        </w:rPr>
        <w:t>月1</w:t>
      </w:r>
      <w:r>
        <w:rPr>
          <w:rFonts w:hint="eastAsia" w:ascii="楷体" w:hAnsi="楷体" w:eastAsia="楷体"/>
          <w:sz w:val="36"/>
          <w:lang w:val="en-US" w:eastAsia="zh-CN"/>
        </w:rPr>
        <w:t>6</w:t>
      </w:r>
      <w:r>
        <w:rPr>
          <w:rFonts w:hint="eastAsia" w:ascii="楷体" w:hAnsi="楷体" w:eastAsia="楷体"/>
          <w:sz w:val="36"/>
        </w:rPr>
        <w:t>日</w:t>
      </w:r>
    </w:p>
    <w:p>
      <w:pPr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/>
          <w:b/>
          <w:bCs/>
          <w:sz w:val="36"/>
          <w:szCs w:val="36"/>
        </w:rPr>
        <w:br w:type="page"/>
      </w:r>
    </w:p>
    <w:p>
      <w:pPr>
        <w:spacing w:line="360" w:lineRule="auto"/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专业核心课程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</w:rPr>
        <w:t>课程标准</w:t>
      </w:r>
    </w:p>
    <w:tbl>
      <w:tblPr>
        <w:tblStyle w:val="11"/>
        <w:tblW w:w="9734" w:type="dxa"/>
        <w:tblInd w:w="112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658"/>
        <w:gridCol w:w="317"/>
        <w:gridCol w:w="2234"/>
        <w:gridCol w:w="1891"/>
        <w:gridCol w:w="1461"/>
        <w:gridCol w:w="475"/>
        <w:gridCol w:w="77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9" w:hRule="atLeast"/>
        </w:trPr>
        <w:tc>
          <w:tcPr>
            <w:tcW w:w="28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课程名称</w:t>
            </w:r>
          </w:p>
        </w:tc>
        <w:tc>
          <w:tcPr>
            <w:tcW w:w="4125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人工智能训练师</w:t>
            </w:r>
          </w:p>
        </w:tc>
        <w:tc>
          <w:tcPr>
            <w:tcW w:w="1461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  <w:tc>
          <w:tcPr>
            <w:tcW w:w="1249" w:type="dxa"/>
            <w:gridSpan w:val="2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16" w:hRule="atLeast"/>
        </w:trPr>
        <w:tc>
          <w:tcPr>
            <w:tcW w:w="9734" w:type="dxa"/>
            <w:gridSpan w:val="8"/>
            <w:vAlign w:val="center"/>
          </w:tcPr>
          <w:p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课程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目标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16" w:hRule="atLeast"/>
        </w:trPr>
        <w:tc>
          <w:tcPr>
            <w:tcW w:w="9734" w:type="dxa"/>
            <w:gridSpan w:val="8"/>
            <w:vAlign w:val="center"/>
          </w:tcPr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学生学完本课程后，应能掌握人工智能训练师中级岗位所需的业务数据质量检测、数据处理优化、数据归类定义、标注数据审核、智能系统运维与优化等核心技能，能够独立或在团队协作下完成常见人工智能训练任务。具体应达到以下目标：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（1）知识目标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理解业务数据质量要求和标准，掌握数据采集、处理规范和方法；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掌握数据归类、定义的基本知识，了解数据内在关联及特征分析方法；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熟悉数据审核标准、方法和工具；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理解智能系统维护知识，包括知识库、数据整理、智能产品应用与系统部署方法；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掌握数据拆解、数据分析的基础方法及工具使用知识。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（2）能力目标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能对预处理后的业务数据进行审核，结合人工智能技术要求梳理数据采集与处理规范；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能对数据采集、处理流程提出优化建议；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能运用工具分析杂乱数据的内在关联和特征，进行数据归类与定义；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能完成标注数据准确性和完整性审核，纠正错误并输出审核报告；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能维护智能系统所需知识库和数据，为单一智能产品找到合适应用场景并部署实施；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能利用分析工具进行数据分析，输出分析报告，并根据结论对智能产品单一功能提出优化需求；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能通过相关职业技能等级认定（四级/中级工）的考核。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（3）素质目标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培养诚实公正、严谨求是、遵纪守法、勤勉好学的职业道德；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强化网络安全、数据保护意识，遵守《网络安全法》《知识产权法》等相关法律法规；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培养团队协作意识、沟通能力和信息收集能力；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养成规范操作、精益求精的工作习惯。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16" w:hRule="atLeast"/>
        </w:trPr>
        <w:tc>
          <w:tcPr>
            <w:tcW w:w="9734" w:type="dxa"/>
            <w:gridSpan w:val="8"/>
            <w:vAlign w:val="center"/>
          </w:tcPr>
          <w:p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学习内容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16" w:hRule="atLeast"/>
        </w:trPr>
        <w:tc>
          <w:tcPr>
            <w:tcW w:w="9734" w:type="dxa"/>
            <w:gridSpan w:val="8"/>
            <w:vAlign w:val="center"/>
          </w:tcPr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本课程的主要学习内容包括：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业务数据质量检测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业务数据质量要求和标准，数据审核流程与方法，数据采集规范、处理规范的梳理与优化。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数据处理方法优化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数据采集、处理流程的常见问题识别，优化建议的提出与实施。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数据归类和定义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杂乱数据的分析方法，数据内在关联与特征挖掘，归类工具使用，数据定义方法。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4.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标注数据审核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标注数据准确性、完整性审核标准，审核工具使用，错误纠正与数据筛选。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5.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智能系统维护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知识库维护方法，数据整理方法，智能产品应用场景识别，系统部署实施流程。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6.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智能系统优化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数据拆解基础方法，数据分析基础方法及工具（如Excel、Python等），分析报告撰写，智能产品单一功能优化需求提出。</w:t>
            </w:r>
          </w:p>
          <w:p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7.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职业素养与法律法规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《劳动法》《劳动合同法》《网络安全法》《知识产权法》相关知识，职业道德规范，信息安全意识。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20" w:hRule="atLeast"/>
        </w:trPr>
        <w:tc>
          <w:tcPr>
            <w:tcW w:w="9734" w:type="dxa"/>
            <w:gridSpan w:val="8"/>
            <w:vAlign w:val="center"/>
          </w:tcPr>
          <w:p>
            <w:pPr>
              <w:tabs>
                <w:tab w:val="left" w:pos="2981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eastAsia="zh-Hans"/>
              </w:rPr>
              <w:t>任务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24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教学单元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学习目标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课程内容</w:t>
            </w:r>
          </w:p>
        </w:tc>
        <w:tc>
          <w:tcPr>
            <w:tcW w:w="774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44" w:hRule="atLeast"/>
        </w:trPr>
        <w:tc>
          <w:tcPr>
            <w:tcW w:w="924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1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业务数据质量检测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（1）能描述业务数据质量要求和标准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（2）能对预处理后的业务数据进行审核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（3）能结合人工智能技术要求梳理数据采集与处理规范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学习数据质量的概念、审核流程、规范梳理方法。通过案例练习，对给定数据集进行质量检查，识别缺失、重复、异常值，并撰写审核报告。</w:t>
            </w:r>
          </w:p>
        </w:tc>
        <w:tc>
          <w:tcPr>
            <w:tcW w:w="774" w:type="dxa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24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2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数据处理流程优化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（1）能识别数据采集、处理流程中的问题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（2）能提出优化建议并说明理由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分析典型数据采集与处理流程，学习流程优化方法（如减少冗余、自动化处理）。结合实际项目，提出优化方案。</w:t>
            </w:r>
          </w:p>
        </w:tc>
        <w:tc>
          <w:tcPr>
            <w:tcW w:w="77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24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3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数据归类和定义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（1）能运用工具分析杂乱数据的内在关联与特征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（2）能根据关联特征进行数据归类与定义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学习数据归类工具（如Excel分类汇总、Python Pandas分组），掌握数据定义方法（如标签体系构建）。实操：对非结构化数据进行归类并定义类别。</w:t>
            </w:r>
          </w:p>
        </w:tc>
        <w:tc>
          <w:tcPr>
            <w:tcW w:w="77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24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4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标注数据审核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（1）能完成标注数据准确性和完整性审核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（2）能纠正审核中发现的错误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（3）能根据审核结果进行数据筛选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掌握数据审核标准、工具（如标注平台审核功能）。实操：对已标注图像/文本数据进行抽检，输出审核报告，修正错误。</w:t>
            </w:r>
          </w:p>
        </w:tc>
        <w:tc>
          <w:tcPr>
            <w:tcW w:w="77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24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5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智能系统维护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（1）能维护智能系统所需知识库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（2）能维护智能系统所需数据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（3）能为单一智能产品找到合适应用场景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（4）能将智能系统在真实场景中部署实施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学习知识库构建与更新方法，数据整理技巧，智能产品应用场景分析，系统部署流程（环境配置、数据接入）。</w:t>
            </w:r>
          </w:p>
        </w:tc>
        <w:tc>
          <w:tcPr>
            <w:tcW w:w="77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24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6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智能系统数据分析与优化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（1）能利用分析工具进行数据分析，输出分析报告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（2）能根据数据分析结论对智能产品单一功能提出优化需求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学习数据拆解、分析方法（如指标对比、趋势分析），工具使用（Excel、简单Python）。通过案例，分析智能系统运行数据，提出功能优化建议。</w:t>
            </w:r>
          </w:p>
        </w:tc>
        <w:tc>
          <w:tcPr>
            <w:tcW w:w="77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24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7</w:t>
            </w:r>
          </w:p>
        </w:tc>
        <w:tc>
          <w:tcPr>
            <w:tcW w:w="1658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综合实战：智能客服系统训练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（1）能综合运用所学知识完成智能客服系统的数据准备、维护与优化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（2）能撰写项目报告并进行展示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分组完成一个智能客服系统的小型项目，包括数据质量检测、优化、标注审核、知识库维护、数据分析与优化建议。</w:t>
            </w:r>
          </w:p>
        </w:tc>
        <w:tc>
          <w:tcPr>
            <w:tcW w:w="77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24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8</w:t>
            </w:r>
          </w:p>
        </w:tc>
        <w:tc>
          <w:tcPr>
            <w:tcW w:w="1658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技能等级模拟考核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（1）能完成中级工技能考核真题操作</w:t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（2）能查漏补缺，强化训练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  <w:t>模拟人工智能训练师四级技能考核，包括数据审核、归类、系统维护等操作，并进行讲评。</w:t>
            </w:r>
          </w:p>
        </w:tc>
        <w:tc>
          <w:tcPr>
            <w:tcW w:w="774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734" w:type="dxa"/>
            <w:gridSpan w:val="8"/>
            <w:vAlign w:val="center"/>
          </w:tcPr>
          <w:p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教学实施建议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634" w:hRule="atLeast"/>
        </w:trPr>
        <w:tc>
          <w:tcPr>
            <w:tcW w:w="9734" w:type="dxa"/>
            <w:gridSpan w:val="8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1.教学组织方式方法建议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（1）任课教师需具备人工智能训练相关实践经验，熟悉数据标注、智能系统运维流程，掌握数据分析工具，具备一体化课程设计与实施能力。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（2）采用项目化教学、小组合作学习，以真实任务驱动，让学生在“做中学、学中做”。结合案例教学，引入企业实际数据与场景，提高问题解决能力。建议安排企业参观或邀请行业专家讲座，增强职业认知。运用翻转课堂，课前发布学习资源，课中聚焦实操与讨论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2.教学资源配置建议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（1）教学场地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需配备计算机网络实验室或人工智能实训室，至少容纳45人。场地应具备多媒体教学设备、分组讨论区、信息检索区。要求网络通畅，可访问云端标注平台或部署本地标注工具。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（2）工具、材料、设备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硬件：教师机、学生用计算机（每人一台）、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黑板，投影仪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软件：数据标注工具（如LabelImg、LabelStudio）、数据分析工具（Excel、Python环境）、数据库管理系统（MySQL等）、智能系统模拟平台。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工具：办公软件、思维导图工具、流程图绘制工具（Visio等）。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（3）教学资料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工作页、任务单、国家标准（如人工智能训练师国家技能标准）、行业规范、数据样例集、智能系统操作手册、法律法规汇编等。推荐使用活页式教材，配套数字化资源（微课、虚拟仿真）。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44" w:hRule="atLeast"/>
        </w:trPr>
        <w:tc>
          <w:tcPr>
            <w:tcW w:w="9734" w:type="dxa"/>
            <w:gridSpan w:val="8"/>
            <w:vAlign w:val="center"/>
          </w:tcPr>
          <w:p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教学考核要求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734" w:type="dxa"/>
            <w:gridSpan w:val="8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（一）目的和功能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1.检验学生对数据采集各项技能的掌握程度。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2.评估学生在实际任务中解决问题的能力与团队合作精神。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3.促进学生职业素养的提升，培养安全意识、质量意识和隐私保护意识。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4.引导学生养成良好的编程习惯，包括数据采集代码的可读性、可维护性和规范性。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5.作为学生学习成果的评估工具，提供反馈和建议，帮助学生了解自己的学习情况。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6.作为教学质量的监控手段，帮助教师了解教学效果，优化教学方法和内容。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7.作为学生职业发展的参考依据，为学生未来的学习和工作提供参考。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（二）原则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 xml:space="preserve">教学评价应遵循以下原则： 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1.公正性：确保评价过程公正、公平，避免任何形式的偏见和歧视。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2.客观性：评价应基于学生的实际表现和成果，而非主观臆断或偏见。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3.综合性：评价应综合考虑学生的理论知识、技能操作、创新能力和团队协作等多个方面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4.实用性：考核内容应紧密结合实际应用，考察学生运用数据采集工具解决实际问题的能力。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5.导向性：评价应引导学生明确学习目标，提高学习效果。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（三）内容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1.基础知识掌握：学生对数据采集基本概念、方法、工具等基础知识的理解和掌握情况。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2.实践能力：学生能否使用常见的数据采集工具和设备完成任务，能够独立设计并实施数据采集方案。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3.数据质量控制：学生对数据采集质量控制标准的理解及其在实践中的应用，能够定期自检、纠正数据采集中的问题。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4.职业素养：包括学生的工作态度、团队合作精神、安全操作意识、数据保护意识等。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（四）方法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1.过程性考核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采用自我评价、小组评价和教师评价相结合的方式进行考察；让学生学会自我评价，教师要善于观察学生的学习过程，结合学生的自我评价、小组评价进行总评，并提出改进建议。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（1）课堂考核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考核出勤、学习态度、课堂纪律、小组合作与汇报、成果展示等情况。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（2）作业考核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考核课前资料收集，课后练习完成情况。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（3）阶段考核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采用相关知识点口试、操作技能实操测试与作品（方案）评价有机结合。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2.终结性考核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通过学生在课堂上的参与情况、任务完成质量、团队合作表现等进行评估，教师根据学生的作业完成情况、课堂讨论和实践任务表现等给出评价。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（五）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方式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采用考查方式，即过程性考核和终结性考核相结合的方式。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44" w:hRule="atLeast"/>
        </w:trPr>
        <w:tc>
          <w:tcPr>
            <w:tcW w:w="9734" w:type="dxa"/>
            <w:gridSpan w:val="8"/>
            <w:tcBorders>
              <w:left w:val="nil"/>
              <w:right w:val="nil"/>
            </w:tcBorders>
          </w:tcPr>
          <w:p>
            <w:pPr>
              <w:tabs>
                <w:tab w:val="left" w:pos="3139"/>
              </w:tabs>
              <w:spacing w:before="156" w:beforeLines="50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教材和参考书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9734" w:type="dxa"/>
            <w:gridSpan w:val="8"/>
            <w:tcBorders>
              <w:left w:val="nil"/>
              <w:right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 w:ascii="仿宋" w:hAnsi="仿宋" w:eastAsia="仿宋" w:cs="仿宋"/>
                <w:color w:val="231F20"/>
                <w:spacing w:val="2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1.人工智能训练师（2021年）国家职业技能标准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中国劳动社会保障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eastAsia="zh-CN"/>
              </w:rPr>
              <w:t>出版社，202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1年出版，书号:</w:t>
            </w:r>
            <w:r>
              <w:rPr>
                <w:rFonts w:ascii="宋体" w:hAnsi="宋体" w:eastAsia="宋体" w:cs="宋体"/>
                <w:sz w:val="24"/>
                <w:szCs w:val="24"/>
              </w:rPr>
              <w:t>155167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</w:t>
            </w:r>
            <w:r>
              <w:rPr>
                <w:rFonts w:ascii="宋体" w:hAnsi="宋体" w:eastAsia="宋体" w:cs="宋体"/>
                <w:sz w:val="24"/>
                <w:szCs w:val="24"/>
              </w:rPr>
              <w:t>456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。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 xml:space="preserve">    2.人工智能训练师，主编：人工智能训练师职业技能等级认定培训教材编审委员会，中国劳动社会保障出版社，2025年6月出版，ISBN978-75167-6975-1。</w:t>
            </w:r>
          </w:p>
        </w:tc>
      </w:tr>
    </w:tbl>
    <w:p>
      <w:pPr>
        <w:spacing w:line="360" w:lineRule="auto"/>
        <w:ind w:firstLine="600" w:firstLineChars="200"/>
        <w:jc w:val="left"/>
        <w:rPr>
          <w:rFonts w:ascii="仿宋" w:hAnsi="仿宋" w:eastAsia="仿宋"/>
          <w:sz w:val="30"/>
          <w:szCs w:val="30"/>
        </w:rPr>
      </w:pP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MjZjNDZjMzNhNDY2NWNkYjBhODk1MWY1MzdlZGQifQ=="/>
  </w:docVars>
  <w:rsids>
    <w:rsidRoot w:val="126D3008"/>
    <w:rsid w:val="000109F1"/>
    <w:rsid w:val="00017CA0"/>
    <w:rsid w:val="00024677"/>
    <w:rsid w:val="000310BD"/>
    <w:rsid w:val="0003372B"/>
    <w:rsid w:val="000421B4"/>
    <w:rsid w:val="00043A18"/>
    <w:rsid w:val="00043C6D"/>
    <w:rsid w:val="00050188"/>
    <w:rsid w:val="00054539"/>
    <w:rsid w:val="00054976"/>
    <w:rsid w:val="000576A7"/>
    <w:rsid w:val="00063DDA"/>
    <w:rsid w:val="0007193E"/>
    <w:rsid w:val="00073C72"/>
    <w:rsid w:val="00080601"/>
    <w:rsid w:val="0009677E"/>
    <w:rsid w:val="000A01FA"/>
    <w:rsid w:val="000A09C3"/>
    <w:rsid w:val="000A1614"/>
    <w:rsid w:val="000A1800"/>
    <w:rsid w:val="000B1B00"/>
    <w:rsid w:val="000D5F59"/>
    <w:rsid w:val="000E03EF"/>
    <w:rsid w:val="000E54A6"/>
    <w:rsid w:val="000F020C"/>
    <w:rsid w:val="000F1BCC"/>
    <w:rsid w:val="000F2482"/>
    <w:rsid w:val="0010075F"/>
    <w:rsid w:val="00105520"/>
    <w:rsid w:val="001073E0"/>
    <w:rsid w:val="001112A0"/>
    <w:rsid w:val="001144A5"/>
    <w:rsid w:val="00120C54"/>
    <w:rsid w:val="001214FF"/>
    <w:rsid w:val="00122955"/>
    <w:rsid w:val="00124F84"/>
    <w:rsid w:val="00126026"/>
    <w:rsid w:val="00134E40"/>
    <w:rsid w:val="00134F5F"/>
    <w:rsid w:val="00135286"/>
    <w:rsid w:val="00153EEE"/>
    <w:rsid w:val="001552AF"/>
    <w:rsid w:val="00157DEE"/>
    <w:rsid w:val="001625C9"/>
    <w:rsid w:val="00162EAD"/>
    <w:rsid w:val="00163658"/>
    <w:rsid w:val="00172D7B"/>
    <w:rsid w:val="001845FA"/>
    <w:rsid w:val="0018591B"/>
    <w:rsid w:val="00191180"/>
    <w:rsid w:val="00191B11"/>
    <w:rsid w:val="0019623A"/>
    <w:rsid w:val="001A0500"/>
    <w:rsid w:val="001A2CBA"/>
    <w:rsid w:val="001A3C32"/>
    <w:rsid w:val="001A509D"/>
    <w:rsid w:val="001A6C0B"/>
    <w:rsid w:val="001C262A"/>
    <w:rsid w:val="001C4AC1"/>
    <w:rsid w:val="001D7643"/>
    <w:rsid w:val="001E15CF"/>
    <w:rsid w:val="001E161A"/>
    <w:rsid w:val="001F10B9"/>
    <w:rsid w:val="002149C0"/>
    <w:rsid w:val="002213FD"/>
    <w:rsid w:val="002323EC"/>
    <w:rsid w:val="00236C02"/>
    <w:rsid w:val="00240588"/>
    <w:rsid w:val="0024293F"/>
    <w:rsid w:val="00251FC6"/>
    <w:rsid w:val="00252ACB"/>
    <w:rsid w:val="00265E65"/>
    <w:rsid w:val="00283CFB"/>
    <w:rsid w:val="002935BD"/>
    <w:rsid w:val="002940FB"/>
    <w:rsid w:val="002941FA"/>
    <w:rsid w:val="0029756D"/>
    <w:rsid w:val="002A4EC6"/>
    <w:rsid w:val="002A6FE1"/>
    <w:rsid w:val="002B58EB"/>
    <w:rsid w:val="002C2108"/>
    <w:rsid w:val="002D35B5"/>
    <w:rsid w:val="002E3B02"/>
    <w:rsid w:val="002E7E81"/>
    <w:rsid w:val="002F208E"/>
    <w:rsid w:val="002F3FE1"/>
    <w:rsid w:val="00300BFF"/>
    <w:rsid w:val="00300FA0"/>
    <w:rsid w:val="003017C2"/>
    <w:rsid w:val="00310EF6"/>
    <w:rsid w:val="00311701"/>
    <w:rsid w:val="0031298C"/>
    <w:rsid w:val="00336412"/>
    <w:rsid w:val="003444AF"/>
    <w:rsid w:val="00350144"/>
    <w:rsid w:val="003541BE"/>
    <w:rsid w:val="0035466A"/>
    <w:rsid w:val="00362AEF"/>
    <w:rsid w:val="003718D1"/>
    <w:rsid w:val="003808CB"/>
    <w:rsid w:val="00386593"/>
    <w:rsid w:val="003964F8"/>
    <w:rsid w:val="003A2479"/>
    <w:rsid w:val="003A28EA"/>
    <w:rsid w:val="003A4E58"/>
    <w:rsid w:val="003A7252"/>
    <w:rsid w:val="003B1837"/>
    <w:rsid w:val="003B24DB"/>
    <w:rsid w:val="003B24F8"/>
    <w:rsid w:val="003B4345"/>
    <w:rsid w:val="003C058D"/>
    <w:rsid w:val="003D3CC0"/>
    <w:rsid w:val="003D68E3"/>
    <w:rsid w:val="003E08E6"/>
    <w:rsid w:val="003E093F"/>
    <w:rsid w:val="003E0EC1"/>
    <w:rsid w:val="003E37A8"/>
    <w:rsid w:val="003F25A5"/>
    <w:rsid w:val="003F3EC1"/>
    <w:rsid w:val="003F5A96"/>
    <w:rsid w:val="003F5ABA"/>
    <w:rsid w:val="003F6D7C"/>
    <w:rsid w:val="004057F1"/>
    <w:rsid w:val="0040771F"/>
    <w:rsid w:val="00410790"/>
    <w:rsid w:val="00434B50"/>
    <w:rsid w:val="004544F0"/>
    <w:rsid w:val="00465F7A"/>
    <w:rsid w:val="00491728"/>
    <w:rsid w:val="004A2B33"/>
    <w:rsid w:val="004A3CB9"/>
    <w:rsid w:val="004A4090"/>
    <w:rsid w:val="004B40E8"/>
    <w:rsid w:val="004B6B97"/>
    <w:rsid w:val="004B7543"/>
    <w:rsid w:val="004C66D1"/>
    <w:rsid w:val="004C6784"/>
    <w:rsid w:val="004D26E9"/>
    <w:rsid w:val="004D3CC9"/>
    <w:rsid w:val="004E6476"/>
    <w:rsid w:val="004E752A"/>
    <w:rsid w:val="004F0AFC"/>
    <w:rsid w:val="004F12EE"/>
    <w:rsid w:val="00507721"/>
    <w:rsid w:val="00514C91"/>
    <w:rsid w:val="00517BF0"/>
    <w:rsid w:val="00520563"/>
    <w:rsid w:val="00521B7C"/>
    <w:rsid w:val="00522815"/>
    <w:rsid w:val="00527BEE"/>
    <w:rsid w:val="005301D3"/>
    <w:rsid w:val="0053350A"/>
    <w:rsid w:val="00544FED"/>
    <w:rsid w:val="00552864"/>
    <w:rsid w:val="0055348C"/>
    <w:rsid w:val="00562BEC"/>
    <w:rsid w:val="00562C91"/>
    <w:rsid w:val="005717E8"/>
    <w:rsid w:val="00591C7E"/>
    <w:rsid w:val="005966B7"/>
    <w:rsid w:val="00597419"/>
    <w:rsid w:val="00597E08"/>
    <w:rsid w:val="005A0D48"/>
    <w:rsid w:val="005A37BF"/>
    <w:rsid w:val="005B499B"/>
    <w:rsid w:val="005B7F7C"/>
    <w:rsid w:val="005C2564"/>
    <w:rsid w:val="005C7087"/>
    <w:rsid w:val="005D1616"/>
    <w:rsid w:val="005E2A0D"/>
    <w:rsid w:val="005E2D55"/>
    <w:rsid w:val="005F1478"/>
    <w:rsid w:val="005F611A"/>
    <w:rsid w:val="00601815"/>
    <w:rsid w:val="006224D3"/>
    <w:rsid w:val="00634E00"/>
    <w:rsid w:val="006449B1"/>
    <w:rsid w:val="0064526B"/>
    <w:rsid w:val="00650D69"/>
    <w:rsid w:val="00650E72"/>
    <w:rsid w:val="006553F6"/>
    <w:rsid w:val="00655F1A"/>
    <w:rsid w:val="00662871"/>
    <w:rsid w:val="006672B9"/>
    <w:rsid w:val="006729D6"/>
    <w:rsid w:val="00677AD2"/>
    <w:rsid w:val="00684D38"/>
    <w:rsid w:val="00687706"/>
    <w:rsid w:val="00687DF5"/>
    <w:rsid w:val="00690926"/>
    <w:rsid w:val="006A3F6A"/>
    <w:rsid w:val="006A4BEE"/>
    <w:rsid w:val="006A536B"/>
    <w:rsid w:val="006A6410"/>
    <w:rsid w:val="006B26C2"/>
    <w:rsid w:val="006B2CF0"/>
    <w:rsid w:val="006B4B4F"/>
    <w:rsid w:val="006C4128"/>
    <w:rsid w:val="006C5322"/>
    <w:rsid w:val="006C78C3"/>
    <w:rsid w:val="006E2524"/>
    <w:rsid w:val="006E527C"/>
    <w:rsid w:val="006F0CE9"/>
    <w:rsid w:val="00701AEC"/>
    <w:rsid w:val="0070596D"/>
    <w:rsid w:val="00724C92"/>
    <w:rsid w:val="00724EB3"/>
    <w:rsid w:val="00726FDA"/>
    <w:rsid w:val="00733983"/>
    <w:rsid w:val="007359D7"/>
    <w:rsid w:val="007359E0"/>
    <w:rsid w:val="007401F6"/>
    <w:rsid w:val="00741A73"/>
    <w:rsid w:val="00742E10"/>
    <w:rsid w:val="00746426"/>
    <w:rsid w:val="00746662"/>
    <w:rsid w:val="007473FF"/>
    <w:rsid w:val="0075188A"/>
    <w:rsid w:val="0075368A"/>
    <w:rsid w:val="00756139"/>
    <w:rsid w:val="0076050F"/>
    <w:rsid w:val="00761F9E"/>
    <w:rsid w:val="00762988"/>
    <w:rsid w:val="0076567B"/>
    <w:rsid w:val="007657A4"/>
    <w:rsid w:val="00772E44"/>
    <w:rsid w:val="007933DF"/>
    <w:rsid w:val="007A53D4"/>
    <w:rsid w:val="007B00F7"/>
    <w:rsid w:val="007B56ED"/>
    <w:rsid w:val="007C38D6"/>
    <w:rsid w:val="007C5EFD"/>
    <w:rsid w:val="007D7C46"/>
    <w:rsid w:val="007E4E2E"/>
    <w:rsid w:val="007E647A"/>
    <w:rsid w:val="007F31D5"/>
    <w:rsid w:val="008040AE"/>
    <w:rsid w:val="008131B5"/>
    <w:rsid w:val="008231FE"/>
    <w:rsid w:val="00851798"/>
    <w:rsid w:val="00871774"/>
    <w:rsid w:val="008817B6"/>
    <w:rsid w:val="00883D80"/>
    <w:rsid w:val="00890EA4"/>
    <w:rsid w:val="00896CE5"/>
    <w:rsid w:val="008B0A1F"/>
    <w:rsid w:val="008B35EB"/>
    <w:rsid w:val="008B6A7A"/>
    <w:rsid w:val="008C255E"/>
    <w:rsid w:val="008C2C2F"/>
    <w:rsid w:val="008D1698"/>
    <w:rsid w:val="008E2BE5"/>
    <w:rsid w:val="008E4F81"/>
    <w:rsid w:val="008F13DE"/>
    <w:rsid w:val="00902E53"/>
    <w:rsid w:val="00904D8C"/>
    <w:rsid w:val="00907C34"/>
    <w:rsid w:val="00910B14"/>
    <w:rsid w:val="009114F3"/>
    <w:rsid w:val="00916859"/>
    <w:rsid w:val="009273EE"/>
    <w:rsid w:val="00937722"/>
    <w:rsid w:val="0094322B"/>
    <w:rsid w:val="00945D97"/>
    <w:rsid w:val="009467FC"/>
    <w:rsid w:val="0095354B"/>
    <w:rsid w:val="0095679C"/>
    <w:rsid w:val="009610D6"/>
    <w:rsid w:val="00961928"/>
    <w:rsid w:val="00962653"/>
    <w:rsid w:val="00967674"/>
    <w:rsid w:val="00970522"/>
    <w:rsid w:val="009767A6"/>
    <w:rsid w:val="00980614"/>
    <w:rsid w:val="00981525"/>
    <w:rsid w:val="00986D3D"/>
    <w:rsid w:val="009952A0"/>
    <w:rsid w:val="009A6A1F"/>
    <w:rsid w:val="009B08EF"/>
    <w:rsid w:val="009B3A53"/>
    <w:rsid w:val="009B3DAE"/>
    <w:rsid w:val="009B60A3"/>
    <w:rsid w:val="009D31E6"/>
    <w:rsid w:val="009E142B"/>
    <w:rsid w:val="009E1596"/>
    <w:rsid w:val="009E4955"/>
    <w:rsid w:val="009E5CF5"/>
    <w:rsid w:val="009E6F00"/>
    <w:rsid w:val="009E7382"/>
    <w:rsid w:val="009F4A07"/>
    <w:rsid w:val="009F583E"/>
    <w:rsid w:val="00A01106"/>
    <w:rsid w:val="00A14FD5"/>
    <w:rsid w:val="00A30ED0"/>
    <w:rsid w:val="00A37C98"/>
    <w:rsid w:val="00A44047"/>
    <w:rsid w:val="00A466BE"/>
    <w:rsid w:val="00A734A2"/>
    <w:rsid w:val="00A82072"/>
    <w:rsid w:val="00A911F3"/>
    <w:rsid w:val="00AA735A"/>
    <w:rsid w:val="00AC2412"/>
    <w:rsid w:val="00AC7AFE"/>
    <w:rsid w:val="00AE0F32"/>
    <w:rsid w:val="00AE5EF5"/>
    <w:rsid w:val="00AE6666"/>
    <w:rsid w:val="00AE6C65"/>
    <w:rsid w:val="00AE7BBD"/>
    <w:rsid w:val="00AE7DA5"/>
    <w:rsid w:val="00AF4243"/>
    <w:rsid w:val="00B11F97"/>
    <w:rsid w:val="00B15495"/>
    <w:rsid w:val="00B20AD3"/>
    <w:rsid w:val="00B21C02"/>
    <w:rsid w:val="00B3312A"/>
    <w:rsid w:val="00B36FA0"/>
    <w:rsid w:val="00B410D0"/>
    <w:rsid w:val="00B45B0C"/>
    <w:rsid w:val="00B55A6C"/>
    <w:rsid w:val="00B62291"/>
    <w:rsid w:val="00B7507B"/>
    <w:rsid w:val="00B76CCE"/>
    <w:rsid w:val="00B80768"/>
    <w:rsid w:val="00B809EB"/>
    <w:rsid w:val="00B81ECE"/>
    <w:rsid w:val="00B903CF"/>
    <w:rsid w:val="00BA0A6A"/>
    <w:rsid w:val="00BA4276"/>
    <w:rsid w:val="00BB38B6"/>
    <w:rsid w:val="00BB3E4E"/>
    <w:rsid w:val="00BB66A2"/>
    <w:rsid w:val="00BC6693"/>
    <w:rsid w:val="00BD319E"/>
    <w:rsid w:val="00BE07DF"/>
    <w:rsid w:val="00BF06D2"/>
    <w:rsid w:val="00BF153E"/>
    <w:rsid w:val="00BF684C"/>
    <w:rsid w:val="00C0174B"/>
    <w:rsid w:val="00C01904"/>
    <w:rsid w:val="00C03015"/>
    <w:rsid w:val="00C0442A"/>
    <w:rsid w:val="00C066BF"/>
    <w:rsid w:val="00C102A4"/>
    <w:rsid w:val="00C136E6"/>
    <w:rsid w:val="00C16F5C"/>
    <w:rsid w:val="00C235B0"/>
    <w:rsid w:val="00C273F0"/>
    <w:rsid w:val="00C36EA6"/>
    <w:rsid w:val="00C37D6D"/>
    <w:rsid w:val="00C528D8"/>
    <w:rsid w:val="00C61058"/>
    <w:rsid w:val="00C77B32"/>
    <w:rsid w:val="00C80EED"/>
    <w:rsid w:val="00C8564B"/>
    <w:rsid w:val="00C8746D"/>
    <w:rsid w:val="00C90E0D"/>
    <w:rsid w:val="00C946AC"/>
    <w:rsid w:val="00CA1C7F"/>
    <w:rsid w:val="00CA6A68"/>
    <w:rsid w:val="00CA6B3E"/>
    <w:rsid w:val="00CB1B73"/>
    <w:rsid w:val="00CD541E"/>
    <w:rsid w:val="00CE44E2"/>
    <w:rsid w:val="00CE58B6"/>
    <w:rsid w:val="00CE5D77"/>
    <w:rsid w:val="00CE7471"/>
    <w:rsid w:val="00CF4D8D"/>
    <w:rsid w:val="00CF7BF8"/>
    <w:rsid w:val="00CF7EFA"/>
    <w:rsid w:val="00D0103A"/>
    <w:rsid w:val="00D042AE"/>
    <w:rsid w:val="00D12A4B"/>
    <w:rsid w:val="00D14BCE"/>
    <w:rsid w:val="00D16061"/>
    <w:rsid w:val="00D17404"/>
    <w:rsid w:val="00D3053A"/>
    <w:rsid w:val="00D35D2D"/>
    <w:rsid w:val="00D40D50"/>
    <w:rsid w:val="00D42DD6"/>
    <w:rsid w:val="00D435CE"/>
    <w:rsid w:val="00D440F0"/>
    <w:rsid w:val="00D4567C"/>
    <w:rsid w:val="00D46C4A"/>
    <w:rsid w:val="00D519C5"/>
    <w:rsid w:val="00D54FC0"/>
    <w:rsid w:val="00D76F01"/>
    <w:rsid w:val="00D770E3"/>
    <w:rsid w:val="00D861B6"/>
    <w:rsid w:val="00D864DE"/>
    <w:rsid w:val="00D90533"/>
    <w:rsid w:val="00D93ED3"/>
    <w:rsid w:val="00D95F2D"/>
    <w:rsid w:val="00DB0974"/>
    <w:rsid w:val="00DB793A"/>
    <w:rsid w:val="00DC187B"/>
    <w:rsid w:val="00DC4E19"/>
    <w:rsid w:val="00DD17F1"/>
    <w:rsid w:val="00DD272B"/>
    <w:rsid w:val="00DD2A13"/>
    <w:rsid w:val="00DD2B66"/>
    <w:rsid w:val="00DD5A65"/>
    <w:rsid w:val="00DD6302"/>
    <w:rsid w:val="00DD71AC"/>
    <w:rsid w:val="00DE2A5E"/>
    <w:rsid w:val="00DF6D5D"/>
    <w:rsid w:val="00E00940"/>
    <w:rsid w:val="00E07029"/>
    <w:rsid w:val="00E22E10"/>
    <w:rsid w:val="00E23690"/>
    <w:rsid w:val="00E241A3"/>
    <w:rsid w:val="00E46F18"/>
    <w:rsid w:val="00E5202C"/>
    <w:rsid w:val="00E56986"/>
    <w:rsid w:val="00E56BFF"/>
    <w:rsid w:val="00E65844"/>
    <w:rsid w:val="00E70F39"/>
    <w:rsid w:val="00E71055"/>
    <w:rsid w:val="00E94CA5"/>
    <w:rsid w:val="00EA352F"/>
    <w:rsid w:val="00EA4999"/>
    <w:rsid w:val="00EA5926"/>
    <w:rsid w:val="00EA67BD"/>
    <w:rsid w:val="00EA6809"/>
    <w:rsid w:val="00EB3235"/>
    <w:rsid w:val="00EB352C"/>
    <w:rsid w:val="00EC1B99"/>
    <w:rsid w:val="00EC3633"/>
    <w:rsid w:val="00EC7A2E"/>
    <w:rsid w:val="00ED7743"/>
    <w:rsid w:val="00EF6757"/>
    <w:rsid w:val="00F00B70"/>
    <w:rsid w:val="00F05070"/>
    <w:rsid w:val="00F141A5"/>
    <w:rsid w:val="00F4749B"/>
    <w:rsid w:val="00F60B0C"/>
    <w:rsid w:val="00F6262B"/>
    <w:rsid w:val="00F71BA3"/>
    <w:rsid w:val="00F734E6"/>
    <w:rsid w:val="00F879BD"/>
    <w:rsid w:val="00F87E3E"/>
    <w:rsid w:val="00F9051E"/>
    <w:rsid w:val="00F95B1A"/>
    <w:rsid w:val="00F97FB0"/>
    <w:rsid w:val="00FA1BA1"/>
    <w:rsid w:val="00FB018A"/>
    <w:rsid w:val="00FB7632"/>
    <w:rsid w:val="00FE5C59"/>
    <w:rsid w:val="00FF4A76"/>
    <w:rsid w:val="033C3E60"/>
    <w:rsid w:val="074F38D3"/>
    <w:rsid w:val="081F44B1"/>
    <w:rsid w:val="0A927E67"/>
    <w:rsid w:val="0ACB4229"/>
    <w:rsid w:val="0ADF212F"/>
    <w:rsid w:val="0E450752"/>
    <w:rsid w:val="0E8D07A9"/>
    <w:rsid w:val="0EE63C63"/>
    <w:rsid w:val="0F6C3F0E"/>
    <w:rsid w:val="0FBC234C"/>
    <w:rsid w:val="126D3008"/>
    <w:rsid w:val="143E3E29"/>
    <w:rsid w:val="149C7544"/>
    <w:rsid w:val="14C21B94"/>
    <w:rsid w:val="1E526D74"/>
    <w:rsid w:val="1F136AA8"/>
    <w:rsid w:val="1FB44D91"/>
    <w:rsid w:val="1FE529C4"/>
    <w:rsid w:val="22A568BC"/>
    <w:rsid w:val="27E218D6"/>
    <w:rsid w:val="27F53388"/>
    <w:rsid w:val="2B340617"/>
    <w:rsid w:val="2B732DA8"/>
    <w:rsid w:val="2CE056EB"/>
    <w:rsid w:val="2D205696"/>
    <w:rsid w:val="2D5E35E4"/>
    <w:rsid w:val="2E070A94"/>
    <w:rsid w:val="30B874AF"/>
    <w:rsid w:val="315104F9"/>
    <w:rsid w:val="31546A99"/>
    <w:rsid w:val="33193DC3"/>
    <w:rsid w:val="34B5365F"/>
    <w:rsid w:val="353054DF"/>
    <w:rsid w:val="3FF350C7"/>
    <w:rsid w:val="40A77E5F"/>
    <w:rsid w:val="4123429A"/>
    <w:rsid w:val="42882E4B"/>
    <w:rsid w:val="46501978"/>
    <w:rsid w:val="46515DC0"/>
    <w:rsid w:val="47D26C51"/>
    <w:rsid w:val="4C667968"/>
    <w:rsid w:val="5192701A"/>
    <w:rsid w:val="52704773"/>
    <w:rsid w:val="5362692A"/>
    <w:rsid w:val="539450C8"/>
    <w:rsid w:val="55286327"/>
    <w:rsid w:val="56DF53A4"/>
    <w:rsid w:val="5B8C60FA"/>
    <w:rsid w:val="5BFD4513"/>
    <w:rsid w:val="5CF155FA"/>
    <w:rsid w:val="61233753"/>
    <w:rsid w:val="62685D90"/>
    <w:rsid w:val="63381124"/>
    <w:rsid w:val="63CB4828"/>
    <w:rsid w:val="642E1181"/>
    <w:rsid w:val="647E30EE"/>
    <w:rsid w:val="650D5276"/>
    <w:rsid w:val="66811721"/>
    <w:rsid w:val="684100F7"/>
    <w:rsid w:val="69597D05"/>
    <w:rsid w:val="69813769"/>
    <w:rsid w:val="69E91F1F"/>
    <w:rsid w:val="6A6C28BB"/>
    <w:rsid w:val="6AC01C9F"/>
    <w:rsid w:val="6D702546"/>
    <w:rsid w:val="6DCF13B9"/>
    <w:rsid w:val="6EF34C6F"/>
    <w:rsid w:val="6F9603E0"/>
    <w:rsid w:val="6F9C351D"/>
    <w:rsid w:val="72417B69"/>
    <w:rsid w:val="72C20D68"/>
    <w:rsid w:val="73E63E72"/>
    <w:rsid w:val="73EB10C8"/>
    <w:rsid w:val="74DB4878"/>
    <w:rsid w:val="75124C57"/>
    <w:rsid w:val="75952EE8"/>
    <w:rsid w:val="769F401E"/>
    <w:rsid w:val="77E4013E"/>
    <w:rsid w:val="7C15622F"/>
    <w:rsid w:val="7E0F4551"/>
    <w:rsid w:val="7E5D4D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5"/>
    <w:qFormat/>
    <w:uiPriority w:val="0"/>
    <w:pPr>
      <w:widowControl/>
      <w:spacing w:line="520" w:lineRule="exact"/>
      <w:jc w:val="left"/>
    </w:pPr>
    <w:rPr>
      <w:rFonts w:hAnsi="宋体" w:eastAsia="仿宋_GB2312" w:cs="宋体"/>
      <w:kern w:val="0"/>
      <w:sz w:val="32"/>
      <w:szCs w:val="32"/>
    </w:rPr>
  </w:style>
  <w:style w:type="paragraph" w:styleId="3">
    <w:name w:val="annotation text"/>
    <w:basedOn w:val="1"/>
    <w:link w:val="23"/>
    <w:semiHidden/>
    <w:unhideWhenUsed/>
    <w:qFormat/>
    <w:uiPriority w:val="0"/>
    <w:pPr>
      <w:jc w:val="left"/>
    </w:pPr>
  </w:style>
  <w:style w:type="paragraph" w:styleId="4">
    <w:name w:val="Balloon Text"/>
    <w:basedOn w:val="1"/>
    <w:link w:val="27"/>
    <w:semiHidden/>
    <w:unhideWhenUsed/>
    <w:qFormat/>
    <w:uiPriority w:val="0"/>
    <w:rPr>
      <w:sz w:val="18"/>
      <w:szCs w:val="18"/>
    </w:rPr>
  </w:style>
  <w:style w:type="paragraph" w:styleId="5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rPr>
      <w:rFonts w:ascii="Times New Roman" w:hAnsi="Times New Roman" w:cs="Times New Roman"/>
      <w:sz w:val="24"/>
    </w:rPr>
  </w:style>
  <w:style w:type="paragraph" w:styleId="8">
    <w:name w:val="Title"/>
    <w:basedOn w:val="1"/>
    <w:next w:val="1"/>
    <w:link w:val="20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9">
    <w:name w:val="annotation subject"/>
    <w:basedOn w:val="3"/>
    <w:next w:val="3"/>
    <w:link w:val="24"/>
    <w:semiHidden/>
    <w:unhideWhenUsed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annotation reference"/>
    <w:basedOn w:val="12"/>
    <w:semiHidden/>
    <w:unhideWhenUsed/>
    <w:qFormat/>
    <w:uiPriority w:val="0"/>
    <w:rPr>
      <w:sz w:val="21"/>
      <w:szCs w:val="21"/>
    </w:rPr>
  </w:style>
  <w:style w:type="paragraph" w:customStyle="1" w:styleId="16">
    <w:name w:val="Normal_73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17">
    <w:name w:val="Normal_76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">
    <w:name w:val="页眉 字符"/>
    <w:basedOn w:val="12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basedOn w:val="12"/>
    <w:link w:val="5"/>
    <w:qFormat/>
    <w:uiPriority w:val="0"/>
    <w:rPr>
      <w:kern w:val="2"/>
      <w:sz w:val="18"/>
      <w:szCs w:val="18"/>
    </w:rPr>
  </w:style>
  <w:style w:type="character" w:customStyle="1" w:styleId="20">
    <w:name w:val="标题 字符"/>
    <w:basedOn w:val="12"/>
    <w:link w:val="8"/>
    <w:qFormat/>
    <w:uiPriority w:val="0"/>
    <w:rPr>
      <w:rFonts w:eastAsia="宋体" w:asciiTheme="majorHAnsi" w:hAnsiTheme="majorHAnsi" w:cstheme="majorBidi"/>
      <w:b/>
      <w:bCs/>
      <w:kern w:val="2"/>
      <w:sz w:val="32"/>
      <w:szCs w:val="32"/>
    </w:rPr>
  </w:style>
  <w:style w:type="paragraph" w:styleId="21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22">
    <w:name w:val="GTA正文-1"/>
    <w:basedOn w:val="1"/>
    <w:qFormat/>
    <w:uiPriority w:val="0"/>
    <w:pPr>
      <w:spacing w:beforeLines="50" w:line="360" w:lineRule="auto"/>
      <w:ind w:firstLine="420" w:firstLineChars="200"/>
    </w:pPr>
  </w:style>
  <w:style w:type="character" w:customStyle="1" w:styleId="23">
    <w:name w:val="批注文字 字符"/>
    <w:basedOn w:val="12"/>
    <w:link w:val="3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4">
    <w:name w:val="批注主题 字符"/>
    <w:basedOn w:val="23"/>
    <w:link w:val="9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5">
    <w:name w:val="正文文本 字符"/>
    <w:basedOn w:val="12"/>
    <w:link w:val="2"/>
    <w:qFormat/>
    <w:uiPriority w:val="0"/>
    <w:rPr>
      <w:rFonts w:hAnsi="宋体" w:eastAsia="仿宋_GB2312" w:cs="宋体" w:asciiTheme="minorHAnsi"/>
      <w:sz w:val="32"/>
      <w:szCs w:val="32"/>
    </w:rPr>
  </w:style>
  <w:style w:type="paragraph" w:customStyle="1" w:styleId="26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character" w:customStyle="1" w:styleId="27">
    <w:name w:val="批注框文本 字符"/>
    <w:basedOn w:val="12"/>
    <w:link w:val="4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8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AAFA2C-8406-4B52-A664-BFFB1FEDBD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9452</Words>
  <Characters>9954</Characters>
  <Lines>32</Lines>
  <Paragraphs>9</Paragraphs>
  <TotalTime>26</TotalTime>
  <ScaleCrop>false</ScaleCrop>
  <LinksUpToDate>false</LinksUpToDate>
  <CharactersWithSpaces>9998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2023-12-31T01:57:00Z</dcterms:created>
  <dc:creator>Administrator</dc:creator>
  <cp:lastModifiedBy>MR</cp:lastModifiedBy>
  <cp:lastPrinted>2023-12-31T01:46:00Z</cp:lastPrinted>
  <dcterms:modified xsi:type="dcterms:W3CDTF">2026-03-05T08:14:11Z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1DA5C4AA086D4399A448DE76E36F4705_13</vt:lpwstr>
  </property>
  <property fmtid="{D5CDD505-2E9C-101B-9397-08002B2CF9AE}" pid="4" name="KSOTemplateDocerSaveRecord">
    <vt:lpwstr>eyJoZGlkIjoiZjc0YmUyZTJjNTBjNWUyMDliMTc0MDRmODZhNmRlNGYiLCJ1c2VySWQiOiIyMjk1MTM3NzEifQ==</vt:lpwstr>
  </property>
</Properties>
</file>