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2026-D-10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视频数据标注基础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1.能说出视频数据组成结构；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2.能区分关键帧与连续帧；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3.能列举视频标注应用场景。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1.能拆分视频帧文件；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2.能查看视频帧编号信息；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3.能分类视频标注任务。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1.养成规范整理数据习惯；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2.培养团队协作沟通意识；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3.提升细致检查工作态度。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2.培养服务社会技术观念。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视频帧结构分析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视频标注场景分类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1.播放智能驾驶视频2.展示安防监控案例3.展示短视频推荐案例4.提出“AI如何识别视频”问题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1.观看案例视频2.记录案例特点3.讨论AI识别方式4.回答教师提问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1.播放案例素材2.引导学生观察3.提出思考问题4.总结视频标注作用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通过真实行业案例导入，让学生认识视频数据标注在人工智能产业中的重要作用，增强专业认同感。结合智慧城市、智能交通等国家科技发展案例，引导学生关注人工智能技术服务社会发展的实际价值。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1.视频数据定义2.视频文件组成3.视频编码格式4.帧率概念5.关键帧概念6.连续帧特点7.视频时间轴结构8.视频数据存储方式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1.记录课堂知识点2.观察视频结构示例3.分析不同视频格式4.回答帧率问题5.区分关键帧类型6.完成课堂练习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1.讲解视频基础结构2.演示不同格式视频3.说明帧率关系4.展示关键帧案例5.讲解时间轴概念6.组织课堂提问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采用“案例+演示”教学方法，通过大量视频案例帮助学生建立直观认识。教学过程中引导学生认识数据标准化对人工智能发展的重要意义，培养学生严谨的数据处理意识，强化规范化职业理念。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1.导入视频文件2.查看视频属性3.拆分视频帧4.观察帧编号5.统计帧数量6.保存帧文件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1.打开指定视频2.查看视频信息3.完成视频拆帧4.记录帧编号规律5.统计结果数据6.提交操作截图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1.演示拆帧流程2.指导软件操作3.巡回检查进度4.解答学生问题5.纠正常见错误6.点评学生操作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通过岗位化实操训练，提高学生的视频数据处理能力，培养规范命名、分类存储等职业习惯。结合企业数据管理规范，引导学生形成细致认真、准确高效的工作意识，强化职业责任感。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1.目标检测标注2.行为识别标注3.车辆检测应用4.人脸识别应用5.安防监控应用6.自动驾驶应用7.短视频推荐应用8.工业检测应用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1.分析应用案例2.记录应用场景3.比较不同任务类型4.参与课堂讨论5.完成场景分类6.总结应用特点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1.展示行业案例2.讲解任务类型3.分析应用流程4.组织案例讨论5.讲解行业需求6.总结职业方向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通过行业案例分析，帮助学生认识视频标注技术在智慧交通、工业检测、公共安全等领域的重要价值。引导学生树立“技术服务社会”的职业理念，增强学生对人工智能产业发展的责任意识与使命感。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1.识别视频场景2.分类标注任务3.填写任务表单4.分析标注目标5.小组讨论结果6.展示分析成果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1.观察案例视频2.判断应用场景3.填写分类结果4.参与小组讨论5.汇报分析结果6.修正错误内容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1.提供案例视频2.布置分类任务3.指导小组讨论4.点评分类结果5.补充行业知识6.总结学生表现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采用小组合作学习模式，培养学生沟通协作能力与岗位协同意识。通过实际案例分析，引导学生认识人工智能技术应用中的数据伦理和社会责任，增强学生职业道德意识。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1.视频结构判断2.关键帧识别3.场景分类练习4.应用案例分析5.课堂知识问答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1.完成课堂测试2.分析案例内容3.回答教师提问4.修正错误答案5.整理课堂笔记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1.发放练习任务2.组织课堂问答3.讲解易错内容4.点评练习结果5.总结知识重点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通过课堂练习巩固知识内容，帮助学生形成完整知识体系。结合行业标准要求，引导学生建立规范分析、准确判断的职业习惯，培养学生精益求精的工匠精神。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1.总结视频结构2.总结帧概念3.总结应用场景4.布置课后任务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1.回顾课堂知识2.记录重点内容3.提出课堂疑问4.领取课后任务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1.总结课堂内容2.归纳知识重点3.点评课堂表现4.布置课后作业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通过课堂总结帮助学生构建知识框架，提高知识归纳能力。结合人工智能行业发展趋势，鼓励学生持续学习新技术，培养终身学习意识和职业发展意识。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4D1353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BD63C77"/>
    <w:rsid w:val="2CA4185F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80637F9"/>
    <w:rsid w:val="58956D29"/>
    <w:rsid w:val="58BD0FAB"/>
    <w:rsid w:val="59473E05"/>
    <w:rsid w:val="5A5128AB"/>
    <w:rsid w:val="5B620680"/>
    <w:rsid w:val="5BF72673"/>
    <w:rsid w:val="5C6A0E5C"/>
    <w:rsid w:val="5DED380F"/>
    <w:rsid w:val="5E4A714A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A7216A"/>
    <w:rsid w:val="71EB37EB"/>
    <w:rsid w:val="72044AF9"/>
    <w:rsid w:val="72352E2F"/>
    <w:rsid w:val="72417147"/>
    <w:rsid w:val="728625C1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2026-05-15T09:35:00Z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