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30" w:rsidRPr="00614501" w:rsidRDefault="00614501" w:rsidP="00614501">
      <w:pPr>
        <w:jc w:val="center"/>
        <w:rPr>
          <w:b/>
        </w:rPr>
      </w:pPr>
      <w:r w:rsidRPr="00614501">
        <w:rPr>
          <w:rFonts w:hint="eastAsia"/>
          <w:b/>
        </w:rPr>
        <w:t>商达新版电控柜（</w:t>
      </w:r>
      <w:r w:rsidRPr="00614501">
        <w:rPr>
          <w:rFonts w:hint="eastAsia"/>
          <w:b/>
        </w:rPr>
        <w:t>IBS-2</w:t>
      </w:r>
      <w:r w:rsidRPr="00614501">
        <w:rPr>
          <w:rFonts w:hint="eastAsia"/>
          <w:b/>
        </w:rPr>
        <w:t>型）样机技术要求</w:t>
      </w:r>
    </w:p>
    <w:p w:rsidR="00614501" w:rsidRPr="00614501" w:rsidRDefault="00614501" w:rsidP="00614501"/>
    <w:p w:rsidR="00614501" w:rsidRPr="00187ECD" w:rsidRDefault="00614501" w:rsidP="00614501">
      <w:pPr>
        <w:pStyle w:val="a5"/>
        <w:numPr>
          <w:ilvl w:val="0"/>
          <w:numId w:val="1"/>
        </w:numPr>
        <w:ind w:firstLineChars="0"/>
        <w:rPr>
          <w:b/>
        </w:rPr>
      </w:pPr>
      <w:r w:rsidRPr="00187ECD">
        <w:rPr>
          <w:rFonts w:hint="eastAsia"/>
          <w:b/>
        </w:rPr>
        <w:t>机柜要求</w:t>
      </w:r>
    </w:p>
    <w:p w:rsidR="00614501" w:rsidRDefault="00614501" w:rsidP="00614501">
      <w:pPr>
        <w:pStyle w:val="a5"/>
        <w:ind w:left="420" w:firstLineChars="0" w:firstLine="0"/>
      </w:pPr>
      <w:r>
        <w:rPr>
          <w:rFonts w:hint="eastAsia"/>
        </w:rPr>
        <w:t>机柜要求基本按照</w:t>
      </w:r>
      <w:r>
        <w:rPr>
          <w:rFonts w:hint="eastAsia"/>
        </w:rPr>
        <w:t>IBS-1</w:t>
      </w:r>
      <w:r>
        <w:rPr>
          <w:rFonts w:hint="eastAsia"/>
        </w:rPr>
        <w:t>型电控柜要求。此外要求如下</w:t>
      </w:r>
    </w:p>
    <w:p w:rsidR="00614501" w:rsidRDefault="00614501" w:rsidP="0061450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室外机柜，需有</w:t>
      </w:r>
      <w:r w:rsidR="00187ECD">
        <w:t>防雨</w:t>
      </w:r>
      <w:r>
        <w:rPr>
          <w:rFonts w:hint="eastAsia"/>
        </w:rPr>
        <w:t>功能，有</w:t>
      </w:r>
      <w:r w:rsidR="00187ECD">
        <w:rPr>
          <w:rFonts w:hint="eastAsia"/>
        </w:rPr>
        <w:t>散热</w:t>
      </w:r>
      <w:r>
        <w:rPr>
          <w:rFonts w:hint="eastAsia"/>
        </w:rPr>
        <w:t>透气孔网</w:t>
      </w:r>
      <w:r w:rsidR="00187ECD">
        <w:rPr>
          <w:rFonts w:hint="eastAsia"/>
        </w:rPr>
        <w:t>（和</w:t>
      </w:r>
      <w:r w:rsidR="00187ECD">
        <w:rPr>
          <w:rFonts w:hint="eastAsia"/>
        </w:rPr>
        <w:t>IBS-1</w:t>
      </w:r>
      <w:r w:rsidR="00187ECD">
        <w:rPr>
          <w:rFonts w:hint="eastAsia"/>
        </w:rPr>
        <w:t>型相同）</w:t>
      </w:r>
      <w:r>
        <w:rPr>
          <w:rFonts w:hint="eastAsia"/>
        </w:rPr>
        <w:t>。</w:t>
      </w:r>
    </w:p>
    <w:p w:rsidR="00614501" w:rsidRDefault="00614501" w:rsidP="0061450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尺寸：机柜宽度，厚度按照</w:t>
      </w:r>
      <w:r>
        <w:rPr>
          <w:rFonts w:hint="eastAsia"/>
        </w:rPr>
        <w:t>IBS-1</w:t>
      </w:r>
      <w:r>
        <w:rPr>
          <w:rFonts w:hint="eastAsia"/>
        </w:rPr>
        <w:t>型尺寸，高度</w:t>
      </w:r>
      <w:r>
        <w:rPr>
          <w:rFonts w:hint="eastAsia"/>
        </w:rPr>
        <w:t>1M</w:t>
      </w:r>
      <w:r>
        <w:rPr>
          <w:rFonts w:hint="eastAsia"/>
        </w:rPr>
        <w:t>以上。</w:t>
      </w:r>
    </w:p>
    <w:p w:rsidR="00614501" w:rsidRDefault="00614501" w:rsidP="0061450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考虑散热风扇，可通过</w:t>
      </w:r>
      <w:r>
        <w:rPr>
          <w:rFonts w:hint="eastAsia"/>
        </w:rPr>
        <w:t>plc</w:t>
      </w:r>
      <w:r>
        <w:rPr>
          <w:rFonts w:hint="eastAsia"/>
        </w:rPr>
        <w:t>进行控制。</w:t>
      </w:r>
    </w:p>
    <w:p w:rsidR="00614501" w:rsidRDefault="00614501" w:rsidP="0061450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底座可固定，防盗锁</w:t>
      </w:r>
    </w:p>
    <w:p w:rsidR="00614501" w:rsidRDefault="00187ECD" w:rsidP="0061450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分内、外门，</w:t>
      </w:r>
      <w:r w:rsidR="00614501">
        <w:rPr>
          <w:rFonts w:hint="eastAsia"/>
        </w:rPr>
        <w:t>内门有总开关与</w:t>
      </w:r>
      <w:r>
        <w:rPr>
          <w:rFonts w:hint="eastAsia"/>
        </w:rPr>
        <w:t>设备</w:t>
      </w:r>
      <w:r w:rsidR="00614501">
        <w:rPr>
          <w:rFonts w:hint="eastAsia"/>
        </w:rPr>
        <w:t>手动</w:t>
      </w:r>
      <w:r>
        <w:rPr>
          <w:rFonts w:hint="eastAsia"/>
        </w:rPr>
        <w:t>等</w:t>
      </w:r>
      <w:r w:rsidR="00614501">
        <w:rPr>
          <w:rFonts w:hint="eastAsia"/>
        </w:rPr>
        <w:t>开关。</w:t>
      </w:r>
    </w:p>
    <w:p w:rsidR="00614501" w:rsidRPr="00187ECD" w:rsidRDefault="00614501" w:rsidP="00614501">
      <w:pPr>
        <w:pStyle w:val="a5"/>
        <w:numPr>
          <w:ilvl w:val="0"/>
          <w:numId w:val="1"/>
        </w:numPr>
        <w:ind w:firstLineChars="0"/>
        <w:rPr>
          <w:b/>
        </w:rPr>
      </w:pPr>
      <w:r w:rsidRPr="00187ECD">
        <w:rPr>
          <w:rFonts w:hint="eastAsia"/>
          <w:b/>
        </w:rPr>
        <w:t>电控要求</w:t>
      </w:r>
    </w:p>
    <w:p w:rsidR="00187ECD" w:rsidRDefault="00187ECD" w:rsidP="0061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电控柜内没有平板电脑或者上位电脑，由</w:t>
      </w:r>
      <w:r>
        <w:rPr>
          <w:rFonts w:hint="eastAsia"/>
        </w:rPr>
        <w:t>PLC</w:t>
      </w:r>
      <w:r>
        <w:rPr>
          <w:rFonts w:hint="eastAsia"/>
        </w:rPr>
        <w:t>直接控制设备，上位机通过无线</w:t>
      </w:r>
      <w:r>
        <w:rPr>
          <w:rFonts w:hint="eastAsia"/>
        </w:rPr>
        <w:t>GPRS-DTU</w:t>
      </w:r>
      <w:r>
        <w:rPr>
          <w:rFonts w:hint="eastAsia"/>
        </w:rPr>
        <w:t>连接</w:t>
      </w:r>
      <w:r>
        <w:rPr>
          <w:rFonts w:hint="eastAsia"/>
        </w:rPr>
        <w:t>PLC</w:t>
      </w:r>
      <w:r>
        <w:rPr>
          <w:rFonts w:hint="eastAsia"/>
        </w:rPr>
        <w:t>和电表。</w:t>
      </w:r>
    </w:p>
    <w:p w:rsidR="00614501" w:rsidRDefault="00614501" w:rsidP="0061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外接设备</w:t>
      </w:r>
    </w:p>
    <w:p w:rsidR="00614501" w:rsidRPr="00614501" w:rsidRDefault="00614501" w:rsidP="00614501">
      <w:pPr>
        <w:pStyle w:val="a5"/>
        <w:ind w:left="780" w:firstLineChars="0" w:firstLine="0"/>
      </w:pPr>
      <w:r>
        <w:rPr>
          <w:rFonts w:hint="eastAsia"/>
        </w:rPr>
        <w:t>外接设备为两台</w:t>
      </w:r>
      <w:r w:rsidR="00187ECD">
        <w:rPr>
          <w:rFonts w:hint="eastAsia"/>
        </w:rPr>
        <w:t>，</w:t>
      </w:r>
      <w:r>
        <w:t>离心潜水曝气机</w:t>
      </w:r>
      <w:r>
        <w:t xml:space="preserve"> </w:t>
      </w:r>
      <w:r>
        <w:rPr>
          <w:rFonts w:hint="eastAsia"/>
        </w:rPr>
        <w:t>功率</w:t>
      </w:r>
      <w:r>
        <w:t>0.37KW      </w:t>
      </w:r>
      <w:r>
        <w:rPr>
          <w:rFonts w:hint="eastAsia"/>
        </w:rPr>
        <w:t>，一台为主用曝气机，一台为备用曝气机。</w:t>
      </w:r>
    </w:p>
    <w:p w:rsidR="00614501" w:rsidRDefault="00614501" w:rsidP="0061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设备有关，手动，自动操作模式，手动模式时，直接开启设备。</w:t>
      </w:r>
    </w:p>
    <w:p w:rsidR="00614501" w:rsidRDefault="00614501" w:rsidP="0061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有数字电表，记录用电情况</w:t>
      </w:r>
    </w:p>
    <w:p w:rsidR="00614501" w:rsidRDefault="00614501" w:rsidP="0061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设备自动模式</w:t>
      </w:r>
    </w:p>
    <w:p w:rsidR="00614501" w:rsidRPr="00614501" w:rsidRDefault="00614501" w:rsidP="00614501">
      <w:pPr>
        <w:pStyle w:val="a5"/>
        <w:numPr>
          <w:ilvl w:val="0"/>
          <w:numId w:val="3"/>
        </w:numPr>
        <w:ind w:firstLineChars="0"/>
      </w:pPr>
      <w:r w:rsidRPr="00614501">
        <w:rPr>
          <w:rFonts w:hint="eastAsia"/>
        </w:rPr>
        <w:t>设备可设定由主用曝气机运行还是由备用曝气机运行。</w:t>
      </w:r>
    </w:p>
    <w:p w:rsidR="00614501" w:rsidRDefault="00614501" w:rsidP="00BA67C2">
      <w:pPr>
        <w:pStyle w:val="a5"/>
        <w:numPr>
          <w:ilvl w:val="0"/>
          <w:numId w:val="3"/>
        </w:numPr>
        <w:ind w:leftChars="405" w:left="1274" w:hangingChars="202" w:hanging="424"/>
        <w:rPr>
          <w:rFonts w:hint="eastAsia"/>
        </w:rPr>
      </w:pPr>
      <w:r>
        <w:rPr>
          <w:rFonts w:hint="eastAsia"/>
        </w:rPr>
        <w:t>设备可设定两个</w:t>
      </w:r>
      <w:r w:rsidR="00BA67C2">
        <w:rPr>
          <w:rFonts w:hint="eastAsia"/>
        </w:rPr>
        <w:t>自动</w:t>
      </w:r>
      <w:r>
        <w:rPr>
          <w:rFonts w:hint="eastAsia"/>
        </w:rPr>
        <w:t>启动，</w:t>
      </w:r>
      <w:r w:rsidR="00BA67C2">
        <w:rPr>
          <w:rFonts w:hint="eastAsia"/>
        </w:rPr>
        <w:t>自动</w:t>
      </w:r>
      <w:r>
        <w:rPr>
          <w:rFonts w:hint="eastAsia"/>
        </w:rPr>
        <w:t>停止时间。到达启动时间时，设备</w:t>
      </w:r>
      <w:r w:rsidR="00BA67C2">
        <w:rPr>
          <w:rFonts w:hint="eastAsia"/>
        </w:rPr>
        <w:t>自动</w:t>
      </w:r>
      <w:r>
        <w:rPr>
          <w:rFonts w:hint="eastAsia"/>
        </w:rPr>
        <w:t>开启，到达停止时间时设备停止，默认启动时间为</w:t>
      </w:r>
      <w:r>
        <w:rPr>
          <w:rFonts w:hint="eastAsia"/>
        </w:rPr>
        <w:t>7</w:t>
      </w:r>
      <w:r>
        <w:rPr>
          <w:rFonts w:hint="eastAsia"/>
        </w:rPr>
        <w:t>点，</w:t>
      </w:r>
      <w:r>
        <w:rPr>
          <w:rFonts w:hint="eastAsia"/>
        </w:rPr>
        <w:t>16</w:t>
      </w:r>
      <w:r>
        <w:rPr>
          <w:rFonts w:hint="eastAsia"/>
        </w:rPr>
        <w:t>点，默认停止时间为</w:t>
      </w:r>
      <w:r>
        <w:rPr>
          <w:rFonts w:hint="eastAsia"/>
        </w:rPr>
        <w:t>10</w:t>
      </w:r>
      <w:r>
        <w:rPr>
          <w:rFonts w:hint="eastAsia"/>
        </w:rPr>
        <w:t>点，</w:t>
      </w:r>
      <w:r>
        <w:rPr>
          <w:rFonts w:hint="eastAsia"/>
        </w:rPr>
        <w:t>19</w:t>
      </w:r>
      <w:r>
        <w:rPr>
          <w:rFonts w:hint="eastAsia"/>
        </w:rPr>
        <w:t>点。这样设置时，设备在</w:t>
      </w:r>
      <w:r>
        <w:rPr>
          <w:rFonts w:hint="eastAsia"/>
        </w:rPr>
        <w:t>7</w:t>
      </w:r>
      <w:r>
        <w:rPr>
          <w:rFonts w:hint="eastAsia"/>
        </w:rPr>
        <w:t>点启动，</w:t>
      </w:r>
      <w:r>
        <w:rPr>
          <w:rFonts w:hint="eastAsia"/>
        </w:rPr>
        <w:t>10</w:t>
      </w:r>
      <w:r>
        <w:rPr>
          <w:rFonts w:hint="eastAsia"/>
        </w:rPr>
        <w:t>点停止，</w:t>
      </w:r>
      <w:r>
        <w:rPr>
          <w:rFonts w:hint="eastAsia"/>
        </w:rPr>
        <w:t>16</w:t>
      </w:r>
      <w:r>
        <w:rPr>
          <w:rFonts w:hint="eastAsia"/>
        </w:rPr>
        <w:t>点启动，</w:t>
      </w:r>
      <w:r>
        <w:rPr>
          <w:rFonts w:hint="eastAsia"/>
        </w:rPr>
        <w:t>19</w:t>
      </w:r>
      <w:r>
        <w:rPr>
          <w:rFonts w:hint="eastAsia"/>
        </w:rPr>
        <w:t>点停止。</w:t>
      </w:r>
    </w:p>
    <w:p w:rsidR="00187ECD" w:rsidRDefault="00BA67C2" w:rsidP="00187ECD">
      <w:pPr>
        <w:pStyle w:val="a5"/>
        <w:numPr>
          <w:ilvl w:val="0"/>
          <w:numId w:val="3"/>
        </w:numPr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在运行中</w:t>
      </w:r>
      <w:r>
        <w:rPr>
          <w:rFonts w:hint="eastAsia"/>
        </w:rPr>
        <w:t>,</w:t>
      </w:r>
      <w:r>
        <w:rPr>
          <w:rFonts w:hint="eastAsia"/>
        </w:rPr>
        <w:t>设备可以通过</w:t>
      </w:r>
      <w:r>
        <w:rPr>
          <w:rFonts w:hint="eastAsia"/>
        </w:rPr>
        <w:t>PLC</w:t>
      </w:r>
      <w:r>
        <w:rPr>
          <w:rFonts w:hint="eastAsia"/>
        </w:rPr>
        <w:t>配置直接启动和停止</w:t>
      </w:r>
      <w:r>
        <w:rPr>
          <w:rFonts w:hint="eastAsia"/>
        </w:rPr>
        <w:t>.</w:t>
      </w:r>
    </w:p>
    <w:p w:rsidR="00187ECD" w:rsidRDefault="00187ECD" w:rsidP="00187E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设备有过载保护，故障信号可以在</w:t>
      </w:r>
      <w:r>
        <w:rPr>
          <w:rFonts w:hint="eastAsia"/>
        </w:rPr>
        <w:t>PLC</w:t>
      </w:r>
      <w:r>
        <w:rPr>
          <w:rFonts w:hint="eastAsia"/>
        </w:rPr>
        <w:t>内进行读取。</w:t>
      </w:r>
    </w:p>
    <w:p w:rsidR="00614501" w:rsidRPr="00187ECD" w:rsidRDefault="00614501" w:rsidP="00614501">
      <w:pPr>
        <w:pStyle w:val="a5"/>
        <w:numPr>
          <w:ilvl w:val="0"/>
          <w:numId w:val="1"/>
        </w:numPr>
        <w:ind w:firstLineChars="0"/>
        <w:rPr>
          <w:b/>
        </w:rPr>
      </w:pPr>
      <w:r w:rsidRPr="00187ECD">
        <w:rPr>
          <w:rFonts w:hint="eastAsia"/>
          <w:b/>
        </w:rPr>
        <w:t>通讯指令要求</w:t>
      </w:r>
    </w:p>
    <w:p w:rsidR="00614501" w:rsidRDefault="00614501" w:rsidP="006145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上位机通过无线</w:t>
      </w:r>
      <w:r>
        <w:rPr>
          <w:rFonts w:hint="eastAsia"/>
        </w:rPr>
        <w:t>GPRS-DTU</w:t>
      </w:r>
      <w:r>
        <w:rPr>
          <w:rFonts w:hint="eastAsia"/>
        </w:rPr>
        <w:t>进行连接。采用</w:t>
      </w:r>
      <w:r>
        <w:rPr>
          <w:rFonts w:hint="eastAsia"/>
        </w:rPr>
        <w:t>RS232</w:t>
      </w:r>
      <w:r>
        <w:rPr>
          <w:rFonts w:hint="eastAsia"/>
        </w:rPr>
        <w:t>串口通讯。</w:t>
      </w:r>
    </w:p>
    <w:p w:rsidR="00614501" w:rsidRDefault="00614501" w:rsidP="006145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PLC</w:t>
      </w:r>
      <w:r>
        <w:rPr>
          <w:rFonts w:hint="eastAsia"/>
        </w:rPr>
        <w:t>与电表通过</w:t>
      </w:r>
      <w:r>
        <w:rPr>
          <w:rFonts w:hint="eastAsia"/>
        </w:rPr>
        <w:t>485</w:t>
      </w:r>
      <w:r>
        <w:rPr>
          <w:rFonts w:hint="eastAsia"/>
        </w:rPr>
        <w:t>连接到同一个</w:t>
      </w:r>
      <w:r>
        <w:rPr>
          <w:rFonts w:hint="eastAsia"/>
        </w:rPr>
        <w:t>232</w:t>
      </w:r>
      <w:r>
        <w:rPr>
          <w:rFonts w:hint="eastAsia"/>
        </w:rPr>
        <w:t>转换连接接口，采用不同的地址。上位机采用</w:t>
      </w:r>
      <w:r>
        <w:rPr>
          <w:rFonts w:hint="eastAsia"/>
        </w:rPr>
        <w:t>232</w:t>
      </w:r>
      <w:r>
        <w:rPr>
          <w:rFonts w:hint="eastAsia"/>
        </w:rPr>
        <w:t>串口进行通讯。</w:t>
      </w:r>
    </w:p>
    <w:p w:rsidR="00614501" w:rsidRDefault="00614501" w:rsidP="006145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PLC</w:t>
      </w:r>
      <w:r>
        <w:rPr>
          <w:rFonts w:hint="eastAsia"/>
        </w:rPr>
        <w:t>与电表采用</w:t>
      </w:r>
      <w:r>
        <w:rPr>
          <w:rFonts w:hint="eastAsia"/>
        </w:rPr>
        <w:t>MODBUS-RTU</w:t>
      </w:r>
      <w:r>
        <w:rPr>
          <w:rFonts w:hint="eastAsia"/>
        </w:rPr>
        <w:t>指令，可以由上位机进行读取与设置。波特率为</w:t>
      </w:r>
      <w:r>
        <w:rPr>
          <w:rFonts w:hint="eastAsia"/>
        </w:rPr>
        <w:t>9600.</w:t>
      </w:r>
    </w:p>
    <w:p w:rsidR="00614501" w:rsidRDefault="00614501" w:rsidP="006145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PLC</w:t>
      </w:r>
      <w:r>
        <w:rPr>
          <w:rFonts w:hint="eastAsia"/>
        </w:rPr>
        <w:t>指令表</w:t>
      </w:r>
    </w:p>
    <w:tbl>
      <w:tblPr>
        <w:tblStyle w:val="a6"/>
        <w:tblW w:w="0" w:type="auto"/>
        <w:tblInd w:w="840" w:type="dxa"/>
        <w:tblLook w:val="04A0"/>
      </w:tblPr>
      <w:tblGrid>
        <w:gridCol w:w="2551"/>
        <w:gridCol w:w="2553"/>
        <w:gridCol w:w="2578"/>
      </w:tblGrid>
      <w:tr w:rsidR="00614501" w:rsidTr="00614501">
        <w:tc>
          <w:tcPr>
            <w:tcW w:w="2551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2553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2578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14501" w:rsidTr="00614501">
        <w:tc>
          <w:tcPr>
            <w:tcW w:w="2551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553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2578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当前时间</w:t>
            </w:r>
          </w:p>
        </w:tc>
      </w:tr>
      <w:tr w:rsidR="00614501" w:rsidTr="00614501">
        <w:tc>
          <w:tcPr>
            <w:tcW w:w="2551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主用备用设置</w:t>
            </w:r>
          </w:p>
        </w:tc>
        <w:tc>
          <w:tcPr>
            <w:tcW w:w="2553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2578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采用主用曝气机还是备用曝气机配置。</w:t>
            </w:r>
          </w:p>
        </w:tc>
      </w:tr>
      <w:tr w:rsidR="00614501" w:rsidTr="00614501">
        <w:tc>
          <w:tcPr>
            <w:tcW w:w="2551" w:type="dxa"/>
          </w:tcPr>
          <w:p w:rsidR="00614501" w:rsidRP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设备启动时间</w:t>
            </w:r>
            <w:r>
              <w:rPr>
                <w:rFonts w:hint="eastAsia"/>
              </w:rPr>
              <w:t>1</w:t>
            </w:r>
          </w:p>
        </w:tc>
        <w:tc>
          <w:tcPr>
            <w:tcW w:w="2553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写，默认为</w:t>
            </w:r>
            <w:r>
              <w:rPr>
                <w:rFonts w:hint="eastAsia"/>
              </w:rPr>
              <w:t>7</w:t>
            </w:r>
          </w:p>
        </w:tc>
        <w:tc>
          <w:tcPr>
            <w:tcW w:w="2578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曝气机启动时间</w:t>
            </w:r>
            <w:r>
              <w:rPr>
                <w:rFonts w:hint="eastAsia"/>
              </w:rPr>
              <w:t>1</w:t>
            </w:r>
          </w:p>
        </w:tc>
      </w:tr>
      <w:tr w:rsidR="00614501" w:rsidTr="00614501">
        <w:tc>
          <w:tcPr>
            <w:tcW w:w="2551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设备停止时间</w:t>
            </w:r>
            <w:r>
              <w:rPr>
                <w:rFonts w:hint="eastAsia"/>
              </w:rPr>
              <w:t>1</w:t>
            </w:r>
          </w:p>
        </w:tc>
        <w:tc>
          <w:tcPr>
            <w:tcW w:w="2553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写，默认为</w:t>
            </w:r>
            <w:r>
              <w:rPr>
                <w:rFonts w:hint="eastAsia"/>
              </w:rPr>
              <w:t>10</w:t>
            </w:r>
          </w:p>
        </w:tc>
        <w:tc>
          <w:tcPr>
            <w:tcW w:w="2578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曝气机停止时间</w:t>
            </w:r>
            <w:r>
              <w:rPr>
                <w:rFonts w:hint="eastAsia"/>
              </w:rPr>
              <w:t>1</w:t>
            </w:r>
          </w:p>
        </w:tc>
      </w:tr>
      <w:tr w:rsidR="00614501" w:rsidTr="00614501">
        <w:tc>
          <w:tcPr>
            <w:tcW w:w="2551" w:type="dxa"/>
          </w:tcPr>
          <w:p w:rsidR="00614501" w:rsidRP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设备启动时间</w:t>
            </w:r>
            <w:r>
              <w:rPr>
                <w:rFonts w:hint="eastAsia"/>
              </w:rPr>
              <w:t>2</w:t>
            </w:r>
          </w:p>
        </w:tc>
        <w:tc>
          <w:tcPr>
            <w:tcW w:w="2553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写，默认为</w:t>
            </w:r>
            <w:r>
              <w:rPr>
                <w:rFonts w:hint="eastAsia"/>
              </w:rPr>
              <w:t>16</w:t>
            </w:r>
          </w:p>
        </w:tc>
        <w:tc>
          <w:tcPr>
            <w:tcW w:w="2578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曝气机启动时间</w:t>
            </w:r>
            <w:r>
              <w:rPr>
                <w:rFonts w:hint="eastAsia"/>
              </w:rPr>
              <w:t>2</w:t>
            </w:r>
          </w:p>
        </w:tc>
      </w:tr>
      <w:tr w:rsidR="00614501" w:rsidTr="004E0BBA">
        <w:tc>
          <w:tcPr>
            <w:tcW w:w="2551" w:type="dxa"/>
          </w:tcPr>
          <w:p w:rsidR="00614501" w:rsidRDefault="00614501" w:rsidP="004E0BBA">
            <w:pPr>
              <w:pStyle w:val="a5"/>
              <w:ind w:firstLineChars="0" w:firstLine="0"/>
            </w:pPr>
            <w:r>
              <w:rPr>
                <w:rFonts w:hint="eastAsia"/>
              </w:rPr>
              <w:t>设备停止时间</w:t>
            </w:r>
            <w:r>
              <w:rPr>
                <w:rFonts w:hint="eastAsia"/>
              </w:rPr>
              <w:t>2</w:t>
            </w:r>
          </w:p>
        </w:tc>
        <w:tc>
          <w:tcPr>
            <w:tcW w:w="2553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写，默认为</w:t>
            </w:r>
            <w:r>
              <w:rPr>
                <w:rFonts w:hint="eastAsia"/>
              </w:rPr>
              <w:t>19</w:t>
            </w:r>
          </w:p>
        </w:tc>
        <w:tc>
          <w:tcPr>
            <w:tcW w:w="2578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曝气机停止时间</w:t>
            </w:r>
            <w:r>
              <w:rPr>
                <w:rFonts w:hint="eastAsia"/>
              </w:rPr>
              <w:t>2</w:t>
            </w:r>
          </w:p>
        </w:tc>
      </w:tr>
      <w:tr w:rsidR="00614501" w:rsidTr="00614501">
        <w:tc>
          <w:tcPr>
            <w:tcW w:w="2551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散热风扇开启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</w:p>
        </w:tc>
        <w:tc>
          <w:tcPr>
            <w:tcW w:w="2553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2578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配置风扇运行停止</w:t>
            </w:r>
          </w:p>
        </w:tc>
      </w:tr>
      <w:tr w:rsidR="00614501" w:rsidTr="00614501">
        <w:tc>
          <w:tcPr>
            <w:tcW w:w="2551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主用设备故障信息</w:t>
            </w:r>
          </w:p>
        </w:tc>
        <w:tc>
          <w:tcPr>
            <w:tcW w:w="2553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2578" w:type="dxa"/>
          </w:tcPr>
          <w:p w:rsidR="00614501" w:rsidRDefault="00614501" w:rsidP="00614501">
            <w:pPr>
              <w:pStyle w:val="a5"/>
              <w:ind w:firstLineChars="0" w:firstLine="0"/>
            </w:pPr>
          </w:p>
        </w:tc>
      </w:tr>
      <w:tr w:rsidR="00614501" w:rsidTr="00614501">
        <w:tc>
          <w:tcPr>
            <w:tcW w:w="2551" w:type="dxa"/>
          </w:tcPr>
          <w:p w:rsidR="00614501" w:rsidRDefault="00614501" w:rsidP="004E0BBA">
            <w:pPr>
              <w:pStyle w:val="a5"/>
              <w:ind w:firstLineChars="0" w:firstLine="0"/>
            </w:pPr>
            <w:r>
              <w:rPr>
                <w:rFonts w:hint="eastAsia"/>
              </w:rPr>
              <w:t>备用设备故障信息</w:t>
            </w:r>
          </w:p>
        </w:tc>
        <w:tc>
          <w:tcPr>
            <w:tcW w:w="2553" w:type="dxa"/>
          </w:tcPr>
          <w:p w:rsidR="00614501" w:rsidRDefault="00614501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2578" w:type="dxa"/>
          </w:tcPr>
          <w:p w:rsidR="00614501" w:rsidRDefault="00614501" w:rsidP="00614501">
            <w:pPr>
              <w:pStyle w:val="a5"/>
              <w:ind w:firstLineChars="0" w:firstLine="0"/>
            </w:pPr>
          </w:p>
        </w:tc>
      </w:tr>
      <w:tr w:rsidR="00BA67C2" w:rsidTr="00614501">
        <w:tc>
          <w:tcPr>
            <w:tcW w:w="2551" w:type="dxa"/>
          </w:tcPr>
          <w:p w:rsidR="00BA67C2" w:rsidRDefault="00BA67C2" w:rsidP="004E0BB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主用设备运行状态</w:t>
            </w:r>
          </w:p>
        </w:tc>
        <w:tc>
          <w:tcPr>
            <w:tcW w:w="2553" w:type="dxa"/>
          </w:tcPr>
          <w:p w:rsidR="00BA67C2" w:rsidRDefault="00BA67C2" w:rsidP="0061450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2578" w:type="dxa"/>
          </w:tcPr>
          <w:p w:rsidR="00BA67C2" w:rsidRDefault="00BA67C2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主用曝气机运行控制</w:t>
            </w:r>
          </w:p>
        </w:tc>
      </w:tr>
      <w:tr w:rsidR="00BA67C2" w:rsidTr="00614501">
        <w:tc>
          <w:tcPr>
            <w:tcW w:w="2551" w:type="dxa"/>
          </w:tcPr>
          <w:p w:rsidR="00BA67C2" w:rsidRDefault="00BA67C2" w:rsidP="004E0BB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备用设备运行状态</w:t>
            </w:r>
          </w:p>
        </w:tc>
        <w:tc>
          <w:tcPr>
            <w:tcW w:w="2553" w:type="dxa"/>
          </w:tcPr>
          <w:p w:rsidR="00BA67C2" w:rsidRDefault="00BA67C2" w:rsidP="0061450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</w:p>
        </w:tc>
        <w:tc>
          <w:tcPr>
            <w:tcW w:w="2578" w:type="dxa"/>
          </w:tcPr>
          <w:p w:rsidR="00BA67C2" w:rsidRDefault="00BA67C2" w:rsidP="00614501">
            <w:pPr>
              <w:pStyle w:val="a5"/>
              <w:ind w:firstLineChars="0" w:firstLine="0"/>
            </w:pPr>
            <w:r>
              <w:rPr>
                <w:rFonts w:hint="eastAsia"/>
              </w:rPr>
              <w:t>备用曝气机运行控制</w:t>
            </w:r>
          </w:p>
        </w:tc>
      </w:tr>
    </w:tbl>
    <w:p w:rsidR="00614501" w:rsidRDefault="00614501" w:rsidP="00614501">
      <w:pPr>
        <w:pStyle w:val="a5"/>
        <w:ind w:left="840" w:firstLineChars="0" w:firstLine="0"/>
      </w:pPr>
    </w:p>
    <w:p w:rsidR="00614501" w:rsidRDefault="00614501" w:rsidP="006145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电表通讯</w:t>
      </w:r>
    </w:p>
    <w:p w:rsidR="00614501" w:rsidRPr="00614501" w:rsidRDefault="00614501" w:rsidP="00614501">
      <w:pPr>
        <w:pStyle w:val="a5"/>
        <w:ind w:left="840" w:firstLineChars="0" w:firstLine="0"/>
      </w:pPr>
      <w:r>
        <w:rPr>
          <w:rFonts w:hint="eastAsia"/>
        </w:rPr>
        <w:t>可读取当前总电量等信息。</w:t>
      </w:r>
    </w:p>
    <w:sectPr w:rsidR="00614501" w:rsidRPr="00614501" w:rsidSect="002E6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BE6" w:rsidRDefault="00F42BE6" w:rsidP="00614501">
      <w:r>
        <w:separator/>
      </w:r>
    </w:p>
  </w:endnote>
  <w:endnote w:type="continuationSeparator" w:id="0">
    <w:p w:rsidR="00F42BE6" w:rsidRDefault="00F42BE6" w:rsidP="00614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BE6" w:rsidRDefault="00F42BE6" w:rsidP="00614501">
      <w:r>
        <w:separator/>
      </w:r>
    </w:p>
  </w:footnote>
  <w:footnote w:type="continuationSeparator" w:id="0">
    <w:p w:rsidR="00F42BE6" w:rsidRDefault="00F42BE6" w:rsidP="006145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6DD7"/>
    <w:multiLevelType w:val="hybridMultilevel"/>
    <w:tmpl w:val="0F5C9986"/>
    <w:lvl w:ilvl="0" w:tplc="67EAF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B4EF8"/>
    <w:multiLevelType w:val="hybridMultilevel"/>
    <w:tmpl w:val="B734E132"/>
    <w:lvl w:ilvl="0" w:tplc="CB447B4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BF359C"/>
    <w:multiLevelType w:val="hybridMultilevel"/>
    <w:tmpl w:val="17267DA4"/>
    <w:lvl w:ilvl="0" w:tplc="B150CC2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D86C17"/>
    <w:multiLevelType w:val="hybridMultilevel"/>
    <w:tmpl w:val="07E429E2"/>
    <w:lvl w:ilvl="0" w:tplc="93467E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057D55"/>
    <w:multiLevelType w:val="hybridMultilevel"/>
    <w:tmpl w:val="07E429E2"/>
    <w:lvl w:ilvl="0" w:tplc="93467E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4501"/>
    <w:rsid w:val="00187ECD"/>
    <w:rsid w:val="002E6230"/>
    <w:rsid w:val="003064AC"/>
    <w:rsid w:val="003A40F2"/>
    <w:rsid w:val="00614501"/>
    <w:rsid w:val="009B7233"/>
    <w:rsid w:val="00BA67C2"/>
    <w:rsid w:val="00F42BE6"/>
    <w:rsid w:val="00FD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2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4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45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4501"/>
    <w:rPr>
      <w:sz w:val="18"/>
      <w:szCs w:val="18"/>
    </w:rPr>
  </w:style>
  <w:style w:type="paragraph" w:styleId="a5">
    <w:name w:val="List Paragraph"/>
    <w:basedOn w:val="a"/>
    <w:uiPriority w:val="34"/>
    <w:qFormat/>
    <w:rsid w:val="00614501"/>
    <w:pPr>
      <w:ind w:firstLineChars="200" w:firstLine="420"/>
    </w:pPr>
  </w:style>
  <w:style w:type="table" w:styleId="a6">
    <w:name w:val="Table Grid"/>
    <w:basedOn w:val="a1"/>
    <w:uiPriority w:val="59"/>
    <w:rsid w:val="00614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141</Words>
  <Characters>808</Characters>
  <Application>Microsoft Office Word</Application>
  <DocSecurity>0</DocSecurity>
  <Lines>6</Lines>
  <Paragraphs>1</Paragraphs>
  <ScaleCrop>false</ScaleCrop>
  <Company>Hewlett-Packard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金凡</dc:creator>
  <cp:keywords/>
  <dc:description/>
  <cp:lastModifiedBy>金凡</cp:lastModifiedBy>
  <cp:revision>4</cp:revision>
  <dcterms:created xsi:type="dcterms:W3CDTF">2013-06-14T03:15:00Z</dcterms:created>
  <dcterms:modified xsi:type="dcterms:W3CDTF">2013-06-09T00:55:00Z</dcterms:modified>
</cp:coreProperties>
</file>