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83699" w14:textId="77777777" w:rsidR="00E1213B" w:rsidRPr="00E1213B" w:rsidRDefault="00E1213B" w:rsidP="00E1213B">
      <w:pPr>
        <w:widowControl/>
        <w:spacing w:before="300"/>
        <w:jc w:val="center"/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</w:pPr>
      <w:r w:rsidRPr="00E1213B">
        <w:rPr>
          <w:rFonts w:ascii="Lucida Grande" w:eastAsia="Times New Roman" w:hAnsi="Lucida Grande" w:cs="Lucida Grande"/>
          <w:noProof/>
          <w:color w:val="333333"/>
          <w:kern w:val="0"/>
          <w:sz w:val="21"/>
          <w:szCs w:val="21"/>
        </w:rPr>
        <w:drawing>
          <wp:inline distT="0" distB="0" distL="0" distR="0" wp14:anchorId="6592297B" wp14:editId="334E31F2">
            <wp:extent cx="3811270" cy="2420620"/>
            <wp:effectExtent l="0" t="0" r="0" b="0"/>
            <wp:docPr id="1" name="图片 1" descr="http://www.81.cn/big5/rd/attachement/jpg/site351/20151224/18037331628917e574b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89311" descr="http://www.81.cn/big5/rd/attachement/jpg/site351/20151224/18037331628917e574b9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8950" w14:textId="77777777" w:rsidR="00E1213B" w:rsidRPr="00E1213B" w:rsidRDefault="00E1213B" w:rsidP="00E1213B">
      <w:pPr>
        <w:widowControl/>
        <w:spacing w:before="100" w:beforeAutospacing="1" w:after="100" w:afterAutospacing="1"/>
        <w:ind w:firstLine="480"/>
        <w:jc w:val="left"/>
        <w:rPr>
          <w:rFonts w:ascii="Lucida Grande" w:hAnsi="Lucida Grande" w:cs="Lucida Grande"/>
          <w:color w:val="333333"/>
          <w:kern w:val="0"/>
        </w:rPr>
      </w:pPr>
      <w:r w:rsidRPr="00E1213B">
        <w:rPr>
          <w:rFonts w:ascii="Lucida Grande" w:hAnsi="Lucida Grande" w:cs="Lucida Grande"/>
          <w:color w:val="333333"/>
          <w:kern w:val="0"/>
        </w:rPr>
        <w:t>隨著信息技術的發展，網絡空間已成為無聲、無形的新型戰場，且對有形戰場產生至關重要的影響。除了植入木馬、病毒、拒絕服務攻擊等常見網絡攻擊手段，近年來，一種特殊的網絡攻擊樣式</w:t>
      </w:r>
      <w:r w:rsidRPr="00E1213B">
        <w:rPr>
          <w:rFonts w:ascii="Lucida Grande" w:hAnsi="Lucida Grande" w:cs="Lucida Grande"/>
          <w:color w:val="333333"/>
          <w:kern w:val="0"/>
        </w:rPr>
        <w:t>——“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網絡攻擊，成為各國軍事研究的熱點之一。</w:t>
      </w:r>
    </w:p>
    <w:p w14:paraId="59B7941C" w14:textId="77777777" w:rsidR="00E1213B" w:rsidRPr="00E1213B" w:rsidRDefault="00E1213B" w:rsidP="00E1213B">
      <w:pPr>
        <w:widowControl/>
        <w:spacing w:before="100" w:beforeAutospacing="1" w:after="100" w:afterAutospacing="1"/>
        <w:ind w:firstLine="480"/>
        <w:jc w:val="left"/>
        <w:rPr>
          <w:rFonts w:ascii="Lucida Grande" w:hAnsi="Lucida Grande" w:cs="Lucida Grande"/>
          <w:color w:val="333333"/>
          <w:kern w:val="0"/>
        </w:rPr>
      </w:pP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網絡攻擊首次披露于</w:t>
      </w:r>
      <w:r w:rsidRPr="00E1213B">
        <w:rPr>
          <w:rFonts w:ascii="Lucida Grande" w:hAnsi="Lucida Grande" w:cs="Lucida Grande"/>
          <w:color w:val="333333"/>
          <w:kern w:val="0"/>
        </w:rPr>
        <w:t>2001</w:t>
      </w:r>
      <w:r w:rsidRPr="00E1213B">
        <w:rPr>
          <w:rFonts w:ascii="Lucida Grande" w:hAnsi="Lucida Grande" w:cs="Lucida Grande"/>
          <w:color w:val="333333"/>
          <w:kern w:val="0"/>
        </w:rPr>
        <w:t>年美國國防部呈交國會的《網絡中心戰》報告中。其效能真正令世界為之震驚，則始于一場戰爭。</w:t>
      </w:r>
      <w:r w:rsidRPr="00E1213B">
        <w:rPr>
          <w:rFonts w:ascii="Lucida Grande" w:hAnsi="Lucida Grande" w:cs="Lucida Grande"/>
          <w:color w:val="333333"/>
          <w:kern w:val="0"/>
        </w:rPr>
        <w:t>2007</w:t>
      </w:r>
      <w:r w:rsidRPr="00E1213B">
        <w:rPr>
          <w:rFonts w:ascii="Lucida Grande" w:hAnsi="Lucida Grande" w:cs="Lucida Grande"/>
          <w:color w:val="333333"/>
          <w:kern w:val="0"/>
        </w:rPr>
        <w:t>年</w:t>
      </w:r>
      <w:r w:rsidRPr="00E1213B">
        <w:rPr>
          <w:rFonts w:ascii="Lucida Grande" w:hAnsi="Lucida Grande" w:cs="Lucida Grande"/>
          <w:color w:val="333333"/>
          <w:kern w:val="0"/>
        </w:rPr>
        <w:t>9</w:t>
      </w:r>
      <w:r w:rsidRPr="00E1213B">
        <w:rPr>
          <w:rFonts w:ascii="Lucida Grande" w:hAnsi="Lucida Grande" w:cs="Lucida Grande"/>
          <w:color w:val="333333"/>
          <w:kern w:val="0"/>
        </w:rPr>
        <w:t>月</w:t>
      </w:r>
      <w:r w:rsidRPr="00E1213B">
        <w:rPr>
          <w:rFonts w:ascii="Lucida Grande" w:hAnsi="Lucida Grande" w:cs="Lucida Grande"/>
          <w:color w:val="333333"/>
          <w:kern w:val="0"/>
        </w:rPr>
        <w:t>6</w:t>
      </w:r>
      <w:r w:rsidRPr="00E1213B">
        <w:rPr>
          <w:rFonts w:ascii="Lucida Grande" w:hAnsi="Lucida Grande" w:cs="Lucida Grande"/>
          <w:color w:val="333333"/>
          <w:kern w:val="0"/>
        </w:rPr>
        <w:t>日，以色列空軍</w:t>
      </w:r>
      <w:r w:rsidRPr="00E1213B">
        <w:rPr>
          <w:rFonts w:ascii="Lucida Grande" w:hAnsi="Lucida Grande" w:cs="Lucida Grande"/>
          <w:color w:val="333333"/>
          <w:kern w:val="0"/>
        </w:rPr>
        <w:t>10</w:t>
      </w:r>
      <w:r w:rsidRPr="00E1213B">
        <w:rPr>
          <w:rFonts w:ascii="Lucida Grande" w:hAnsi="Lucida Grande" w:cs="Lucida Grande"/>
          <w:color w:val="333333"/>
          <w:kern w:val="0"/>
        </w:rPr>
        <w:t>余架</w:t>
      </w:r>
      <w:r w:rsidRPr="00E1213B">
        <w:rPr>
          <w:rFonts w:ascii="Lucida Grande" w:hAnsi="Lucida Grande" w:cs="Lucida Grande"/>
          <w:color w:val="333333"/>
          <w:kern w:val="0"/>
        </w:rPr>
        <w:t>F-15</w:t>
      </w:r>
      <w:r w:rsidRPr="00E1213B">
        <w:rPr>
          <w:rFonts w:ascii="Lucida Grande" w:hAnsi="Lucida Grande" w:cs="Lucida Grande"/>
          <w:color w:val="333333"/>
          <w:kern w:val="0"/>
        </w:rPr>
        <w:t>和</w:t>
      </w:r>
      <w:r w:rsidRPr="00E1213B">
        <w:rPr>
          <w:rFonts w:ascii="Lucida Grande" w:hAnsi="Lucida Grande" w:cs="Lucida Grande"/>
          <w:color w:val="333333"/>
          <w:kern w:val="0"/>
        </w:rPr>
        <w:t>F-16</w:t>
      </w:r>
      <w:r w:rsidRPr="00E1213B">
        <w:rPr>
          <w:rFonts w:ascii="Lucida Grande" w:hAnsi="Lucida Grande" w:cs="Lucida Grande"/>
          <w:color w:val="333333"/>
          <w:kern w:val="0"/>
        </w:rPr>
        <w:t>戰機突入敘利亞領空，對預定目標實施了精確轟炸。隨後，該批戰機毫發無損地安全撤離。敘利亞軍隊建有龐大的防空體系，其部署的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道爾</w:t>
      </w:r>
      <w:r w:rsidRPr="00E1213B">
        <w:rPr>
          <w:rFonts w:ascii="Lucida Grande" w:hAnsi="Lucida Grande" w:cs="Lucida Grande"/>
          <w:color w:val="333333"/>
          <w:kern w:val="0"/>
        </w:rPr>
        <w:t>-M1”</w:t>
      </w:r>
      <w:r w:rsidRPr="00E1213B">
        <w:rPr>
          <w:rFonts w:ascii="Lucida Grande" w:hAnsi="Lucida Grande" w:cs="Lucida Grande"/>
          <w:color w:val="333333"/>
          <w:kern w:val="0"/>
        </w:rPr>
        <w:t>防空導彈系統，更是具有垂直發射和同時攻擊兩個目標的強大功能，且抗干擾和識別能力突出。如此防備到位的敘軍卻對以色列戰機的進入和撤出絲毫沒有察覺，其主要原因便是以軍使用了美國提供的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機載網絡攻擊系統，成功侵入敘軍防空網，使其防空體系處于失效狀態。</w:t>
      </w:r>
    </w:p>
    <w:p w14:paraId="72B9CC09" w14:textId="77777777" w:rsidR="00E1213B" w:rsidRPr="00E1213B" w:rsidRDefault="00E1213B" w:rsidP="00E1213B">
      <w:pPr>
        <w:widowControl/>
        <w:spacing w:before="100" w:beforeAutospacing="1" w:after="100" w:afterAutospacing="1"/>
        <w:ind w:firstLine="480"/>
        <w:jc w:val="left"/>
        <w:rPr>
          <w:rFonts w:ascii="Lucida Grande" w:hAnsi="Lucida Grande" w:cs="Lucida Grande"/>
          <w:color w:val="333333"/>
          <w:kern w:val="0"/>
        </w:rPr>
      </w:pP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系統是美軍高度機密的機載網絡攻擊核心技術，其名字來源于美軍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紅旗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演習的創立者理查德</w:t>
      </w:r>
      <w:r w:rsidRPr="00E1213B">
        <w:rPr>
          <w:rFonts w:ascii="Lucida Grande" w:hAnsi="Lucida Grande" w:cs="Lucida Grande"/>
          <w:color w:val="333333"/>
          <w:kern w:val="0"/>
        </w:rPr>
        <w:t>•</w:t>
      </w:r>
      <w:r w:rsidRPr="00E1213B">
        <w:rPr>
          <w:rFonts w:ascii="Lucida Grande" w:hAnsi="Lucida Grande" w:cs="Lucida Grande"/>
          <w:color w:val="333333"/>
          <w:kern w:val="0"/>
        </w:rPr>
        <w:t>穆迪</w:t>
      </w:r>
      <w:r w:rsidRPr="00E1213B">
        <w:rPr>
          <w:rFonts w:ascii="Lucida Grande" w:hAnsi="Lucida Grande" w:cs="Lucida Grande"/>
          <w:color w:val="333333"/>
          <w:kern w:val="0"/>
        </w:rPr>
        <w:t>•</w:t>
      </w:r>
      <w:r w:rsidRPr="00E1213B">
        <w:rPr>
          <w:rFonts w:ascii="Lucida Grande" w:hAnsi="Lucida Grande" w:cs="Lucida Grande"/>
          <w:color w:val="333333"/>
          <w:kern w:val="0"/>
        </w:rPr>
        <w:t>舒特上校，目的是使美空軍具備讓敵防空預警系統喪失作用的能力。在實際運用中，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系統通過敵方雷達、微波中繼站和網絡處理節點侵入敵防空網絡系統，注入欺騙信息和處理算法，實時監視敵方防空預警雷達的探測結果，或在此基礎上以系統管理員身份接管敵方網絡，實現對傳感器的控制。</w:t>
      </w:r>
    </w:p>
    <w:p w14:paraId="5CD57B9D" w14:textId="77777777" w:rsidR="00E1213B" w:rsidRPr="00E1213B" w:rsidRDefault="00E1213B" w:rsidP="00E1213B">
      <w:pPr>
        <w:widowControl/>
        <w:spacing w:before="100" w:beforeAutospacing="1" w:after="100" w:afterAutospacing="1"/>
        <w:ind w:firstLine="480"/>
        <w:jc w:val="left"/>
        <w:rPr>
          <w:rFonts w:ascii="Lucida Grande" w:hAnsi="Lucida Grande" w:cs="Lucida Grande"/>
          <w:color w:val="333333"/>
          <w:kern w:val="0"/>
        </w:rPr>
      </w:pPr>
      <w:r w:rsidRPr="00E1213B">
        <w:rPr>
          <w:rFonts w:ascii="Lucida Grande" w:hAnsi="Lucida Grande" w:cs="Lucida Grande"/>
          <w:color w:val="333333"/>
          <w:kern w:val="0"/>
        </w:rPr>
        <w:t>美軍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攻擊系統發展很快，至今已有五代產品，並在兩年一度的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聯合遠征部隊試驗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中進行了技術能力演示。典型的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系統一般由電子偵察機、專用電子戰飛機和戰斗機組成，其攻擊流程如下︰一是對目標實施電子偵察。使用電子偵察飛機在敵防空區外進行信號和信息偵察，及時掌握敵防空體系的無線電聯絡內容，對偵收到的各類信號參數進行分析，然後將有關信息傳遞給地面指控中心。二是根據作戰目的選擇攻擊方式。第一種方式是將目標信息傳遞給電子干擾飛機後，由其對預定目標實施電子干擾；第二種方式是將目標信息傳遞給戰斗機，由其對預定目標實施反輻射攻擊或精確火力打擊；第三種方式是將目標信息傳遞給專用電子戰飛機，由其對預定目標實施網絡戰攻擊。三</w:t>
      </w:r>
      <w:r w:rsidRPr="00E1213B">
        <w:rPr>
          <w:rFonts w:ascii="Lucida Grande" w:hAnsi="Lucida Grande" w:cs="Lucida Grande"/>
          <w:color w:val="333333"/>
          <w:kern w:val="0"/>
        </w:rPr>
        <w:lastRenderedPageBreak/>
        <w:t>是實施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網絡攻擊。當地面指控中心決定以專用電子戰飛機對預定目標實施網絡攻擊時，首先由電子偵察飛機對敵方輻射源進行高精度定位，然後由專用電子戰飛機向敵方雷達或通信系統發射電子脈沖信號，向敵人脆弱的處理節點植入定制的信號，包括專業算法和惡意程序，滲入敵方防空雷達網絡，窺測敵方雷達屏幕信息，實施干擾和欺騙，或冒充敵方網絡管理員身份接管系統，操縱雷達天線轉向使其無法發現來襲目標。</w:t>
      </w:r>
    </w:p>
    <w:p w14:paraId="04F42A1A" w14:textId="77777777" w:rsidR="00E1213B" w:rsidRPr="00E1213B" w:rsidRDefault="00E1213B" w:rsidP="00E1213B">
      <w:pPr>
        <w:widowControl/>
        <w:spacing w:before="100" w:beforeAutospacing="1" w:after="100" w:afterAutospacing="1"/>
        <w:ind w:firstLine="480"/>
        <w:jc w:val="left"/>
        <w:rPr>
          <w:rFonts w:ascii="Lucida Grande" w:hAnsi="Lucida Grande" w:cs="Lucida Grande"/>
          <w:color w:val="333333"/>
          <w:kern w:val="0"/>
        </w:rPr>
      </w:pP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系統的強大實戰效能，對我軍打贏未來信息化戰爭帶來許多啟示︰一是增強網絡安全意識，牢固樹立官兵面對信息網絡攻擊的緊迫感；二是注重網絡安全技術人員的培養，嚴密防範網絡安全隱患，強化網絡安全防護；三是加大網絡攻防技術研發，做好電磁信息防泄漏工作，以應對</w:t>
      </w:r>
      <w:r w:rsidRPr="00E1213B">
        <w:rPr>
          <w:rFonts w:ascii="Lucida Grande" w:hAnsi="Lucida Grande" w:cs="Lucida Grande"/>
          <w:color w:val="333333"/>
          <w:kern w:val="0"/>
        </w:rPr>
        <w:t>“</w:t>
      </w:r>
      <w:r w:rsidRPr="00E1213B">
        <w:rPr>
          <w:rFonts w:ascii="Lucida Grande" w:hAnsi="Lucida Grande" w:cs="Lucida Grande"/>
          <w:color w:val="333333"/>
          <w:kern w:val="0"/>
        </w:rPr>
        <w:t>舒特</w:t>
      </w:r>
      <w:r w:rsidRPr="00E1213B">
        <w:rPr>
          <w:rFonts w:ascii="Lucida Grande" w:hAnsi="Lucida Grande" w:cs="Lucida Grande"/>
          <w:color w:val="333333"/>
          <w:kern w:val="0"/>
        </w:rPr>
        <w:t>”</w:t>
      </w:r>
      <w:r w:rsidRPr="00E1213B">
        <w:rPr>
          <w:rFonts w:ascii="Lucida Grande" w:hAnsi="Lucida Grande" w:cs="Lucida Grande"/>
          <w:color w:val="333333"/>
          <w:kern w:val="0"/>
        </w:rPr>
        <w:t>網絡攻擊帶來的威脅。</w:t>
      </w:r>
    </w:p>
    <w:p w14:paraId="25FFE8C9" w14:textId="77777777" w:rsidR="00D2229C" w:rsidRDefault="00D2229C">
      <w:bookmarkStart w:id="0" w:name="_GoBack"/>
      <w:bookmarkEnd w:id="0"/>
    </w:p>
    <w:sectPr w:rsidR="00D2229C" w:rsidSect="007F02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3B"/>
    <w:rsid w:val="007F0246"/>
    <w:rsid w:val="00D2229C"/>
    <w:rsid w:val="00E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31A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213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1037</Characters>
  <Application>Microsoft Macintosh Word</Application>
  <DocSecurity>0</DocSecurity>
  <Lines>8</Lines>
  <Paragraphs>2</Paragraphs>
  <ScaleCrop>false</ScaleCrop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2018-05-21T07:20:00Z</dcterms:created>
  <dcterms:modified xsi:type="dcterms:W3CDTF">2018-05-21T07:20:00Z</dcterms:modified>
</cp:coreProperties>
</file>