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IPD关键技术预研报告（空白模板·可直接Word使用）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封面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关键技术预研报告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文档编号：KY-【自行填写编号】-V【版本号】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版本：V【填写版本】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编制小组：【PDT技术/算法/开发小组】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编制日期：____年__月__日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对应项目名称：【填写新产品全称】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预研阶段：IPD立项前置 / CDCP准入 / TR1技术准入支撑材料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评审人员：SE架构师、算法负责人、PDT经理、技术评审组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执行摘要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预研概述（背景、目的、范围、依据）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关键技术难点识别（项目核心风险点）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各关键技术专项预研验证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技术方案选型对比与最终结论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技术可行性整体评估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遗留风险、约束与落地注意事项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预研结论与立项/开发建议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预研附件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1 执行摘要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填写说明：200–300字，管理层快速阅读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需包含：本次预研针对哪些关键技术、解决哪些不确定性、验证结果是否可行、剩余风险等级、是否满足立项及TR1准入条件、最终建议。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【此处填写摘要内容】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2 预研概述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预研背景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填写说明：说明为什么需要本次预研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描述项目存在技术不确定点、行业新技术特性、AI/架构/接口未知风险、防止立项后翻车需要提前验证。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预研目的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填写说明：逐条写清楚本次预研要达成的目标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验证本项目核心关键技术是否具备落地可行性；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对比多种技术方案优劣，锁定最终技术路线；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提前暴露性能、兼容性、精度、稳定性、合规风险；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输出可直接用于TR1/TR2评审的技术基线结论。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【此处可补充自定义目的】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预研范围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填写说明：明确预研边界，哪些做、哪些不做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包含：关键算法、架构、第三方接口、模型部署、数据库、可视化、RAG、大模型对接等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不包含：【填写不属于本次预研的内容】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预研依据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填写说明：依据来源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行业规范、公司技术栈标准、IPD流程要求、需求文档、竞品技术方案、官方文档、开源社区资料等。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3 项目关键技术难点识别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填写说明：列出本项目“必须预研、不预研不敢立项”的核心难点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适用于AI项目：多智能体协同、本地离线推理、模型轻量化、RAG检索、大模型Prompt、混合架构、视频流并发、数据合规、PC端性能优化等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【技术难点1】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【技术难点2】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【技术难点3】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【技术难点4】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4 关键技术专项预研验证（核心章节）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填写说明：每一项关键技术单独一节，统一结构：预研目标 → 验证方案 → 测试环境 → 实测数据 → 问题记录 → 结论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4.1 关键技术一：【填写技术名称】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1）预研目标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【填写需要验证什么能力、解决什么未知风险】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2）预研方案与实现思路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【填写验证步骤、实验方法、原型搭建方式】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3）预研环境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硬件、系统、软件版本、模型版本、接口环境、网络条件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4）实测结果与数据指标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填写量化数据：帧率、准确率、延迟、检索速度、内存占用、成功率等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5）预研发现问题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【填写缺陷、不足、异常情况】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6）对应解决措施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【填写优化、替换、规避、降级方案】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7）本项技术预研结论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可行 / 条件可行 / 不可行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4.2 关键技术二：【填写技术名称】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结构同上（目标-方案-环境-数据-问题-措施-结论）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4.3 关键技术三：【填写技术名称】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结构同上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4.4 关键技术四：【填写技术名称】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结构同上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5 技术方案选型对比与固化结论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填写说明：对多种备选技术路线做横向对比，最终锁定唯一技术基线，用于TR2架构设计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</w:t>
            </w:r>
            <w:r>
              <w:rPr>
                <w:rFonts w:eastAsia="等线" w:ascii="Arial" w:cs="Arial" w:hAnsi="Arial"/>
                <w:sz w:val="22"/>
              </w:rPr>
              <w:t>技术方案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劣势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性能表现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开发成本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最终选择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是/否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是/否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最终固化技术路线总结：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【填写本项目从预研角度确定的完整技术栈、架构模式、AI方案、部署方式】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6 技术可行性整体评估</w:t>
      </w:r>
      <w:bookmarkEnd w:id="1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6.1 功能可行性评估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【判断所有需求功能是否均可通过现有技术实现】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6.2 性能可行性评估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【延迟、帧率、内存、并发、响应速度是否达标】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6.3 稳定性与可靠性评估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【是否存在崩溃、超时、偶发故障风险】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6.4 成本与开发难度评估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【开发工作量、学习成本、算力成本、接口成本可控性】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6.5 合规与安全可行性评估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【数据安全、隐私、本地部署、脱敏合规是否满足行业要求】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7 遗留技术风险与落地约束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填写说明：预研未完全解决、后续开发需要重点管控的风险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遗留风险描述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  <w:r>
              <w:rPr>
                <w:rFonts w:eastAsia="等线" w:ascii="Arial" w:cs="Arial" w:hAnsi="Arial"/>
                <w:sz w:val="22"/>
              </w:rPr>
              <w:t>高/中/低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后续管控</w:t>
            </w:r>
            <w:r>
              <w:rPr>
                <w:rFonts w:eastAsia="等线" w:ascii="Arial" w:cs="Arial" w:hAnsi="Arial"/>
                <w:sz w:val="22"/>
              </w:rPr>
              <w:t>措施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管控阶段</w:t>
            </w:r>
            <w:r>
              <w:rPr>
                <w:rFonts w:eastAsia="等线" w:ascii="Arial" w:cs="Arial" w:hAnsi="Arial"/>
                <w:sz w:val="22"/>
              </w:rPr>
              <w:t>TR1/TR2/TR3/TR4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2" w:id="22"/>
      <w:r>
        <w:rPr>
          <w:rFonts w:eastAsia="等线" w:ascii="Arial" w:cs="Arial" w:hAnsi="Arial"/>
          <w:b w:val="true"/>
          <w:sz w:val="36"/>
        </w:rPr>
        <w:t>8 预研结论与立项/开发建议</w:t>
      </w:r>
      <w:bookmarkEnd w:id="2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8.1 整体预研结论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【总结：所有关键技术已验证通过/部分条件通过/不通过】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8.2 IPD流程准入建议（三选一）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技术风险已可控，</w:t>
      </w:r>
      <w:r>
        <w:rPr>
          <w:rFonts w:eastAsia="等线" w:ascii="Arial" w:cs="Arial" w:hAnsi="Arial"/>
          <w:b w:val="true"/>
          <w:sz w:val="22"/>
        </w:rPr>
        <w:t>允许立项、进入CDCP、正式进入IPD概念阶段与TR1评审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部分技术待补充验证，</w:t>
      </w:r>
      <w:r>
        <w:rPr>
          <w:rFonts w:eastAsia="等线" w:ascii="Arial" w:cs="Arial" w:hAnsi="Arial"/>
          <w:b w:val="true"/>
          <w:sz w:val="22"/>
        </w:rPr>
        <w:t>暂缓立项，继续深化预研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技术无法落地，</w:t>
      </w:r>
      <w:r>
        <w:rPr>
          <w:rFonts w:eastAsia="等线" w:ascii="Arial" w:cs="Arial" w:hAnsi="Arial"/>
          <w:b w:val="true"/>
          <w:sz w:val="22"/>
        </w:rPr>
        <w:t>建议终止项目立项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9 附件清单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附件1：关键技术原型测试截图/演示录像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附件2：预研测试数据记录表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附件3：技术方案对比资料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附件4：开源框架/模型官方文档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附件5：其他预研支撑材料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审批签字栏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预研负责人签字：__________ 日期：__________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系统架构师签字：__________ 日期：__________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PDT经理签字：__________ 日期：__________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技术评审组意见：____________________________________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2026-07-15T03:07:41Z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{"Label":"1","ContentProducer":"001191110102MACQD9K64010000","ProduceID":"7662586120898792418","ReservedCode1":"","ContentPropagator":"","PropagateID":"","ReservedCode2":""}</vt:lpwstr>
  </property>
</Properties>
</file>