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3E943" w14:textId="77777777" w:rsidR="0076030A" w:rsidRDefault="0076030A" w:rsidP="0076030A">
      <w:pPr>
        <w:pStyle w:val="1"/>
        <w:rPr>
          <w:lang w:eastAsia="zh-CN"/>
        </w:rPr>
      </w:pPr>
      <w:r>
        <w:rPr>
          <w:rFonts w:ascii="Times New Roman" w:eastAsia="黑体" w:hAnsi="Times New Roman" w:hint="eastAsia"/>
          <w:lang w:eastAsia="zh-CN"/>
        </w:rPr>
        <w:t>一、任务说明</w:t>
      </w:r>
    </w:p>
    <w:p w14:paraId="5F185819" w14:textId="2DC819EB" w:rsidR="0076030A" w:rsidRDefault="0076030A" w:rsidP="0076030A">
      <w:pPr>
        <w:spacing w:after="120" w:line="360" w:lineRule="auto"/>
        <w:ind w:firstLine="480"/>
        <w:jc w:val="both"/>
        <w:rPr>
          <w:lang w:eastAsia="zh-CN"/>
        </w:rPr>
      </w:pPr>
      <w:r>
        <w:rPr>
          <w:rFonts w:ascii="Times New Roman" w:hAnsi="Times New Roman" w:hint="eastAsia"/>
          <w:lang w:eastAsia="zh-CN"/>
        </w:rPr>
        <w:t>本报告重点分析智能门锁项目的技术投入成本、开发难度、开发周期影响因素、资源需求、部署条件、合规与安全要求，并整理落地阶段的主要风险。最终成果包括成本分析、资源需求和风险清单。</w:t>
      </w:r>
    </w:p>
    <w:p w14:paraId="43F8B017" w14:textId="77777777" w:rsidR="0076030A" w:rsidRDefault="0076030A" w:rsidP="0076030A">
      <w:pPr>
        <w:pStyle w:val="1"/>
        <w:rPr>
          <w:rFonts w:hint="eastAsia"/>
          <w:lang w:eastAsia="zh-CN"/>
        </w:rPr>
      </w:pPr>
      <w:r>
        <w:rPr>
          <w:rFonts w:ascii="Times New Roman" w:eastAsia="黑体" w:hAnsi="Times New Roman" w:hint="eastAsia"/>
          <w:lang w:eastAsia="zh-CN"/>
        </w:rPr>
        <w:t>二、项目方案与落地范围</w:t>
      </w:r>
    </w:p>
    <w:p w14:paraId="3688499C" w14:textId="77777777" w:rsidR="0076030A" w:rsidRDefault="0076030A" w:rsidP="0076030A">
      <w:pPr>
        <w:spacing w:after="120" w:line="360" w:lineRule="auto"/>
        <w:ind w:firstLine="480"/>
        <w:jc w:val="both"/>
        <w:rPr>
          <w:lang w:eastAsia="zh-CN"/>
        </w:rPr>
      </w:pPr>
      <w:r>
        <w:rPr>
          <w:rFonts w:ascii="Times New Roman" w:hAnsi="Times New Roman" w:hint="eastAsia"/>
          <w:lang w:eastAsia="zh-CN"/>
        </w:rPr>
        <w:t>现有产品分析将首代产品定位为面向家庭全人群的高可靠</w:t>
      </w:r>
      <w:r>
        <w:rPr>
          <w:rFonts w:ascii="Times New Roman" w:hAnsi="Times New Roman"/>
          <w:lang w:eastAsia="zh-CN"/>
        </w:rPr>
        <w:t>3D</w:t>
      </w:r>
      <w:r>
        <w:rPr>
          <w:rFonts w:ascii="Times New Roman" w:hAnsi="Times New Roman" w:hint="eastAsia"/>
          <w:lang w:eastAsia="zh-CN"/>
        </w:rPr>
        <w:t>人脸智能门锁。核心功能包括</w:t>
      </w:r>
      <w:r>
        <w:rPr>
          <w:rFonts w:ascii="Times New Roman" w:hAnsi="Times New Roman"/>
          <w:lang w:eastAsia="zh-CN"/>
        </w:rPr>
        <w:t>3D</w:t>
      </w:r>
      <w:r>
        <w:rPr>
          <w:rFonts w:ascii="Times New Roman" w:hAnsi="Times New Roman" w:hint="eastAsia"/>
          <w:lang w:eastAsia="zh-CN"/>
        </w:rPr>
        <w:t>人脸识别、活体检测、半导体指纹、密码认证、本地生物信息安全、低功耗唤醒、全自动锁体和基础</w:t>
      </w:r>
      <w:r>
        <w:rPr>
          <w:rFonts w:ascii="Times New Roman" w:hAnsi="Times New Roman"/>
          <w:lang w:eastAsia="zh-CN"/>
        </w:rPr>
        <w:t>App</w:t>
      </w:r>
      <w:r>
        <w:rPr>
          <w:rFonts w:ascii="Times New Roman" w:hAnsi="Times New Roman" w:hint="eastAsia"/>
          <w:lang w:eastAsia="zh-CN"/>
        </w:rPr>
        <w:t>管理。声纹识别、多模态融合和遮挡训练具备差异化价值，但技术复杂度和验证工作量较大，应分阶段投入。</w:t>
      </w:r>
    </w:p>
    <w:p w14:paraId="257CA4B0" w14:textId="77777777" w:rsidR="0076030A" w:rsidRDefault="0076030A" w:rsidP="0076030A">
      <w:pPr>
        <w:spacing w:after="120" w:line="360" w:lineRule="auto"/>
        <w:ind w:firstLine="480"/>
        <w:jc w:val="both"/>
        <w:rPr>
          <w:rFonts w:hint="eastAsia"/>
          <w:lang w:eastAsia="zh-CN"/>
        </w:rPr>
      </w:pPr>
      <w:r>
        <w:rPr>
          <w:rFonts w:ascii="Times New Roman" w:hAnsi="Times New Roman" w:hint="eastAsia"/>
          <w:lang w:eastAsia="zh-CN"/>
        </w:rPr>
        <w:t>建议功能首代产品实现功能：可靠开锁与安全能力、多模态和遮挡场景优化；</w:t>
      </w:r>
      <w:r>
        <w:rPr>
          <w:rFonts w:hint="eastAsia"/>
          <w:lang w:eastAsia="zh-CN"/>
        </w:rPr>
        <w:t xml:space="preserve"> </w:t>
      </w:r>
    </w:p>
    <w:p w14:paraId="39C6C490" w14:textId="77777777" w:rsidR="0076030A" w:rsidRDefault="0076030A" w:rsidP="0076030A">
      <w:pPr>
        <w:pStyle w:val="1"/>
        <w:rPr>
          <w:rFonts w:hint="eastAsia"/>
          <w:lang w:eastAsia="zh-CN"/>
        </w:rPr>
      </w:pPr>
      <w:r>
        <w:rPr>
          <w:rFonts w:ascii="Times New Roman" w:eastAsia="黑体" w:hAnsi="Times New Roman" w:hint="eastAsia"/>
          <w:lang w:eastAsia="zh-CN"/>
        </w:rPr>
        <w:t>三、技术投入成本与开发难度分析</w:t>
      </w:r>
    </w:p>
    <w:p w14:paraId="196F8CE0" w14:textId="77777777" w:rsidR="0076030A" w:rsidRDefault="0076030A" w:rsidP="0076030A">
      <w:pPr>
        <w:pStyle w:val="2"/>
        <w:rPr>
          <w:lang w:eastAsia="zh-CN"/>
        </w:rPr>
      </w:pPr>
      <w:r>
        <w:rPr>
          <w:rFonts w:ascii="Times New Roman" w:eastAsia="黑体" w:hAnsi="Times New Roman" w:hint="eastAsia"/>
          <w:lang w:eastAsia="zh-CN"/>
        </w:rPr>
        <w:t>（一）成本构成</w:t>
      </w:r>
    </w:p>
    <w:p w14:paraId="677C2891" w14:textId="77777777" w:rsidR="0076030A" w:rsidRDefault="0076030A" w:rsidP="0076030A">
      <w:pPr>
        <w:spacing w:after="120" w:line="360" w:lineRule="auto"/>
        <w:ind w:firstLine="480"/>
        <w:jc w:val="both"/>
        <w:rPr>
          <w:lang w:eastAsia="zh-CN"/>
        </w:rPr>
      </w:pPr>
      <w:r>
        <w:rPr>
          <w:rFonts w:ascii="Times New Roman" w:hAnsi="Times New Roman" w:hint="eastAsia"/>
          <w:lang w:eastAsia="zh-CN"/>
        </w:rPr>
        <w:t>智能门锁项目成本不能只看单个识别模组价格，应同时考虑硬件</w:t>
      </w:r>
      <w:r>
        <w:rPr>
          <w:rFonts w:ascii="Times New Roman" w:hAnsi="Times New Roman"/>
          <w:lang w:eastAsia="zh-CN"/>
        </w:rPr>
        <w:t>BOM</w:t>
      </w:r>
      <w:r>
        <w:rPr>
          <w:rFonts w:ascii="Times New Roman" w:hAnsi="Times New Roman" w:hint="eastAsia"/>
          <w:lang w:eastAsia="zh-CN"/>
        </w:rPr>
        <w:t>、软件算法、结构和锁体、测试认证、试制量产、云端</w:t>
      </w:r>
      <w:r>
        <w:rPr>
          <w:rFonts w:ascii="Times New Roman" w:hAnsi="Times New Roman"/>
          <w:lang w:eastAsia="zh-CN"/>
        </w:rPr>
        <w:t>App</w:t>
      </w:r>
      <w:r>
        <w:rPr>
          <w:rFonts w:ascii="Times New Roman" w:hAnsi="Times New Roman" w:hint="eastAsia"/>
          <w:lang w:eastAsia="zh-CN"/>
        </w:rPr>
        <w:t>以及售后维护。行业分析报告显示，</w:t>
      </w:r>
      <w:r>
        <w:rPr>
          <w:rFonts w:ascii="Times New Roman" w:hAnsi="Times New Roman"/>
          <w:lang w:eastAsia="zh-CN"/>
        </w:rPr>
        <w:t>3D</w:t>
      </w:r>
      <w:r>
        <w:rPr>
          <w:rFonts w:ascii="Times New Roman" w:hAnsi="Times New Roman" w:hint="eastAsia"/>
          <w:lang w:eastAsia="zh-CN"/>
        </w:rPr>
        <w:t>结构光人脸识别模组成本已降至</w:t>
      </w:r>
      <w:r>
        <w:rPr>
          <w:rFonts w:ascii="Times New Roman" w:hAnsi="Times New Roman"/>
          <w:lang w:eastAsia="zh-CN"/>
        </w:rPr>
        <w:t>80</w:t>
      </w:r>
      <w:r>
        <w:rPr>
          <w:rFonts w:ascii="Times New Roman" w:hAnsi="Times New Roman" w:hint="eastAsia"/>
          <w:lang w:eastAsia="zh-CN"/>
        </w:rPr>
        <w:t>元以下，但这只是单项核心器件价格，不能直接代表整机成本。</w:t>
      </w:r>
    </w:p>
    <w:tbl>
      <w:tblPr>
        <w:tblStyle w:val="a4"/>
        <w:tblW w:w="9360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500"/>
        <w:gridCol w:w="3100"/>
        <w:gridCol w:w="900"/>
        <w:gridCol w:w="3860"/>
      </w:tblGrid>
      <w:tr w:rsidR="0076030A" w14:paraId="22B76257" w14:textId="77777777" w:rsidTr="0076030A">
        <w:trPr>
          <w:tblHeader/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12D2F8C" w14:textId="77777777" w:rsidR="0076030A" w:rsidRDefault="0076030A">
            <w:pPr>
              <w:spacing w:after="0" w:line="288" w:lineRule="auto"/>
              <w:rPr>
                <w:rFonts w:hint="eastAsia"/>
              </w:rPr>
            </w:pPr>
            <w:r>
              <w:rPr>
                <w:rFonts w:ascii="Times New Roman" w:hAnsi="Times New Roman" w:hint="eastAsia"/>
                <w:b/>
                <w:sz w:val="20"/>
              </w:rPr>
              <w:t>成本类别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D85E4C6" w14:textId="77777777" w:rsidR="0076030A" w:rsidRDefault="0076030A">
            <w:pPr>
              <w:spacing w:after="0" w:line="288" w:lineRule="auto"/>
              <w:rPr>
                <w:rFonts w:hint="eastAsia"/>
              </w:rPr>
            </w:pPr>
            <w:r>
              <w:rPr>
                <w:rFonts w:ascii="Times New Roman" w:hAnsi="Times New Roman" w:hint="eastAsia"/>
                <w:b/>
                <w:sz w:val="20"/>
              </w:rPr>
              <w:t>主要内容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4A674BD" w14:textId="77777777" w:rsidR="0076030A" w:rsidRDefault="0076030A">
            <w:pPr>
              <w:spacing w:after="0" w:line="288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hint="eastAsia"/>
                <w:b/>
                <w:sz w:val="20"/>
              </w:rPr>
              <w:t>投入水平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0D97DAF" w14:textId="77777777" w:rsidR="0076030A" w:rsidRDefault="0076030A">
            <w:pPr>
              <w:spacing w:after="0" w:line="288" w:lineRule="auto"/>
              <w:rPr>
                <w:rFonts w:hint="eastAsia"/>
              </w:rPr>
            </w:pPr>
            <w:r>
              <w:rPr>
                <w:rFonts w:ascii="Times New Roman" w:hAnsi="Times New Roman" w:hint="eastAsia"/>
                <w:b/>
                <w:sz w:val="20"/>
              </w:rPr>
              <w:t>初步判断</w:t>
            </w:r>
          </w:p>
        </w:tc>
      </w:tr>
      <w:tr w:rsidR="0076030A" w14:paraId="3DE77196" w14:textId="77777777" w:rsidTr="0076030A">
        <w:trPr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0446D2F" w14:textId="77777777" w:rsidR="0076030A" w:rsidRDefault="0076030A">
            <w:pPr>
              <w:spacing w:after="0" w:line="288" w:lineRule="auto"/>
              <w:rPr>
                <w:rFonts w:hint="eastAsia"/>
              </w:rPr>
            </w:pPr>
            <w:r>
              <w:rPr>
                <w:rFonts w:ascii="Times New Roman" w:hAnsi="Times New Roman" w:hint="eastAsia"/>
                <w:sz w:val="19"/>
              </w:rPr>
              <w:t>硬件</w:t>
            </w:r>
            <w:r>
              <w:rPr>
                <w:rFonts w:ascii="Times New Roman" w:hAnsi="Times New Roman"/>
                <w:sz w:val="19"/>
              </w:rPr>
              <w:t>BOM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C1D8C27" w14:textId="77777777" w:rsidR="0076030A" w:rsidRDefault="0076030A">
            <w:pPr>
              <w:spacing w:after="0" w:line="288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hint="eastAsia"/>
                <w:sz w:val="19"/>
                <w:lang w:eastAsia="zh-CN"/>
              </w:rPr>
              <w:t>主控</w:t>
            </w:r>
            <w:r>
              <w:rPr>
                <w:rFonts w:ascii="Times New Roman" w:hAnsi="Times New Roman"/>
                <w:sz w:val="19"/>
                <w:lang w:eastAsia="zh-CN"/>
              </w:rPr>
              <w:t>/AI</w:t>
            </w:r>
            <w:r>
              <w:rPr>
                <w:rFonts w:ascii="Times New Roman" w:hAnsi="Times New Roman" w:hint="eastAsia"/>
                <w:sz w:val="19"/>
                <w:lang w:eastAsia="zh-CN"/>
              </w:rPr>
              <w:t>芯片、</w:t>
            </w:r>
            <w:r>
              <w:rPr>
                <w:rFonts w:ascii="Times New Roman" w:hAnsi="Times New Roman"/>
                <w:sz w:val="19"/>
                <w:lang w:eastAsia="zh-CN"/>
              </w:rPr>
              <w:t>3D</w:t>
            </w:r>
            <w:r>
              <w:rPr>
                <w:rFonts w:ascii="Times New Roman" w:hAnsi="Times New Roman" w:hint="eastAsia"/>
                <w:sz w:val="19"/>
                <w:lang w:eastAsia="zh-CN"/>
              </w:rPr>
              <w:t>人脸模组、指纹模组、摄像头与</w:t>
            </w:r>
            <w:r>
              <w:rPr>
                <w:rFonts w:ascii="Times New Roman" w:hAnsi="Times New Roman"/>
                <w:sz w:val="19"/>
                <w:lang w:eastAsia="zh-CN"/>
              </w:rPr>
              <w:t>IR</w:t>
            </w:r>
            <w:r>
              <w:rPr>
                <w:rFonts w:ascii="Times New Roman" w:hAnsi="Times New Roman" w:hint="eastAsia"/>
                <w:sz w:val="19"/>
                <w:lang w:eastAsia="zh-CN"/>
              </w:rPr>
              <w:t>、通信模组、加密芯片、电池、锁体与结构件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496732E" w14:textId="77777777" w:rsidR="0076030A" w:rsidRDefault="0076030A">
            <w:pPr>
              <w:spacing w:after="0" w:line="288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hint="eastAsia"/>
                <w:sz w:val="19"/>
              </w:rPr>
              <w:t>高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ACDA2B2" w14:textId="77777777" w:rsidR="0076030A" w:rsidRDefault="0076030A">
            <w:pPr>
              <w:spacing w:after="0" w:line="288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9"/>
                <w:lang w:eastAsia="zh-CN"/>
              </w:rPr>
              <w:t>3D</w:t>
            </w:r>
            <w:r>
              <w:rPr>
                <w:rFonts w:ascii="Times New Roman" w:hAnsi="Times New Roman" w:hint="eastAsia"/>
                <w:sz w:val="19"/>
                <w:lang w:eastAsia="zh-CN"/>
              </w:rPr>
              <w:t>人脸、全自动锁体和安全芯片是主要增量；整机总</w:t>
            </w:r>
            <w:r>
              <w:rPr>
                <w:rFonts w:ascii="Times New Roman" w:hAnsi="Times New Roman"/>
                <w:sz w:val="19"/>
                <w:lang w:eastAsia="zh-CN"/>
              </w:rPr>
              <w:t>BOM</w:t>
            </w:r>
            <w:r>
              <w:rPr>
                <w:rFonts w:ascii="Times New Roman" w:hAnsi="Times New Roman" w:hint="eastAsia"/>
                <w:sz w:val="19"/>
                <w:lang w:eastAsia="zh-CN"/>
              </w:rPr>
              <w:t>需供应商报价</w:t>
            </w:r>
          </w:p>
        </w:tc>
      </w:tr>
      <w:tr w:rsidR="0076030A" w14:paraId="4E612A1F" w14:textId="77777777" w:rsidTr="0076030A">
        <w:trPr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2FD691F" w14:textId="77777777" w:rsidR="0076030A" w:rsidRDefault="0076030A">
            <w:pPr>
              <w:spacing w:after="0" w:line="288" w:lineRule="auto"/>
              <w:rPr>
                <w:rFonts w:hint="eastAsia"/>
              </w:rPr>
            </w:pPr>
            <w:r>
              <w:rPr>
                <w:rFonts w:ascii="Times New Roman" w:hAnsi="Times New Roman" w:hint="eastAsia"/>
                <w:sz w:val="19"/>
              </w:rPr>
              <w:t>算法与软件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EB6BE19" w14:textId="77777777" w:rsidR="0076030A" w:rsidRDefault="0076030A">
            <w:pPr>
              <w:spacing w:after="0" w:line="288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hint="eastAsia"/>
                <w:sz w:val="19"/>
                <w:lang w:eastAsia="zh-CN"/>
              </w:rPr>
              <w:t>人脸识别、活体检测、遮挡训练、声纹识别、多模态策略、固件和</w:t>
            </w:r>
            <w:r>
              <w:rPr>
                <w:rFonts w:ascii="Times New Roman" w:hAnsi="Times New Roman"/>
                <w:sz w:val="19"/>
                <w:lang w:eastAsia="zh-CN"/>
              </w:rPr>
              <w:t>App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3A7BE64" w14:textId="77777777" w:rsidR="0076030A" w:rsidRDefault="0076030A">
            <w:pPr>
              <w:spacing w:after="0" w:line="288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hint="eastAsia"/>
                <w:sz w:val="19"/>
              </w:rPr>
              <w:t>高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53FDF2B" w14:textId="77777777" w:rsidR="0076030A" w:rsidRDefault="0076030A">
            <w:pPr>
              <w:spacing w:after="0" w:line="288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hint="eastAsia"/>
                <w:sz w:val="19"/>
                <w:lang w:eastAsia="zh-CN"/>
              </w:rPr>
              <w:t>核心认证与防伪需要持续优化；声纹和遮挡训练会增加数据与算法投入</w:t>
            </w:r>
          </w:p>
        </w:tc>
      </w:tr>
      <w:tr w:rsidR="0076030A" w14:paraId="0540BABD" w14:textId="77777777" w:rsidTr="0076030A">
        <w:trPr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099B544" w14:textId="77777777" w:rsidR="0076030A" w:rsidRDefault="0076030A">
            <w:pPr>
              <w:spacing w:after="0" w:line="288" w:lineRule="auto"/>
              <w:rPr>
                <w:rFonts w:hint="eastAsia"/>
              </w:rPr>
            </w:pPr>
            <w:r>
              <w:rPr>
                <w:rFonts w:ascii="Times New Roman" w:hAnsi="Times New Roman" w:hint="eastAsia"/>
                <w:sz w:val="19"/>
              </w:rPr>
              <w:lastRenderedPageBreak/>
              <w:t>测试与认证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3CBA88D" w14:textId="77777777" w:rsidR="0076030A" w:rsidRDefault="0076030A">
            <w:pPr>
              <w:spacing w:after="0" w:line="288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hint="eastAsia"/>
                <w:sz w:val="19"/>
                <w:lang w:eastAsia="zh-CN"/>
              </w:rPr>
              <w:t>识别准确性、防伪攻击、网络安全、可靠性、环境、寿命、</w:t>
            </w:r>
            <w:r>
              <w:rPr>
                <w:rFonts w:ascii="Times New Roman" w:hAnsi="Times New Roman"/>
                <w:sz w:val="19"/>
                <w:lang w:eastAsia="zh-CN"/>
              </w:rPr>
              <w:t>EMC</w:t>
            </w:r>
            <w:r>
              <w:rPr>
                <w:rFonts w:ascii="Times New Roman" w:hAnsi="Times New Roman" w:hint="eastAsia"/>
                <w:sz w:val="19"/>
                <w:lang w:eastAsia="zh-CN"/>
              </w:rPr>
              <w:t>及标准符合性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70E0190" w14:textId="77777777" w:rsidR="0076030A" w:rsidRDefault="0076030A">
            <w:pPr>
              <w:spacing w:after="0" w:line="288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hint="eastAsia"/>
                <w:sz w:val="19"/>
              </w:rPr>
              <w:t>中高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F5EDC92" w14:textId="77777777" w:rsidR="0076030A" w:rsidRDefault="0076030A">
            <w:pPr>
              <w:spacing w:after="0" w:line="288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hint="eastAsia"/>
                <w:sz w:val="19"/>
                <w:lang w:eastAsia="zh-CN"/>
              </w:rPr>
              <w:t>属于上市前必要投入，不能因压缩成本省略</w:t>
            </w:r>
          </w:p>
        </w:tc>
      </w:tr>
      <w:tr w:rsidR="0076030A" w14:paraId="348CF183" w14:textId="77777777" w:rsidTr="0076030A">
        <w:trPr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F489524" w14:textId="77777777" w:rsidR="0076030A" w:rsidRDefault="0076030A">
            <w:pPr>
              <w:spacing w:after="0" w:line="288" w:lineRule="auto"/>
              <w:rPr>
                <w:rFonts w:hint="eastAsia"/>
              </w:rPr>
            </w:pPr>
            <w:r>
              <w:rPr>
                <w:rFonts w:ascii="Times New Roman" w:hAnsi="Times New Roman" w:hint="eastAsia"/>
                <w:sz w:val="19"/>
              </w:rPr>
              <w:t>样机与工程化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E8E4D8F" w14:textId="77777777" w:rsidR="0076030A" w:rsidRDefault="0076030A">
            <w:pPr>
              <w:spacing w:after="0" w:line="288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hint="eastAsia"/>
                <w:sz w:val="19"/>
                <w:lang w:eastAsia="zh-CN"/>
              </w:rPr>
              <w:t>模具、结构打样、</w:t>
            </w:r>
            <w:r>
              <w:rPr>
                <w:rFonts w:ascii="Times New Roman" w:hAnsi="Times New Roman"/>
                <w:sz w:val="19"/>
                <w:lang w:eastAsia="zh-CN"/>
              </w:rPr>
              <w:t>PCBA</w:t>
            </w:r>
            <w:r>
              <w:rPr>
                <w:rFonts w:ascii="Times New Roman" w:hAnsi="Times New Roman" w:hint="eastAsia"/>
                <w:sz w:val="19"/>
                <w:lang w:eastAsia="zh-CN"/>
              </w:rPr>
              <w:t>、锁体适配、小批试制、工装和良率改善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4424BBA" w14:textId="77777777" w:rsidR="0076030A" w:rsidRDefault="0076030A">
            <w:pPr>
              <w:spacing w:after="0" w:line="288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hint="eastAsia"/>
                <w:sz w:val="19"/>
              </w:rPr>
              <w:t>中高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E60042D" w14:textId="77777777" w:rsidR="0076030A" w:rsidRDefault="0076030A">
            <w:pPr>
              <w:spacing w:after="0" w:line="288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hint="eastAsia"/>
                <w:sz w:val="19"/>
                <w:lang w:eastAsia="zh-CN"/>
              </w:rPr>
              <w:t>样机可用不等于批量稳定，需要多轮迭代</w:t>
            </w:r>
          </w:p>
        </w:tc>
      </w:tr>
      <w:tr w:rsidR="0076030A" w14:paraId="634E72BF" w14:textId="77777777" w:rsidTr="0076030A">
        <w:trPr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E1A0D27" w14:textId="77777777" w:rsidR="0076030A" w:rsidRDefault="0076030A">
            <w:pPr>
              <w:spacing w:after="0" w:line="288" w:lineRule="auto"/>
              <w:rPr>
                <w:rFonts w:hint="eastAsia"/>
              </w:rPr>
            </w:pPr>
            <w:r>
              <w:rPr>
                <w:rFonts w:ascii="Times New Roman" w:hAnsi="Times New Roman" w:hint="eastAsia"/>
                <w:sz w:val="19"/>
              </w:rPr>
              <w:t>云端与运维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8774D7C" w14:textId="77777777" w:rsidR="0076030A" w:rsidRDefault="0076030A">
            <w:pPr>
              <w:spacing w:after="0" w:line="288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hint="eastAsia"/>
                <w:sz w:val="19"/>
                <w:lang w:eastAsia="zh-CN"/>
              </w:rPr>
              <w:t>设备管理、权限、日志、消息、</w:t>
            </w:r>
            <w:r>
              <w:rPr>
                <w:rFonts w:ascii="Times New Roman" w:hAnsi="Times New Roman"/>
                <w:sz w:val="19"/>
                <w:lang w:eastAsia="zh-CN"/>
              </w:rPr>
              <w:t>OTA</w:t>
            </w:r>
            <w:r>
              <w:rPr>
                <w:rFonts w:ascii="Times New Roman" w:hAnsi="Times New Roman" w:hint="eastAsia"/>
                <w:sz w:val="19"/>
                <w:lang w:eastAsia="zh-CN"/>
              </w:rPr>
              <w:t>、</w:t>
            </w:r>
            <w:r>
              <w:rPr>
                <w:rFonts w:ascii="Times New Roman" w:hAnsi="Times New Roman"/>
                <w:sz w:val="19"/>
                <w:lang w:eastAsia="zh-CN"/>
              </w:rPr>
              <w:t>App</w:t>
            </w:r>
            <w:r>
              <w:rPr>
                <w:rFonts w:ascii="Times New Roman" w:hAnsi="Times New Roman" w:hint="eastAsia"/>
                <w:sz w:val="19"/>
                <w:lang w:eastAsia="zh-CN"/>
              </w:rPr>
              <w:t>兼容和服务器运维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3E4705A" w14:textId="77777777" w:rsidR="0076030A" w:rsidRDefault="0076030A">
            <w:pPr>
              <w:spacing w:after="0" w:line="288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hint="eastAsia"/>
                <w:sz w:val="19"/>
              </w:rPr>
              <w:t>中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DB71286" w14:textId="77777777" w:rsidR="0076030A" w:rsidRDefault="0076030A">
            <w:pPr>
              <w:spacing w:after="0" w:line="288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hint="eastAsia"/>
                <w:sz w:val="19"/>
                <w:lang w:eastAsia="zh-CN"/>
              </w:rPr>
              <w:t>基础开锁应本地完成，但远程和升级功能仍有持续成本</w:t>
            </w:r>
          </w:p>
        </w:tc>
      </w:tr>
      <w:tr w:rsidR="0076030A" w14:paraId="56271456" w14:textId="77777777" w:rsidTr="0076030A">
        <w:trPr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39501F2" w14:textId="77777777" w:rsidR="0076030A" w:rsidRDefault="0076030A">
            <w:pPr>
              <w:spacing w:after="0" w:line="288" w:lineRule="auto"/>
              <w:rPr>
                <w:rFonts w:hint="eastAsia"/>
              </w:rPr>
            </w:pPr>
            <w:r>
              <w:rPr>
                <w:rFonts w:ascii="Times New Roman" w:hAnsi="Times New Roman" w:hint="eastAsia"/>
                <w:sz w:val="19"/>
              </w:rPr>
              <w:t>售后与质量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67884B9" w14:textId="77777777" w:rsidR="0076030A" w:rsidRDefault="0076030A">
            <w:pPr>
              <w:spacing w:after="0" w:line="288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hint="eastAsia"/>
                <w:sz w:val="19"/>
                <w:lang w:eastAsia="zh-CN"/>
              </w:rPr>
              <w:t>安装适配、上门服务、备件、退换货、质保和问题追溯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8885E96" w14:textId="77777777" w:rsidR="0076030A" w:rsidRDefault="0076030A">
            <w:pPr>
              <w:spacing w:after="0" w:line="288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hint="eastAsia"/>
                <w:sz w:val="19"/>
              </w:rPr>
              <w:t>中高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2A16EDF" w14:textId="77777777" w:rsidR="0076030A" w:rsidRDefault="0076030A">
            <w:pPr>
              <w:spacing w:after="0" w:line="288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hint="eastAsia"/>
                <w:sz w:val="19"/>
                <w:lang w:eastAsia="zh-CN"/>
              </w:rPr>
              <w:t>门锁涉及入户安全，安装和故障处理成本高于普通小家电</w:t>
            </w:r>
          </w:p>
        </w:tc>
      </w:tr>
    </w:tbl>
    <w:p w14:paraId="34441157" w14:textId="77777777" w:rsidR="0076030A" w:rsidRDefault="0076030A" w:rsidP="0076030A">
      <w:pPr>
        <w:spacing w:after="0"/>
        <w:rPr>
          <w:rFonts w:hint="eastAsia"/>
          <w:lang w:eastAsia="zh-CN"/>
        </w:rPr>
      </w:pPr>
    </w:p>
    <w:p w14:paraId="325A183D" w14:textId="77777777" w:rsidR="0076030A" w:rsidRDefault="0076030A" w:rsidP="0076030A">
      <w:pPr>
        <w:pStyle w:val="2"/>
        <w:rPr>
          <w:rFonts w:hint="eastAsia"/>
          <w:lang w:eastAsia="zh-CN"/>
        </w:rPr>
      </w:pPr>
      <w:r>
        <w:rPr>
          <w:rFonts w:ascii="Times New Roman" w:eastAsia="黑体" w:hAnsi="Times New Roman" w:hint="eastAsia"/>
          <w:lang w:eastAsia="zh-CN"/>
        </w:rPr>
        <w:t>（二）开发难度判断</w:t>
      </w:r>
    </w:p>
    <w:p w14:paraId="4560A9A3" w14:textId="77777777" w:rsidR="0076030A" w:rsidRDefault="0076030A" w:rsidP="0076030A">
      <w:pPr>
        <w:spacing w:after="120" w:line="360" w:lineRule="auto"/>
        <w:ind w:firstLine="480"/>
        <w:jc w:val="both"/>
        <w:rPr>
          <w:lang w:eastAsia="zh-CN"/>
        </w:rPr>
      </w:pPr>
      <w:r>
        <w:rPr>
          <w:rFonts w:ascii="Times New Roman" w:hAnsi="Times New Roman" w:hint="eastAsia"/>
          <w:lang w:eastAsia="zh-CN"/>
        </w:rPr>
        <w:t>基础指纹、密码和全自动锁体已有较成熟供应链，单项技术难度相对可控。项目的主要难点集中在复杂环境下</w:t>
      </w:r>
      <w:r>
        <w:rPr>
          <w:rFonts w:ascii="Times New Roman" w:hAnsi="Times New Roman"/>
          <w:lang w:eastAsia="zh-CN"/>
        </w:rPr>
        <w:t>3D</w:t>
      </w:r>
      <w:r>
        <w:rPr>
          <w:rFonts w:ascii="Times New Roman" w:hAnsi="Times New Roman" w:hint="eastAsia"/>
          <w:lang w:eastAsia="zh-CN"/>
        </w:rPr>
        <w:t>人脸识别、活体防伪、遮挡人脸识别、声纹防录音攻击、多模态协同、低功耗以及整机稳定性。特别是生物识别既要降低合法用户被拒绝的概率，又不能降低安全阈值，属于体验与安全同时受约束的问题。</w:t>
      </w:r>
    </w:p>
    <w:p w14:paraId="2858A503" w14:textId="77777777" w:rsidR="0076030A" w:rsidRDefault="0076030A" w:rsidP="0076030A">
      <w:pPr>
        <w:spacing w:after="120" w:line="360" w:lineRule="auto"/>
        <w:ind w:firstLine="480"/>
        <w:jc w:val="both"/>
        <w:rPr>
          <w:rFonts w:hint="eastAsia"/>
          <w:lang w:eastAsia="zh-CN"/>
        </w:rPr>
      </w:pPr>
      <w:r>
        <w:rPr>
          <w:rFonts w:ascii="Times New Roman" w:hAnsi="Times New Roman" w:hint="eastAsia"/>
          <w:lang w:eastAsia="zh-CN"/>
        </w:rPr>
        <w:t>首代产品整体开发难度可判断为</w:t>
      </w:r>
      <w:r>
        <w:rPr>
          <w:rFonts w:ascii="Times New Roman" w:hAnsi="Times New Roman"/>
          <w:lang w:eastAsia="zh-CN"/>
        </w:rPr>
        <w:t>“</w:t>
      </w:r>
      <w:r>
        <w:rPr>
          <w:rFonts w:ascii="Times New Roman" w:hAnsi="Times New Roman" w:hint="eastAsia"/>
          <w:lang w:eastAsia="zh-CN"/>
        </w:rPr>
        <w:t>中高</w:t>
      </w:r>
      <w:r>
        <w:rPr>
          <w:rFonts w:ascii="Times New Roman" w:hAnsi="Times New Roman"/>
          <w:lang w:eastAsia="zh-CN"/>
        </w:rPr>
        <w:t>”</w:t>
      </w:r>
      <w:r>
        <w:rPr>
          <w:rFonts w:ascii="Times New Roman" w:hAnsi="Times New Roman" w:hint="eastAsia"/>
          <w:lang w:eastAsia="zh-CN"/>
        </w:rPr>
        <w:t>。如果把声纹独立开锁、复杂多模态融合和</w:t>
      </w:r>
      <w:r>
        <w:rPr>
          <w:rFonts w:ascii="Times New Roman" w:hAnsi="Times New Roman"/>
          <w:lang w:eastAsia="zh-CN"/>
        </w:rPr>
        <w:t>AI</w:t>
      </w:r>
      <w:r>
        <w:rPr>
          <w:rFonts w:ascii="Times New Roman" w:hAnsi="Times New Roman" w:hint="eastAsia"/>
          <w:lang w:eastAsia="zh-CN"/>
        </w:rPr>
        <w:t>主动安防同时纳入首代范围，难度将进一步升高，开发周期也更容易失控。因此建议采用优先实现核心功能，逐步跨越技术门槛的方式推进。</w:t>
      </w:r>
    </w:p>
    <w:p w14:paraId="6BBF32E9" w14:textId="77777777" w:rsidR="0076030A" w:rsidRDefault="0076030A" w:rsidP="0076030A">
      <w:pPr>
        <w:pStyle w:val="2"/>
        <w:rPr>
          <w:rFonts w:hint="eastAsia"/>
          <w:lang w:eastAsia="zh-CN"/>
        </w:rPr>
      </w:pPr>
      <w:r>
        <w:rPr>
          <w:rFonts w:ascii="Times New Roman" w:eastAsia="黑体" w:hAnsi="Times New Roman" w:hint="eastAsia"/>
          <w:lang w:eastAsia="zh-CN"/>
        </w:rPr>
        <w:t>（三）开发周期影响因素</w:t>
      </w:r>
    </w:p>
    <w:p w14:paraId="21111825" w14:textId="77777777" w:rsidR="0076030A" w:rsidRDefault="0076030A" w:rsidP="0076030A">
      <w:pPr>
        <w:pStyle w:val="a"/>
        <w:spacing w:after="60" w:line="360" w:lineRule="auto"/>
        <w:ind w:left="420" w:hanging="210"/>
        <w:rPr>
          <w:lang w:eastAsia="zh-CN"/>
        </w:rPr>
      </w:pPr>
      <w:r>
        <w:rPr>
          <w:rFonts w:ascii="Times New Roman" w:hAnsi="Times New Roman" w:hint="eastAsia"/>
          <w:lang w:eastAsia="zh-CN"/>
        </w:rPr>
        <w:t>需求冻结速度：首代功能范围越稳定，结构、硬件和软件返工越少。</w:t>
      </w:r>
    </w:p>
    <w:p w14:paraId="27D814E4" w14:textId="77777777" w:rsidR="0076030A" w:rsidRDefault="0076030A" w:rsidP="0076030A">
      <w:pPr>
        <w:pStyle w:val="a"/>
        <w:spacing w:after="60" w:line="360" w:lineRule="auto"/>
        <w:ind w:left="420" w:hanging="210"/>
        <w:rPr>
          <w:rFonts w:hint="eastAsia"/>
          <w:lang w:eastAsia="zh-CN"/>
        </w:rPr>
      </w:pPr>
      <w:r>
        <w:rPr>
          <w:rFonts w:ascii="Times New Roman" w:hAnsi="Times New Roman" w:hint="eastAsia"/>
          <w:lang w:eastAsia="zh-CN"/>
        </w:rPr>
        <w:t>核心模组选型：</w:t>
      </w:r>
      <w:r>
        <w:rPr>
          <w:rFonts w:ascii="Times New Roman" w:hAnsi="Times New Roman"/>
          <w:lang w:eastAsia="zh-CN"/>
        </w:rPr>
        <w:t>3D</w:t>
      </w:r>
      <w:r>
        <w:rPr>
          <w:rFonts w:ascii="Times New Roman" w:hAnsi="Times New Roman" w:hint="eastAsia"/>
          <w:lang w:eastAsia="zh-CN"/>
        </w:rPr>
        <w:t>结构光、</w:t>
      </w:r>
      <w:r>
        <w:rPr>
          <w:rFonts w:ascii="Times New Roman" w:hAnsi="Times New Roman"/>
          <w:lang w:eastAsia="zh-CN"/>
        </w:rPr>
        <w:t>ToF</w:t>
      </w:r>
      <w:r>
        <w:rPr>
          <w:rFonts w:ascii="Times New Roman" w:hAnsi="Times New Roman" w:hint="eastAsia"/>
          <w:lang w:eastAsia="zh-CN"/>
        </w:rPr>
        <w:t>或双目方案会影响成本、功耗、尺寸和算法适配。</w:t>
      </w:r>
    </w:p>
    <w:p w14:paraId="27A63350" w14:textId="77777777" w:rsidR="0076030A" w:rsidRDefault="0076030A" w:rsidP="0076030A">
      <w:pPr>
        <w:pStyle w:val="a"/>
        <w:spacing w:after="60" w:line="360" w:lineRule="auto"/>
        <w:ind w:left="420" w:hanging="210"/>
        <w:rPr>
          <w:rFonts w:hint="eastAsia"/>
          <w:lang w:eastAsia="zh-CN"/>
        </w:rPr>
      </w:pPr>
      <w:r>
        <w:rPr>
          <w:rFonts w:ascii="Times New Roman" w:hAnsi="Times New Roman" w:hint="eastAsia"/>
          <w:lang w:eastAsia="zh-CN"/>
        </w:rPr>
        <w:t>样本和攻击数据准备：遮挡训练、声纹、照片</w:t>
      </w:r>
      <w:r>
        <w:rPr>
          <w:rFonts w:ascii="Times New Roman" w:hAnsi="Times New Roman"/>
          <w:lang w:eastAsia="zh-CN"/>
        </w:rPr>
        <w:t>/</w:t>
      </w:r>
      <w:r>
        <w:rPr>
          <w:rFonts w:ascii="Times New Roman" w:hAnsi="Times New Roman" w:hint="eastAsia"/>
          <w:lang w:eastAsia="zh-CN"/>
        </w:rPr>
        <w:t>视频</w:t>
      </w:r>
      <w:r>
        <w:rPr>
          <w:rFonts w:ascii="Times New Roman" w:hAnsi="Times New Roman"/>
          <w:lang w:eastAsia="zh-CN"/>
        </w:rPr>
        <w:t>/</w:t>
      </w:r>
      <w:r>
        <w:rPr>
          <w:rFonts w:ascii="Times New Roman" w:hAnsi="Times New Roman" w:hint="eastAsia"/>
          <w:lang w:eastAsia="zh-CN"/>
        </w:rPr>
        <w:t>面具及</w:t>
      </w:r>
      <w:r>
        <w:rPr>
          <w:rFonts w:ascii="Times New Roman" w:hAnsi="Times New Roman"/>
          <w:lang w:eastAsia="zh-CN"/>
        </w:rPr>
        <w:t>AI</w:t>
      </w:r>
      <w:r>
        <w:rPr>
          <w:rFonts w:ascii="Times New Roman" w:hAnsi="Times New Roman" w:hint="eastAsia"/>
          <w:lang w:eastAsia="zh-CN"/>
        </w:rPr>
        <w:t>合成攻击需要专门数据。</w:t>
      </w:r>
    </w:p>
    <w:p w14:paraId="2E0B5EA7" w14:textId="77777777" w:rsidR="0076030A" w:rsidRDefault="0076030A" w:rsidP="0076030A">
      <w:pPr>
        <w:pStyle w:val="a"/>
        <w:spacing w:after="60" w:line="360" w:lineRule="auto"/>
        <w:ind w:left="420" w:hanging="210"/>
        <w:rPr>
          <w:rFonts w:hint="eastAsia"/>
          <w:lang w:eastAsia="zh-CN"/>
        </w:rPr>
      </w:pPr>
      <w:r>
        <w:rPr>
          <w:rFonts w:ascii="Times New Roman" w:hAnsi="Times New Roman" w:hint="eastAsia"/>
          <w:lang w:eastAsia="zh-CN"/>
        </w:rPr>
        <w:lastRenderedPageBreak/>
        <w:t>整机联调：摄像头、</w:t>
      </w:r>
      <w:r>
        <w:rPr>
          <w:rFonts w:ascii="Times New Roman" w:hAnsi="Times New Roman"/>
          <w:lang w:eastAsia="zh-CN"/>
        </w:rPr>
        <w:t>IR</w:t>
      </w:r>
      <w:r>
        <w:rPr>
          <w:rFonts w:ascii="Times New Roman" w:hAnsi="Times New Roman" w:hint="eastAsia"/>
          <w:lang w:eastAsia="zh-CN"/>
        </w:rPr>
        <w:t>、无线通信、电机和电池共同工作时可能产生功耗、电源和资源冲突。</w:t>
      </w:r>
    </w:p>
    <w:p w14:paraId="053AF74D" w14:textId="77777777" w:rsidR="0076030A" w:rsidRDefault="0076030A" w:rsidP="0076030A">
      <w:pPr>
        <w:pStyle w:val="a"/>
        <w:spacing w:after="60" w:line="360" w:lineRule="auto"/>
        <w:ind w:left="420" w:hanging="210"/>
        <w:rPr>
          <w:rFonts w:hint="eastAsia"/>
          <w:lang w:eastAsia="zh-CN"/>
        </w:rPr>
      </w:pPr>
      <w:r>
        <w:rPr>
          <w:rFonts w:ascii="Times New Roman" w:hAnsi="Times New Roman" w:hint="eastAsia"/>
          <w:lang w:eastAsia="zh-CN"/>
        </w:rPr>
        <w:t>认证与整改：标准测试、网络安全测试和可靠性测试发现的问题可能需要硬件或软件回改。</w:t>
      </w:r>
    </w:p>
    <w:p w14:paraId="422DF527" w14:textId="77777777" w:rsidR="0076030A" w:rsidRDefault="0076030A" w:rsidP="0076030A">
      <w:pPr>
        <w:spacing w:after="120" w:line="360" w:lineRule="auto"/>
        <w:ind w:firstLine="480"/>
        <w:jc w:val="both"/>
        <w:rPr>
          <w:rFonts w:hint="eastAsia"/>
          <w:lang w:eastAsia="zh-CN"/>
        </w:rPr>
      </w:pPr>
      <w:r>
        <w:rPr>
          <w:rFonts w:ascii="Times New Roman" w:hAnsi="Times New Roman" w:hint="eastAsia"/>
          <w:lang w:eastAsia="zh-CN"/>
        </w:rPr>
        <w:t>项目立项后应按</w:t>
      </w:r>
      <w:r>
        <w:rPr>
          <w:rFonts w:ascii="Times New Roman" w:hAnsi="Times New Roman"/>
          <w:lang w:eastAsia="zh-CN"/>
        </w:rPr>
        <w:t>“</w:t>
      </w:r>
      <w:r>
        <w:rPr>
          <w:rFonts w:ascii="Times New Roman" w:hAnsi="Times New Roman" w:hint="eastAsia"/>
          <w:lang w:eastAsia="zh-CN"/>
        </w:rPr>
        <w:t>需求与方案</w:t>
      </w:r>
      <w:r>
        <w:rPr>
          <w:rFonts w:ascii="Times New Roman" w:hAnsi="Times New Roman"/>
          <w:lang w:eastAsia="zh-CN"/>
        </w:rPr>
        <w:t>—</w:t>
      </w:r>
      <w:r>
        <w:rPr>
          <w:rFonts w:ascii="Times New Roman" w:hAnsi="Times New Roman" w:hint="eastAsia"/>
          <w:lang w:eastAsia="zh-CN"/>
        </w:rPr>
        <w:t>模组验证</w:t>
      </w:r>
      <w:r>
        <w:rPr>
          <w:rFonts w:ascii="Times New Roman" w:hAnsi="Times New Roman"/>
          <w:lang w:eastAsia="zh-CN"/>
        </w:rPr>
        <w:t>—</w:t>
      </w:r>
      <w:r>
        <w:rPr>
          <w:rFonts w:ascii="Times New Roman" w:hAnsi="Times New Roman" w:hint="eastAsia"/>
          <w:lang w:eastAsia="zh-CN"/>
        </w:rPr>
        <w:t>工程样机</w:t>
      </w:r>
      <w:r>
        <w:rPr>
          <w:rFonts w:ascii="Times New Roman" w:hAnsi="Times New Roman"/>
          <w:lang w:eastAsia="zh-CN"/>
        </w:rPr>
        <w:t>—</w:t>
      </w:r>
      <w:r>
        <w:rPr>
          <w:rFonts w:ascii="Times New Roman" w:hAnsi="Times New Roman" w:hint="eastAsia"/>
          <w:lang w:eastAsia="zh-CN"/>
        </w:rPr>
        <w:t>系统验证</w:t>
      </w:r>
      <w:r>
        <w:rPr>
          <w:rFonts w:ascii="Times New Roman" w:hAnsi="Times New Roman"/>
          <w:lang w:eastAsia="zh-CN"/>
        </w:rPr>
        <w:t>—</w:t>
      </w:r>
      <w:r>
        <w:rPr>
          <w:rFonts w:ascii="Times New Roman" w:hAnsi="Times New Roman" w:hint="eastAsia"/>
          <w:lang w:eastAsia="zh-CN"/>
        </w:rPr>
        <w:t>认证整改</w:t>
      </w:r>
      <w:r>
        <w:rPr>
          <w:rFonts w:ascii="Times New Roman" w:hAnsi="Times New Roman"/>
          <w:lang w:eastAsia="zh-CN"/>
        </w:rPr>
        <w:t>—</w:t>
      </w:r>
      <w:r>
        <w:rPr>
          <w:rFonts w:ascii="Times New Roman" w:hAnsi="Times New Roman" w:hint="eastAsia"/>
          <w:lang w:eastAsia="zh-CN"/>
        </w:rPr>
        <w:t>小批试制</w:t>
      </w:r>
      <w:r>
        <w:rPr>
          <w:rFonts w:ascii="Times New Roman" w:hAnsi="Times New Roman"/>
          <w:lang w:eastAsia="zh-CN"/>
        </w:rPr>
        <w:t>”</w:t>
      </w:r>
      <w:r>
        <w:rPr>
          <w:rFonts w:ascii="Times New Roman" w:hAnsi="Times New Roman" w:hint="eastAsia"/>
          <w:lang w:eastAsia="zh-CN"/>
        </w:rPr>
        <w:t>六个阶段编制进度，并为整改和回归测试预留时间。</w:t>
      </w:r>
    </w:p>
    <w:p w14:paraId="7822AB23" w14:textId="77777777" w:rsidR="0076030A" w:rsidRDefault="0076030A" w:rsidP="0076030A">
      <w:pPr>
        <w:pStyle w:val="1"/>
        <w:rPr>
          <w:rFonts w:hint="eastAsia"/>
          <w:lang w:eastAsia="zh-CN"/>
        </w:rPr>
      </w:pPr>
      <w:r>
        <w:rPr>
          <w:rFonts w:ascii="Times New Roman" w:eastAsia="黑体" w:hAnsi="Times New Roman" w:hint="eastAsia"/>
          <w:lang w:eastAsia="zh-CN"/>
        </w:rPr>
        <w:t>四、资源需求分析</w:t>
      </w:r>
    </w:p>
    <w:p w14:paraId="650C52FA" w14:textId="77777777" w:rsidR="0076030A" w:rsidRDefault="0076030A" w:rsidP="0076030A">
      <w:pPr>
        <w:spacing w:after="120" w:line="360" w:lineRule="auto"/>
        <w:ind w:firstLine="480"/>
        <w:jc w:val="both"/>
        <w:rPr>
          <w:lang w:eastAsia="zh-CN"/>
        </w:rPr>
      </w:pPr>
      <w:r>
        <w:rPr>
          <w:rFonts w:ascii="Times New Roman" w:hAnsi="Times New Roman" w:hint="eastAsia"/>
          <w:lang w:eastAsia="zh-CN"/>
        </w:rPr>
        <w:t>项目资源应覆盖产品、算法、嵌入式、硬件、结构、</w:t>
      </w:r>
      <w:r>
        <w:rPr>
          <w:rFonts w:ascii="Times New Roman" w:hAnsi="Times New Roman"/>
          <w:lang w:eastAsia="zh-CN"/>
        </w:rPr>
        <w:t>App/</w:t>
      </w:r>
      <w:r>
        <w:rPr>
          <w:rFonts w:ascii="Times New Roman" w:hAnsi="Times New Roman" w:hint="eastAsia"/>
          <w:lang w:eastAsia="zh-CN"/>
        </w:rPr>
        <w:t>云端、测试质量、供应链、合规和售后。首代产品可以优先复用成熟模组和算法</w:t>
      </w:r>
      <w:r>
        <w:rPr>
          <w:rFonts w:ascii="Times New Roman" w:hAnsi="Times New Roman"/>
          <w:lang w:eastAsia="zh-CN"/>
        </w:rPr>
        <w:t>SDK</w:t>
      </w:r>
      <w:r>
        <w:rPr>
          <w:rFonts w:ascii="Times New Roman" w:hAnsi="Times New Roman" w:hint="eastAsia"/>
          <w:lang w:eastAsia="zh-CN"/>
        </w:rPr>
        <w:t>，把有限资源集中在整机体验、安全策略和可靠性验证上。</w:t>
      </w:r>
    </w:p>
    <w:tbl>
      <w:tblPr>
        <w:tblStyle w:val="a4"/>
        <w:tblW w:w="9360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600"/>
        <w:gridCol w:w="3500"/>
        <w:gridCol w:w="1200"/>
        <w:gridCol w:w="3060"/>
      </w:tblGrid>
      <w:tr w:rsidR="0076030A" w14:paraId="3BD02ABE" w14:textId="77777777" w:rsidTr="0076030A">
        <w:trPr>
          <w:tblHeader/>
          <w:jc w:val="center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4D82500" w14:textId="77777777" w:rsidR="0076030A" w:rsidRDefault="0076030A">
            <w:pPr>
              <w:spacing w:after="0" w:line="288" w:lineRule="auto"/>
              <w:rPr>
                <w:rFonts w:hint="eastAsia"/>
              </w:rPr>
            </w:pPr>
            <w:r>
              <w:rPr>
                <w:rFonts w:ascii="Times New Roman" w:hAnsi="Times New Roman" w:hint="eastAsia"/>
                <w:b/>
                <w:sz w:val="20"/>
              </w:rPr>
              <w:t>资源方向</w:t>
            </w: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3104539" w14:textId="77777777" w:rsidR="0076030A" w:rsidRDefault="0076030A">
            <w:pPr>
              <w:spacing w:after="0" w:line="288" w:lineRule="auto"/>
              <w:rPr>
                <w:rFonts w:hint="eastAsia"/>
              </w:rPr>
            </w:pPr>
            <w:r>
              <w:rPr>
                <w:rFonts w:ascii="Times New Roman" w:hAnsi="Times New Roman" w:hint="eastAsia"/>
                <w:b/>
                <w:sz w:val="20"/>
              </w:rPr>
              <w:t>主要任务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23C5579" w14:textId="77777777" w:rsidR="0076030A" w:rsidRDefault="0076030A">
            <w:pPr>
              <w:spacing w:after="0" w:line="288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hint="eastAsia"/>
                <w:b/>
                <w:sz w:val="20"/>
              </w:rPr>
              <w:t>投入优先级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FA804E3" w14:textId="77777777" w:rsidR="0076030A" w:rsidRDefault="0076030A">
            <w:pPr>
              <w:spacing w:after="0" w:line="288" w:lineRule="auto"/>
              <w:rPr>
                <w:rFonts w:hint="eastAsia"/>
              </w:rPr>
            </w:pPr>
            <w:r>
              <w:rPr>
                <w:rFonts w:ascii="Times New Roman" w:hAnsi="Times New Roman" w:hint="eastAsia"/>
                <w:b/>
                <w:sz w:val="20"/>
              </w:rPr>
              <w:t>使用建议</w:t>
            </w:r>
          </w:p>
        </w:tc>
      </w:tr>
      <w:tr w:rsidR="0076030A" w14:paraId="25C370B1" w14:textId="77777777" w:rsidTr="0076030A">
        <w:trPr>
          <w:jc w:val="center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C04904B" w14:textId="77777777" w:rsidR="0076030A" w:rsidRDefault="0076030A">
            <w:pPr>
              <w:spacing w:after="0" w:line="288" w:lineRule="auto"/>
              <w:rPr>
                <w:rFonts w:hint="eastAsia"/>
              </w:rPr>
            </w:pPr>
            <w:r>
              <w:rPr>
                <w:rFonts w:ascii="Times New Roman" w:hAnsi="Times New Roman" w:hint="eastAsia"/>
                <w:sz w:val="19"/>
              </w:rPr>
              <w:t>产品与项目管理</w:t>
            </w: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6205BD9" w14:textId="77777777" w:rsidR="0076030A" w:rsidRDefault="0076030A">
            <w:pPr>
              <w:spacing w:after="0" w:line="288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hint="eastAsia"/>
                <w:sz w:val="19"/>
                <w:lang w:eastAsia="zh-CN"/>
              </w:rPr>
              <w:t>确定用户场景、功能边界、指标和阶段计划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2705C0F" w14:textId="77777777" w:rsidR="0076030A" w:rsidRDefault="0076030A">
            <w:pPr>
              <w:spacing w:after="0" w:line="288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hint="eastAsia"/>
                <w:sz w:val="19"/>
              </w:rPr>
              <w:t>贯穿全周期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B88AF8C" w14:textId="77777777" w:rsidR="0076030A" w:rsidRDefault="0076030A">
            <w:pPr>
              <w:spacing w:after="0" w:line="288" w:lineRule="auto"/>
              <w:rPr>
                <w:rFonts w:hint="eastAsia"/>
              </w:rPr>
            </w:pPr>
            <w:r>
              <w:rPr>
                <w:rFonts w:ascii="Times New Roman" w:hAnsi="Times New Roman" w:hint="eastAsia"/>
                <w:sz w:val="19"/>
              </w:rPr>
              <w:t>防止范围不断增加</w:t>
            </w:r>
          </w:p>
        </w:tc>
      </w:tr>
      <w:tr w:rsidR="0076030A" w14:paraId="3203C67E" w14:textId="77777777" w:rsidTr="0076030A">
        <w:trPr>
          <w:jc w:val="center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5C7002E" w14:textId="77777777" w:rsidR="0076030A" w:rsidRDefault="0076030A">
            <w:pPr>
              <w:spacing w:after="0" w:line="288" w:lineRule="auto"/>
              <w:rPr>
                <w:rFonts w:hint="eastAsia"/>
              </w:rPr>
            </w:pPr>
            <w:r>
              <w:rPr>
                <w:rFonts w:ascii="Times New Roman" w:hAnsi="Times New Roman" w:hint="eastAsia"/>
                <w:sz w:val="19"/>
              </w:rPr>
              <w:t>算法与数据</w:t>
            </w: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E5EC24C" w14:textId="77777777" w:rsidR="0076030A" w:rsidRDefault="0076030A">
            <w:pPr>
              <w:spacing w:after="0" w:line="288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9"/>
                <w:lang w:eastAsia="zh-CN"/>
              </w:rPr>
              <w:t>3D</w:t>
            </w:r>
            <w:r>
              <w:rPr>
                <w:rFonts w:ascii="Times New Roman" w:hAnsi="Times New Roman" w:hint="eastAsia"/>
                <w:sz w:val="19"/>
                <w:lang w:eastAsia="zh-CN"/>
              </w:rPr>
              <w:t>人脸、活体、遮挡、声纹和多模态策略；样本与攻击数据管理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450B26E" w14:textId="77777777" w:rsidR="0076030A" w:rsidRDefault="0076030A">
            <w:pPr>
              <w:spacing w:after="0" w:line="288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hint="eastAsia"/>
                <w:sz w:val="19"/>
              </w:rPr>
              <w:t>核心资源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6D9F11D" w14:textId="77777777" w:rsidR="0076030A" w:rsidRDefault="0076030A">
            <w:pPr>
              <w:spacing w:after="0" w:line="288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hint="eastAsia"/>
                <w:sz w:val="19"/>
                <w:lang w:eastAsia="zh-CN"/>
              </w:rPr>
              <w:t>声纹和遮挡训练可设置独立预研小组</w:t>
            </w:r>
          </w:p>
        </w:tc>
      </w:tr>
      <w:tr w:rsidR="0076030A" w14:paraId="3C9454DD" w14:textId="77777777" w:rsidTr="0076030A">
        <w:trPr>
          <w:jc w:val="center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5E2AB43" w14:textId="77777777" w:rsidR="0076030A" w:rsidRDefault="0076030A">
            <w:pPr>
              <w:spacing w:after="0" w:line="288" w:lineRule="auto"/>
              <w:rPr>
                <w:rFonts w:hint="eastAsia"/>
              </w:rPr>
            </w:pPr>
            <w:r>
              <w:rPr>
                <w:rFonts w:ascii="Times New Roman" w:hAnsi="Times New Roman" w:hint="eastAsia"/>
                <w:sz w:val="19"/>
              </w:rPr>
              <w:t>嵌入式与硬件</w:t>
            </w: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3D0FADC" w14:textId="77777777" w:rsidR="0076030A" w:rsidRDefault="0076030A">
            <w:pPr>
              <w:spacing w:after="0" w:line="288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hint="eastAsia"/>
                <w:sz w:val="19"/>
                <w:lang w:eastAsia="zh-CN"/>
              </w:rPr>
              <w:t>主控、驱动、电源、传感器、通信、加密和低功耗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334BBBD" w14:textId="77777777" w:rsidR="0076030A" w:rsidRDefault="0076030A">
            <w:pPr>
              <w:spacing w:after="0" w:line="288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hint="eastAsia"/>
                <w:sz w:val="19"/>
              </w:rPr>
              <w:t>核心资源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9131835" w14:textId="77777777" w:rsidR="0076030A" w:rsidRDefault="0076030A">
            <w:pPr>
              <w:spacing w:after="0" w:line="288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hint="eastAsia"/>
                <w:sz w:val="19"/>
                <w:lang w:eastAsia="zh-CN"/>
              </w:rPr>
              <w:t>负责整机实时性、功耗和异常恢复</w:t>
            </w:r>
          </w:p>
        </w:tc>
      </w:tr>
      <w:tr w:rsidR="0076030A" w14:paraId="36F7B0F3" w14:textId="77777777" w:rsidTr="0076030A">
        <w:trPr>
          <w:jc w:val="center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1887130" w14:textId="77777777" w:rsidR="0076030A" w:rsidRDefault="0076030A">
            <w:pPr>
              <w:spacing w:after="0" w:line="288" w:lineRule="auto"/>
              <w:rPr>
                <w:rFonts w:hint="eastAsia"/>
              </w:rPr>
            </w:pPr>
            <w:r>
              <w:rPr>
                <w:rFonts w:ascii="Times New Roman" w:hAnsi="Times New Roman" w:hint="eastAsia"/>
                <w:sz w:val="19"/>
              </w:rPr>
              <w:t>结构与锁体</w:t>
            </w: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A6AFC2F" w14:textId="77777777" w:rsidR="0076030A" w:rsidRDefault="0076030A">
            <w:pPr>
              <w:spacing w:after="0" w:line="288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hint="eastAsia"/>
                <w:sz w:val="19"/>
                <w:lang w:eastAsia="zh-CN"/>
              </w:rPr>
              <w:t>面板、摄像头安装、锁体适配、机械可靠性与防护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5593DF6" w14:textId="77777777" w:rsidR="0076030A" w:rsidRDefault="0076030A">
            <w:pPr>
              <w:spacing w:after="0" w:line="288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hint="eastAsia"/>
                <w:sz w:val="19"/>
              </w:rPr>
              <w:t>核心资源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BAAEAA0" w14:textId="77777777" w:rsidR="0076030A" w:rsidRDefault="0076030A">
            <w:pPr>
              <w:spacing w:after="0" w:line="288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hint="eastAsia"/>
                <w:sz w:val="19"/>
                <w:lang w:eastAsia="zh-CN"/>
              </w:rPr>
              <w:t>需覆盖不同门型和安装偏差</w:t>
            </w:r>
          </w:p>
        </w:tc>
      </w:tr>
      <w:tr w:rsidR="0076030A" w14:paraId="317B52E4" w14:textId="77777777" w:rsidTr="0076030A">
        <w:trPr>
          <w:jc w:val="center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74C364A" w14:textId="77777777" w:rsidR="0076030A" w:rsidRDefault="0076030A">
            <w:pPr>
              <w:spacing w:after="0" w:line="288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App</w:t>
            </w:r>
            <w:r>
              <w:rPr>
                <w:rFonts w:ascii="Times New Roman" w:hAnsi="Times New Roman" w:hint="eastAsia"/>
                <w:sz w:val="19"/>
              </w:rPr>
              <w:t>、云端与安全</w:t>
            </w: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1CB90D2" w14:textId="77777777" w:rsidR="0076030A" w:rsidRDefault="0076030A">
            <w:pPr>
              <w:spacing w:after="0" w:line="288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hint="eastAsia"/>
                <w:sz w:val="19"/>
                <w:lang w:eastAsia="zh-CN"/>
              </w:rPr>
              <w:t>设备绑定、权限、日志、消息、</w:t>
            </w:r>
            <w:r>
              <w:rPr>
                <w:rFonts w:ascii="Times New Roman" w:hAnsi="Times New Roman"/>
                <w:sz w:val="19"/>
                <w:lang w:eastAsia="zh-CN"/>
              </w:rPr>
              <w:t>OTA</w:t>
            </w:r>
            <w:r>
              <w:rPr>
                <w:rFonts w:ascii="Times New Roman" w:hAnsi="Times New Roman" w:hint="eastAsia"/>
                <w:sz w:val="19"/>
                <w:lang w:eastAsia="zh-CN"/>
              </w:rPr>
              <w:t>、通信加密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97F9D43" w14:textId="77777777" w:rsidR="0076030A" w:rsidRDefault="0076030A">
            <w:pPr>
              <w:spacing w:after="0" w:line="288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hint="eastAsia"/>
                <w:sz w:val="19"/>
              </w:rPr>
              <w:t>必要资源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FC0C611" w14:textId="77777777" w:rsidR="0076030A" w:rsidRDefault="0076030A">
            <w:pPr>
              <w:spacing w:after="0" w:line="288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hint="eastAsia"/>
                <w:sz w:val="19"/>
                <w:lang w:eastAsia="zh-CN"/>
              </w:rPr>
              <w:t>基础开锁不得依赖云端</w:t>
            </w:r>
          </w:p>
        </w:tc>
      </w:tr>
      <w:tr w:rsidR="0076030A" w14:paraId="1EF5C11D" w14:textId="77777777" w:rsidTr="0076030A">
        <w:trPr>
          <w:jc w:val="center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327D110" w14:textId="77777777" w:rsidR="0076030A" w:rsidRDefault="0076030A">
            <w:pPr>
              <w:spacing w:after="0" w:line="288" w:lineRule="auto"/>
              <w:rPr>
                <w:rFonts w:hint="eastAsia"/>
              </w:rPr>
            </w:pPr>
            <w:r>
              <w:rPr>
                <w:rFonts w:ascii="Times New Roman" w:hAnsi="Times New Roman" w:hint="eastAsia"/>
                <w:sz w:val="19"/>
              </w:rPr>
              <w:t>测试与质量</w:t>
            </w: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98C43A8" w14:textId="77777777" w:rsidR="0076030A" w:rsidRDefault="0076030A">
            <w:pPr>
              <w:spacing w:after="0" w:line="288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hint="eastAsia"/>
                <w:sz w:val="19"/>
                <w:lang w:eastAsia="zh-CN"/>
              </w:rPr>
              <w:t>功能、性能、安全、环境、寿命、兼容、长稳和回归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50C4CA3" w14:textId="77777777" w:rsidR="0076030A" w:rsidRDefault="0076030A">
            <w:pPr>
              <w:spacing w:after="0" w:line="288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hint="eastAsia"/>
                <w:sz w:val="19"/>
              </w:rPr>
              <w:t>核心资源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3E4E36E" w14:textId="77777777" w:rsidR="0076030A" w:rsidRDefault="0076030A">
            <w:pPr>
              <w:spacing w:after="0" w:line="288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hint="eastAsia"/>
                <w:sz w:val="19"/>
                <w:lang w:eastAsia="zh-CN"/>
              </w:rPr>
              <w:t>建立问题分级和版本追溯</w:t>
            </w:r>
          </w:p>
        </w:tc>
      </w:tr>
      <w:tr w:rsidR="0076030A" w14:paraId="2B565563" w14:textId="77777777" w:rsidTr="0076030A">
        <w:trPr>
          <w:jc w:val="center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4FE3A52" w14:textId="77777777" w:rsidR="0076030A" w:rsidRDefault="0076030A">
            <w:pPr>
              <w:spacing w:after="0" w:line="288" w:lineRule="auto"/>
              <w:rPr>
                <w:rFonts w:hint="eastAsia"/>
              </w:rPr>
            </w:pPr>
            <w:r>
              <w:rPr>
                <w:rFonts w:ascii="Times New Roman" w:hAnsi="Times New Roman" w:hint="eastAsia"/>
                <w:sz w:val="19"/>
              </w:rPr>
              <w:t>供应链与制造</w:t>
            </w: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8102BE3" w14:textId="77777777" w:rsidR="0076030A" w:rsidRDefault="0076030A">
            <w:pPr>
              <w:spacing w:after="0" w:line="288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hint="eastAsia"/>
                <w:sz w:val="19"/>
                <w:lang w:eastAsia="zh-CN"/>
              </w:rPr>
              <w:t>模组定点、备选料、成本、交付、试产和良率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F7083F9" w14:textId="77777777" w:rsidR="0076030A" w:rsidRDefault="0076030A">
            <w:pPr>
              <w:spacing w:after="0" w:line="288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hint="eastAsia"/>
                <w:sz w:val="19"/>
              </w:rPr>
              <w:t>必要资源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A83BF7F" w14:textId="77777777" w:rsidR="0076030A" w:rsidRDefault="0076030A">
            <w:pPr>
              <w:spacing w:after="0" w:line="288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hint="eastAsia"/>
                <w:sz w:val="19"/>
                <w:lang w:eastAsia="zh-CN"/>
              </w:rPr>
              <w:t>关键器件应评估替代方案</w:t>
            </w:r>
          </w:p>
        </w:tc>
      </w:tr>
      <w:tr w:rsidR="0076030A" w14:paraId="2F8A53B3" w14:textId="77777777" w:rsidTr="0076030A">
        <w:trPr>
          <w:jc w:val="center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A168052" w14:textId="77777777" w:rsidR="0076030A" w:rsidRDefault="0076030A">
            <w:pPr>
              <w:spacing w:after="0" w:line="288" w:lineRule="auto"/>
              <w:rPr>
                <w:rFonts w:hint="eastAsia"/>
              </w:rPr>
            </w:pPr>
            <w:r>
              <w:rPr>
                <w:rFonts w:ascii="Times New Roman" w:hAnsi="Times New Roman" w:hint="eastAsia"/>
                <w:sz w:val="19"/>
              </w:rPr>
              <w:t>法规认证与售后</w:t>
            </w: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C459CF6" w14:textId="77777777" w:rsidR="0076030A" w:rsidRDefault="0076030A">
            <w:pPr>
              <w:spacing w:after="0" w:line="288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hint="eastAsia"/>
                <w:sz w:val="19"/>
                <w:lang w:eastAsia="zh-CN"/>
              </w:rPr>
              <w:t>标准清单、送检、资料、安装规范和售后流程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5A354AB" w14:textId="77777777" w:rsidR="0076030A" w:rsidRDefault="0076030A">
            <w:pPr>
              <w:spacing w:after="0" w:line="288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hint="eastAsia"/>
                <w:sz w:val="19"/>
              </w:rPr>
              <w:t>必要资源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5F41303" w14:textId="77777777" w:rsidR="0076030A" w:rsidRDefault="0076030A">
            <w:pPr>
              <w:spacing w:after="0" w:line="288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hint="eastAsia"/>
                <w:sz w:val="19"/>
                <w:lang w:eastAsia="zh-CN"/>
              </w:rPr>
              <w:t>应在设计阶段介入，而非上市前补做</w:t>
            </w:r>
          </w:p>
        </w:tc>
      </w:tr>
    </w:tbl>
    <w:p w14:paraId="68B9CC5F" w14:textId="77777777" w:rsidR="0076030A" w:rsidRDefault="0076030A" w:rsidP="0076030A">
      <w:pPr>
        <w:spacing w:after="0"/>
        <w:rPr>
          <w:rFonts w:hint="eastAsia"/>
          <w:lang w:eastAsia="zh-CN"/>
        </w:rPr>
      </w:pPr>
    </w:p>
    <w:p w14:paraId="3AE24A41" w14:textId="77777777" w:rsidR="0076030A" w:rsidRDefault="0076030A" w:rsidP="0076030A">
      <w:pPr>
        <w:spacing w:after="120" w:line="360" w:lineRule="auto"/>
        <w:ind w:firstLine="480"/>
        <w:jc w:val="both"/>
        <w:rPr>
          <w:rFonts w:hint="eastAsia"/>
          <w:lang w:eastAsia="zh-CN"/>
        </w:rPr>
      </w:pPr>
      <w:r>
        <w:rPr>
          <w:rFonts w:ascii="Times New Roman" w:hAnsi="Times New Roman" w:hint="eastAsia"/>
          <w:lang w:eastAsia="zh-CN"/>
        </w:rPr>
        <w:t>需要补充的企业资料包括：可投入人员及其经验、已有算法和平台资产、现有供应商与报价、样机与实验设备、预算上限、目标上市时间、生产方式、销售渠道和售后网络。只有补齐这些信息后，才能进一步形成具体人月、预算和甘特图。</w:t>
      </w:r>
    </w:p>
    <w:p w14:paraId="16476F1D" w14:textId="77777777" w:rsidR="0076030A" w:rsidRDefault="0076030A" w:rsidP="0076030A">
      <w:pPr>
        <w:pStyle w:val="1"/>
        <w:rPr>
          <w:rFonts w:hint="eastAsia"/>
          <w:lang w:eastAsia="zh-CN"/>
        </w:rPr>
      </w:pPr>
      <w:r>
        <w:rPr>
          <w:rFonts w:ascii="Times New Roman" w:eastAsia="黑体" w:hAnsi="Times New Roman" w:hint="eastAsia"/>
          <w:lang w:eastAsia="zh-CN"/>
        </w:rPr>
        <w:t>五、部署条件分析</w:t>
      </w:r>
    </w:p>
    <w:p w14:paraId="4D7E7AA9" w14:textId="77777777" w:rsidR="0076030A" w:rsidRDefault="0076030A" w:rsidP="0076030A">
      <w:pPr>
        <w:spacing w:after="120" w:line="360" w:lineRule="auto"/>
        <w:ind w:firstLine="480"/>
        <w:jc w:val="both"/>
        <w:rPr>
          <w:lang w:eastAsia="zh-CN"/>
        </w:rPr>
      </w:pPr>
      <w:r>
        <w:rPr>
          <w:rFonts w:ascii="Times New Roman" w:hAnsi="Times New Roman" w:hint="eastAsia"/>
          <w:lang w:eastAsia="zh-CN"/>
        </w:rPr>
        <w:t>智能门锁的部署是硬件、门体、网络、移动端和运维共同组成的系统。首先需要确认门厚、开向、锁体尺寸和安装空间，确保不同门型能够正确适配。摄像头高度、视场角、面板玻璃和</w:t>
      </w:r>
      <w:r>
        <w:rPr>
          <w:rFonts w:ascii="Times New Roman" w:hAnsi="Times New Roman"/>
          <w:lang w:eastAsia="zh-CN"/>
        </w:rPr>
        <w:t>IR</w:t>
      </w:r>
      <w:r>
        <w:rPr>
          <w:rFonts w:ascii="Times New Roman" w:hAnsi="Times New Roman" w:hint="eastAsia"/>
          <w:lang w:eastAsia="zh-CN"/>
        </w:rPr>
        <w:t>补光会直接影响人脸识别效果。</w:t>
      </w:r>
    </w:p>
    <w:p w14:paraId="0834780B" w14:textId="77777777" w:rsidR="0076030A" w:rsidRDefault="0076030A" w:rsidP="0076030A">
      <w:pPr>
        <w:spacing w:after="120" w:line="360" w:lineRule="auto"/>
        <w:ind w:firstLine="480"/>
        <w:jc w:val="both"/>
        <w:rPr>
          <w:rFonts w:hint="eastAsia"/>
          <w:lang w:eastAsia="zh-CN"/>
        </w:rPr>
      </w:pPr>
      <w:r>
        <w:rPr>
          <w:rFonts w:ascii="Times New Roman" w:hAnsi="Times New Roman" w:hint="eastAsia"/>
          <w:lang w:eastAsia="zh-CN"/>
        </w:rPr>
        <w:t>本地基础开锁功能应在断网和云服务不可用时继续工作。网络主要用于设备管理、消息推送、远程授权和</w:t>
      </w:r>
      <w:r>
        <w:rPr>
          <w:rFonts w:ascii="Times New Roman" w:hAnsi="Times New Roman"/>
          <w:lang w:eastAsia="zh-CN"/>
        </w:rPr>
        <w:t>OTA</w:t>
      </w:r>
      <w:r>
        <w:rPr>
          <w:rFonts w:ascii="Times New Roman" w:hAnsi="Times New Roman" w:hint="eastAsia"/>
          <w:lang w:eastAsia="zh-CN"/>
        </w:rPr>
        <w:t>。设备与</w:t>
      </w:r>
      <w:r>
        <w:rPr>
          <w:rFonts w:ascii="Times New Roman" w:hAnsi="Times New Roman"/>
          <w:lang w:eastAsia="zh-CN"/>
        </w:rPr>
        <w:t>App</w:t>
      </w:r>
      <w:r>
        <w:rPr>
          <w:rFonts w:ascii="Times New Roman" w:hAnsi="Times New Roman" w:hint="eastAsia"/>
          <w:lang w:eastAsia="zh-CN"/>
        </w:rPr>
        <w:t>、云端之间需要进行身份认证和加密通信，关键指令应防止重放。升级失败或断电时，系统应能够恢复到可正常开锁的版本。</w:t>
      </w:r>
    </w:p>
    <w:p w14:paraId="5FEDFEE2" w14:textId="77777777" w:rsidR="0076030A" w:rsidRDefault="0076030A" w:rsidP="0076030A">
      <w:pPr>
        <w:spacing w:after="120" w:line="360" w:lineRule="auto"/>
        <w:ind w:firstLine="480"/>
        <w:jc w:val="both"/>
        <w:rPr>
          <w:rFonts w:hint="eastAsia"/>
          <w:lang w:eastAsia="zh-CN"/>
        </w:rPr>
      </w:pPr>
      <w:r>
        <w:rPr>
          <w:rFonts w:ascii="Times New Roman" w:hAnsi="Times New Roman" w:hint="eastAsia"/>
          <w:lang w:eastAsia="zh-CN"/>
        </w:rPr>
        <w:t>量产部署前还需要建立安装指导、门型适配清单、出厂安全初始化、设备绑定与解绑、恢复出厂安全擦除、日志追溯和售后应急开锁流程。生物数据原则上应在设备端处理和存储，避免把原始人脸、指纹或声纹作为常规认证数据上传云端。</w:t>
      </w:r>
    </w:p>
    <w:p w14:paraId="4858097B" w14:textId="77777777" w:rsidR="0076030A" w:rsidRDefault="0076030A" w:rsidP="0076030A">
      <w:pPr>
        <w:pStyle w:val="1"/>
        <w:rPr>
          <w:rFonts w:hint="eastAsia"/>
          <w:lang w:eastAsia="zh-CN"/>
        </w:rPr>
      </w:pPr>
      <w:r>
        <w:rPr>
          <w:rFonts w:ascii="Times New Roman" w:eastAsia="黑体" w:hAnsi="Times New Roman" w:hint="eastAsia"/>
          <w:lang w:eastAsia="zh-CN"/>
        </w:rPr>
        <w:t>六、合规与安全可行性评估</w:t>
      </w:r>
    </w:p>
    <w:p w14:paraId="7470844E" w14:textId="77777777" w:rsidR="0076030A" w:rsidRDefault="0076030A" w:rsidP="0076030A">
      <w:pPr>
        <w:spacing w:after="120" w:line="360" w:lineRule="auto"/>
        <w:ind w:firstLine="480"/>
        <w:jc w:val="both"/>
        <w:rPr>
          <w:lang w:eastAsia="zh-CN"/>
        </w:rPr>
      </w:pPr>
      <w:r>
        <w:rPr>
          <w:rFonts w:ascii="Times New Roman" w:hAnsi="Times New Roman" w:hint="eastAsia"/>
          <w:lang w:eastAsia="zh-CN"/>
        </w:rPr>
        <w:t>依据</w:t>
      </w:r>
      <w:r>
        <w:rPr>
          <w:rFonts w:ascii="Times New Roman" w:hAnsi="Times New Roman"/>
          <w:lang w:eastAsia="zh-CN"/>
        </w:rPr>
        <w:t>GB/T 44602-2024</w:t>
      </w:r>
      <w:r>
        <w:rPr>
          <w:rFonts w:ascii="Times New Roman" w:hAnsi="Times New Roman" w:hint="eastAsia"/>
          <w:lang w:eastAsia="zh-CN"/>
        </w:rPr>
        <w:t>《网络安全技术</w:t>
      </w:r>
      <w:r>
        <w:rPr>
          <w:rFonts w:ascii="Times New Roman" w:hAnsi="Times New Roman"/>
          <w:lang w:eastAsia="zh-CN"/>
        </w:rPr>
        <w:t xml:space="preserve"> </w:t>
      </w:r>
      <w:r>
        <w:rPr>
          <w:rFonts w:ascii="Times New Roman" w:hAnsi="Times New Roman" w:hint="eastAsia"/>
          <w:lang w:eastAsia="zh-CN"/>
        </w:rPr>
        <w:t>智能门锁网络安全技术规范》、</w:t>
      </w:r>
      <w:r>
        <w:rPr>
          <w:rFonts w:ascii="Times New Roman" w:hAnsi="Times New Roman"/>
          <w:lang w:eastAsia="zh-CN"/>
        </w:rPr>
        <w:t>GB 21556.2-2025</w:t>
      </w:r>
      <w:r>
        <w:rPr>
          <w:rFonts w:ascii="Times New Roman" w:hAnsi="Times New Roman" w:hint="eastAsia"/>
          <w:lang w:eastAsia="zh-CN"/>
        </w:rPr>
        <w:t>《锁具安全技术要求</w:t>
      </w:r>
      <w:r>
        <w:rPr>
          <w:rFonts w:ascii="Times New Roman" w:hAnsi="Times New Roman"/>
          <w:lang w:eastAsia="zh-CN"/>
        </w:rPr>
        <w:t xml:space="preserve"> </w:t>
      </w:r>
      <w:r>
        <w:rPr>
          <w:rFonts w:ascii="Times New Roman" w:hAnsi="Times New Roman" w:hint="eastAsia"/>
          <w:lang w:eastAsia="zh-CN"/>
        </w:rPr>
        <w:t>第</w:t>
      </w:r>
      <w:r>
        <w:rPr>
          <w:rFonts w:ascii="Times New Roman" w:hAnsi="Times New Roman"/>
          <w:lang w:eastAsia="zh-CN"/>
        </w:rPr>
        <w:t>2</w:t>
      </w:r>
      <w:r>
        <w:rPr>
          <w:rFonts w:ascii="Times New Roman" w:hAnsi="Times New Roman" w:hint="eastAsia"/>
          <w:lang w:eastAsia="zh-CN"/>
        </w:rPr>
        <w:t>部分：防盗锁》、</w:t>
      </w:r>
      <w:r>
        <w:rPr>
          <w:rFonts w:ascii="Times New Roman" w:hAnsi="Times New Roman"/>
          <w:lang w:eastAsia="zh-CN"/>
        </w:rPr>
        <w:t>GB/T 38671-2020</w:t>
      </w:r>
      <w:r>
        <w:rPr>
          <w:rFonts w:ascii="Times New Roman" w:hAnsi="Times New Roman" w:hint="eastAsia"/>
          <w:lang w:eastAsia="zh-CN"/>
        </w:rPr>
        <w:t>以及三维人脸识别和身份认证相关团体标准。资料显示，生物识别防伪造、网络安全和个人信息保护已成为智能门锁的重要准入要求。</w:t>
      </w:r>
    </w:p>
    <w:p w14:paraId="1B908F43" w14:textId="77777777" w:rsidR="0076030A" w:rsidRDefault="0076030A" w:rsidP="0076030A">
      <w:pPr>
        <w:pStyle w:val="a"/>
        <w:spacing w:after="60" w:line="360" w:lineRule="auto"/>
        <w:ind w:left="420" w:hanging="210"/>
        <w:rPr>
          <w:rFonts w:hint="eastAsia"/>
          <w:lang w:eastAsia="zh-CN"/>
        </w:rPr>
      </w:pPr>
      <w:r>
        <w:rPr>
          <w:rFonts w:ascii="Times New Roman" w:hAnsi="Times New Roman" w:hint="eastAsia"/>
          <w:lang w:eastAsia="zh-CN"/>
        </w:rPr>
        <w:t>人脸防伪：需要覆盖照片、视频、面具、电脑合成图像和</w:t>
      </w:r>
      <w:r>
        <w:rPr>
          <w:rFonts w:ascii="Times New Roman" w:hAnsi="Times New Roman"/>
          <w:lang w:eastAsia="zh-CN"/>
        </w:rPr>
        <w:t>AI</w:t>
      </w:r>
      <w:r>
        <w:rPr>
          <w:rFonts w:ascii="Times New Roman" w:hAnsi="Times New Roman" w:hint="eastAsia"/>
          <w:lang w:eastAsia="zh-CN"/>
        </w:rPr>
        <w:t>深度合成等攻击。</w:t>
      </w:r>
    </w:p>
    <w:p w14:paraId="13D4B89C" w14:textId="77777777" w:rsidR="0076030A" w:rsidRDefault="0076030A" w:rsidP="0076030A">
      <w:pPr>
        <w:pStyle w:val="a"/>
        <w:spacing w:after="60" w:line="360" w:lineRule="auto"/>
        <w:ind w:left="420" w:hanging="210"/>
        <w:rPr>
          <w:rFonts w:hint="eastAsia"/>
          <w:lang w:eastAsia="zh-CN"/>
        </w:rPr>
      </w:pPr>
      <w:r>
        <w:rPr>
          <w:rFonts w:ascii="Times New Roman" w:hAnsi="Times New Roman" w:hint="eastAsia"/>
          <w:lang w:eastAsia="zh-CN"/>
        </w:rPr>
        <w:t>身份数据：生物模板应加密、本地比对，并限制导出；恢复出厂时应安全擦除。</w:t>
      </w:r>
    </w:p>
    <w:p w14:paraId="62BB0625" w14:textId="77777777" w:rsidR="0076030A" w:rsidRDefault="0076030A" w:rsidP="0076030A">
      <w:pPr>
        <w:spacing w:after="120" w:line="360" w:lineRule="auto"/>
        <w:ind w:firstLine="480"/>
        <w:jc w:val="both"/>
        <w:rPr>
          <w:rFonts w:hint="eastAsia"/>
          <w:lang w:eastAsia="zh-CN"/>
        </w:rPr>
      </w:pPr>
      <w:r>
        <w:rPr>
          <w:rFonts w:ascii="Times New Roman" w:hAnsi="Times New Roman" w:hint="eastAsia"/>
          <w:lang w:eastAsia="zh-CN"/>
        </w:rPr>
        <w:lastRenderedPageBreak/>
        <w:t>从技术方向看，</w:t>
      </w:r>
      <w:r>
        <w:rPr>
          <w:rFonts w:ascii="Times New Roman" w:hAnsi="Times New Roman"/>
          <w:lang w:eastAsia="zh-CN"/>
        </w:rPr>
        <w:t>3D</w:t>
      </w:r>
      <w:r>
        <w:rPr>
          <w:rFonts w:ascii="Times New Roman" w:hAnsi="Times New Roman" w:hint="eastAsia"/>
          <w:lang w:eastAsia="zh-CN"/>
        </w:rPr>
        <w:t>人脸、活体检测、本地安全处理和加密通信均有可用技术路线，因此合规与安全总体具备可行性。但可行性不等于已经合规，仍需把标准条款转成产品需求和测试用例，并由具备资质的机构完成必要检测。声纹识别若参与最终开锁，还需重点验证录音回放、合成语音和环境噪声下的安全边界。</w:t>
      </w:r>
    </w:p>
    <w:p w14:paraId="3BE7B29A" w14:textId="77777777" w:rsidR="0076030A" w:rsidRDefault="0076030A" w:rsidP="0076030A">
      <w:pPr>
        <w:pStyle w:val="1"/>
        <w:rPr>
          <w:rFonts w:hint="eastAsia"/>
        </w:rPr>
      </w:pPr>
      <w:r>
        <w:rPr>
          <w:rFonts w:ascii="Times New Roman" w:eastAsia="黑体" w:hAnsi="Times New Roman" w:hint="eastAsia"/>
        </w:rPr>
        <w:t>七、遗留风险清单</w:t>
      </w:r>
    </w:p>
    <w:tbl>
      <w:tblPr>
        <w:tblStyle w:val="a4"/>
        <w:tblW w:w="9360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700"/>
        <w:gridCol w:w="3100"/>
        <w:gridCol w:w="900"/>
        <w:gridCol w:w="4660"/>
      </w:tblGrid>
      <w:tr w:rsidR="0076030A" w14:paraId="7CD16D8D" w14:textId="77777777" w:rsidTr="0076030A">
        <w:trPr>
          <w:tblHeader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2BB8CC5" w14:textId="77777777" w:rsidR="0076030A" w:rsidRDefault="0076030A">
            <w:pPr>
              <w:spacing w:after="0" w:line="288" w:lineRule="auto"/>
              <w:jc w:val="center"/>
            </w:pPr>
            <w:r>
              <w:rPr>
                <w:rFonts w:ascii="Times New Roman" w:hAnsi="Times New Roman" w:hint="eastAsia"/>
                <w:b/>
                <w:sz w:val="20"/>
              </w:rPr>
              <w:t>编号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0143EB4" w14:textId="77777777" w:rsidR="0076030A" w:rsidRDefault="0076030A">
            <w:pPr>
              <w:spacing w:after="0" w:line="288" w:lineRule="auto"/>
              <w:rPr>
                <w:rFonts w:hint="eastAsia"/>
              </w:rPr>
            </w:pPr>
            <w:r>
              <w:rPr>
                <w:rFonts w:ascii="Times New Roman" w:hAnsi="Times New Roman" w:hint="eastAsia"/>
                <w:b/>
                <w:sz w:val="20"/>
              </w:rPr>
              <w:t>风险事项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3B650C4" w14:textId="77777777" w:rsidR="0076030A" w:rsidRDefault="0076030A">
            <w:pPr>
              <w:spacing w:after="0" w:line="288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hint="eastAsia"/>
                <w:b/>
                <w:sz w:val="20"/>
              </w:rPr>
              <w:t>等级</w:t>
            </w:r>
          </w:p>
        </w:tc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4452CB8" w14:textId="77777777" w:rsidR="0076030A" w:rsidRDefault="0076030A">
            <w:pPr>
              <w:spacing w:after="0" w:line="288" w:lineRule="auto"/>
              <w:rPr>
                <w:rFonts w:hint="eastAsia"/>
              </w:rPr>
            </w:pPr>
            <w:r>
              <w:rPr>
                <w:rFonts w:ascii="Times New Roman" w:hAnsi="Times New Roman" w:hint="eastAsia"/>
                <w:b/>
                <w:sz w:val="20"/>
              </w:rPr>
              <w:t>建议控制措施</w:t>
            </w:r>
          </w:p>
        </w:tc>
      </w:tr>
      <w:tr w:rsidR="0076030A" w14:paraId="2F556FE1" w14:textId="77777777" w:rsidTr="0076030A">
        <w:trPr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964AAD8" w14:textId="77777777" w:rsidR="0076030A" w:rsidRDefault="0076030A">
            <w:pPr>
              <w:spacing w:after="0" w:line="288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R1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5FAD43E" w14:textId="77777777" w:rsidR="0076030A" w:rsidRDefault="0076030A">
            <w:pPr>
              <w:spacing w:after="0" w:line="288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hint="eastAsia"/>
                <w:sz w:val="19"/>
                <w:lang w:eastAsia="zh-CN"/>
              </w:rPr>
              <w:t>复杂光照、姿态或遮挡导致人脸识别失败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2AD3C12" w14:textId="77777777" w:rsidR="0076030A" w:rsidRDefault="0076030A">
            <w:pPr>
              <w:spacing w:after="0" w:line="288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hint="eastAsia"/>
                <w:sz w:val="19"/>
              </w:rPr>
              <w:t>高</w:t>
            </w:r>
          </w:p>
        </w:tc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AE64798" w14:textId="77777777" w:rsidR="0076030A" w:rsidRDefault="0076030A">
            <w:pPr>
              <w:spacing w:after="0" w:line="288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hint="eastAsia"/>
                <w:sz w:val="19"/>
                <w:lang w:eastAsia="zh-CN"/>
              </w:rPr>
              <w:t>进行模组级和整机级场景测试；保留指纹和密码兜底</w:t>
            </w:r>
          </w:p>
        </w:tc>
      </w:tr>
      <w:tr w:rsidR="0076030A" w14:paraId="18603711" w14:textId="77777777" w:rsidTr="0076030A">
        <w:trPr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BB1E686" w14:textId="77777777" w:rsidR="0076030A" w:rsidRDefault="0076030A">
            <w:pPr>
              <w:spacing w:after="0" w:line="288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R2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2E59012" w14:textId="77777777" w:rsidR="0076030A" w:rsidRDefault="0076030A">
            <w:pPr>
              <w:spacing w:after="0" w:line="288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hint="eastAsia"/>
                <w:sz w:val="19"/>
                <w:lang w:eastAsia="zh-CN"/>
              </w:rPr>
              <w:t>照片、视频、面具或</w:t>
            </w:r>
            <w:r>
              <w:rPr>
                <w:rFonts w:ascii="Times New Roman" w:hAnsi="Times New Roman"/>
                <w:sz w:val="19"/>
                <w:lang w:eastAsia="zh-CN"/>
              </w:rPr>
              <w:t>AI</w:t>
            </w:r>
            <w:r>
              <w:rPr>
                <w:rFonts w:ascii="Times New Roman" w:hAnsi="Times New Roman" w:hint="eastAsia"/>
                <w:sz w:val="19"/>
                <w:lang w:eastAsia="zh-CN"/>
              </w:rPr>
              <w:t>合成攻击误通过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BD50A3B" w14:textId="77777777" w:rsidR="0076030A" w:rsidRDefault="0076030A">
            <w:pPr>
              <w:spacing w:after="0" w:line="288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hint="eastAsia"/>
                <w:sz w:val="19"/>
              </w:rPr>
              <w:t>高</w:t>
            </w:r>
          </w:p>
        </w:tc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6F677D6" w14:textId="77777777" w:rsidR="0076030A" w:rsidRDefault="0076030A">
            <w:pPr>
              <w:spacing w:after="0" w:line="288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hint="eastAsia"/>
                <w:sz w:val="19"/>
                <w:lang w:eastAsia="zh-CN"/>
              </w:rPr>
              <w:t>采用</w:t>
            </w:r>
            <w:r>
              <w:rPr>
                <w:rFonts w:ascii="Times New Roman" w:hAnsi="Times New Roman"/>
                <w:sz w:val="19"/>
                <w:lang w:eastAsia="zh-CN"/>
              </w:rPr>
              <w:t>3D</w:t>
            </w:r>
            <w:r>
              <w:rPr>
                <w:rFonts w:ascii="Times New Roman" w:hAnsi="Times New Roman" w:hint="eastAsia"/>
                <w:sz w:val="19"/>
                <w:lang w:eastAsia="zh-CN"/>
              </w:rPr>
              <w:t>深度与多模态活体；建立攻击样本库并送检</w:t>
            </w:r>
          </w:p>
        </w:tc>
      </w:tr>
      <w:tr w:rsidR="0076030A" w14:paraId="50DC985D" w14:textId="77777777" w:rsidTr="0076030A">
        <w:trPr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E2D5759" w14:textId="77777777" w:rsidR="0076030A" w:rsidRDefault="0076030A">
            <w:pPr>
              <w:spacing w:after="0" w:line="288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R3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C7CD8CE" w14:textId="77777777" w:rsidR="0076030A" w:rsidRDefault="0076030A">
            <w:pPr>
              <w:spacing w:after="0" w:line="288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hint="eastAsia"/>
                <w:sz w:val="19"/>
                <w:lang w:eastAsia="zh-CN"/>
              </w:rPr>
              <w:t>声纹被录音或合成语音欺骗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C96511F" w14:textId="77777777" w:rsidR="0076030A" w:rsidRDefault="0076030A">
            <w:pPr>
              <w:spacing w:after="0" w:line="288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hint="eastAsia"/>
                <w:sz w:val="19"/>
              </w:rPr>
              <w:t>高</w:t>
            </w:r>
          </w:p>
        </w:tc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DB2D685" w14:textId="77777777" w:rsidR="0076030A" w:rsidRDefault="0076030A">
            <w:pPr>
              <w:spacing w:after="0" w:line="288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hint="eastAsia"/>
                <w:sz w:val="19"/>
                <w:lang w:eastAsia="zh-CN"/>
              </w:rPr>
              <w:t>动态口令</w:t>
            </w:r>
            <w:r>
              <w:rPr>
                <w:rFonts w:ascii="Times New Roman" w:hAnsi="Times New Roman"/>
                <w:sz w:val="19"/>
                <w:lang w:eastAsia="zh-CN"/>
              </w:rPr>
              <w:t>+</w:t>
            </w:r>
            <w:r>
              <w:rPr>
                <w:rFonts w:ascii="Times New Roman" w:hAnsi="Times New Roman" w:hint="eastAsia"/>
                <w:sz w:val="19"/>
                <w:lang w:eastAsia="zh-CN"/>
              </w:rPr>
              <w:t>说话人校验；未达到要求前只作辅助认证</w:t>
            </w:r>
          </w:p>
        </w:tc>
      </w:tr>
      <w:tr w:rsidR="0076030A" w14:paraId="498CB90A" w14:textId="77777777" w:rsidTr="0076030A">
        <w:trPr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9CDFEED" w14:textId="77777777" w:rsidR="0076030A" w:rsidRDefault="0076030A">
            <w:pPr>
              <w:spacing w:after="0" w:line="288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R4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EB9AD74" w14:textId="77777777" w:rsidR="0076030A" w:rsidRDefault="0076030A">
            <w:pPr>
              <w:spacing w:after="0" w:line="288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hint="eastAsia"/>
                <w:sz w:val="19"/>
                <w:lang w:eastAsia="zh-CN"/>
              </w:rPr>
              <w:t>摄像头、</w:t>
            </w:r>
            <w:r>
              <w:rPr>
                <w:rFonts w:ascii="Times New Roman" w:hAnsi="Times New Roman"/>
                <w:sz w:val="19"/>
                <w:lang w:eastAsia="zh-CN"/>
              </w:rPr>
              <w:t>AI</w:t>
            </w:r>
            <w:r>
              <w:rPr>
                <w:rFonts w:ascii="Times New Roman" w:hAnsi="Times New Roman" w:hint="eastAsia"/>
                <w:sz w:val="19"/>
                <w:lang w:eastAsia="zh-CN"/>
              </w:rPr>
              <w:t>、联网和电机导致续航不足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4400F70" w14:textId="77777777" w:rsidR="0076030A" w:rsidRDefault="0076030A">
            <w:pPr>
              <w:spacing w:after="0" w:line="288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hint="eastAsia"/>
                <w:sz w:val="19"/>
              </w:rPr>
              <w:t>高</w:t>
            </w:r>
          </w:p>
        </w:tc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89CFC6D" w14:textId="77777777" w:rsidR="0076030A" w:rsidRDefault="0076030A">
            <w:pPr>
              <w:spacing w:after="0" w:line="288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hint="eastAsia"/>
                <w:sz w:val="19"/>
                <w:lang w:eastAsia="zh-CN"/>
              </w:rPr>
              <w:t>分级唤醒；建立整机功耗模型并进行长周期实测</w:t>
            </w:r>
          </w:p>
        </w:tc>
      </w:tr>
      <w:tr w:rsidR="0076030A" w14:paraId="17A35EB0" w14:textId="77777777" w:rsidTr="0076030A">
        <w:trPr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6A38D80" w14:textId="77777777" w:rsidR="0076030A" w:rsidRDefault="0076030A">
            <w:pPr>
              <w:spacing w:after="0" w:line="288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R5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B782B50" w14:textId="77777777" w:rsidR="0076030A" w:rsidRDefault="0076030A">
            <w:pPr>
              <w:spacing w:after="0" w:line="288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hint="eastAsia"/>
                <w:sz w:val="19"/>
                <w:lang w:eastAsia="zh-CN"/>
              </w:rPr>
              <w:t>多模块集成造成死机、响应慢或电源异常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C225E4D" w14:textId="77777777" w:rsidR="0076030A" w:rsidRDefault="0076030A">
            <w:pPr>
              <w:spacing w:after="0" w:line="288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hint="eastAsia"/>
                <w:sz w:val="19"/>
              </w:rPr>
              <w:t>高</w:t>
            </w:r>
          </w:p>
        </w:tc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D887954" w14:textId="77777777" w:rsidR="0076030A" w:rsidRDefault="0076030A">
            <w:pPr>
              <w:spacing w:after="0" w:line="288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hint="eastAsia"/>
                <w:sz w:val="19"/>
                <w:lang w:eastAsia="zh-CN"/>
              </w:rPr>
              <w:t>开展整机长稳、低电压、峰值电流和异常恢复测试</w:t>
            </w:r>
          </w:p>
        </w:tc>
      </w:tr>
      <w:tr w:rsidR="0076030A" w14:paraId="115C5B95" w14:textId="77777777" w:rsidTr="0076030A">
        <w:trPr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174513D" w14:textId="77777777" w:rsidR="0076030A" w:rsidRDefault="0076030A">
            <w:pPr>
              <w:spacing w:after="0" w:line="288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R6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65D800F" w14:textId="77777777" w:rsidR="0076030A" w:rsidRDefault="0076030A">
            <w:pPr>
              <w:spacing w:after="0" w:line="288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hint="eastAsia"/>
                <w:sz w:val="19"/>
                <w:lang w:eastAsia="zh-CN"/>
              </w:rPr>
              <w:t>生物模板或用户权限数据泄露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C066C55" w14:textId="77777777" w:rsidR="0076030A" w:rsidRDefault="0076030A">
            <w:pPr>
              <w:spacing w:after="0" w:line="288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hint="eastAsia"/>
                <w:sz w:val="19"/>
              </w:rPr>
              <w:t>高</w:t>
            </w:r>
          </w:p>
        </w:tc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D76CB27" w14:textId="77777777" w:rsidR="0076030A" w:rsidRDefault="0076030A">
            <w:pPr>
              <w:spacing w:after="0" w:line="288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hint="eastAsia"/>
                <w:sz w:val="19"/>
                <w:lang w:eastAsia="zh-CN"/>
              </w:rPr>
              <w:t>本地加密存储、最小权限、接口保护和安全擦除</w:t>
            </w:r>
          </w:p>
        </w:tc>
      </w:tr>
      <w:tr w:rsidR="0076030A" w14:paraId="420B4CB0" w14:textId="77777777" w:rsidTr="0076030A">
        <w:trPr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F321063" w14:textId="77777777" w:rsidR="0076030A" w:rsidRDefault="0076030A">
            <w:pPr>
              <w:spacing w:after="0" w:line="288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R7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EAB74B7" w14:textId="77777777" w:rsidR="0076030A" w:rsidRDefault="0076030A">
            <w:pPr>
              <w:spacing w:after="0" w:line="288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9"/>
                <w:lang w:eastAsia="zh-CN"/>
              </w:rPr>
              <w:t>OTA</w:t>
            </w:r>
            <w:r>
              <w:rPr>
                <w:rFonts w:ascii="Times New Roman" w:hAnsi="Times New Roman" w:hint="eastAsia"/>
                <w:sz w:val="19"/>
                <w:lang w:eastAsia="zh-CN"/>
              </w:rPr>
              <w:t>失败后设备无法正常开锁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2A966A5" w14:textId="77777777" w:rsidR="0076030A" w:rsidRDefault="0076030A">
            <w:pPr>
              <w:spacing w:after="0" w:line="288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hint="eastAsia"/>
                <w:sz w:val="19"/>
              </w:rPr>
              <w:t>高</w:t>
            </w:r>
          </w:p>
        </w:tc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7D3C3CC" w14:textId="77777777" w:rsidR="0076030A" w:rsidRDefault="0076030A">
            <w:pPr>
              <w:spacing w:after="0" w:line="288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hint="eastAsia"/>
                <w:sz w:val="19"/>
                <w:lang w:eastAsia="zh-CN"/>
              </w:rPr>
              <w:t>签名校验、断点</w:t>
            </w:r>
            <w:r>
              <w:rPr>
                <w:rFonts w:ascii="Times New Roman" w:hAnsi="Times New Roman"/>
                <w:sz w:val="19"/>
                <w:lang w:eastAsia="zh-CN"/>
              </w:rPr>
              <w:t>/</w:t>
            </w:r>
            <w:r>
              <w:rPr>
                <w:rFonts w:ascii="Times New Roman" w:hAnsi="Times New Roman" w:hint="eastAsia"/>
                <w:sz w:val="19"/>
                <w:lang w:eastAsia="zh-CN"/>
              </w:rPr>
              <w:t>回滚机制；升级异常不得破坏本地开锁</w:t>
            </w:r>
          </w:p>
        </w:tc>
      </w:tr>
      <w:tr w:rsidR="0076030A" w14:paraId="3F0B5DCF" w14:textId="77777777" w:rsidTr="0076030A">
        <w:trPr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689E523" w14:textId="77777777" w:rsidR="0076030A" w:rsidRDefault="0076030A">
            <w:pPr>
              <w:spacing w:after="0" w:line="288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R8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3284A74" w14:textId="77777777" w:rsidR="0076030A" w:rsidRDefault="0076030A">
            <w:pPr>
              <w:spacing w:after="0" w:line="288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hint="eastAsia"/>
                <w:sz w:val="19"/>
                <w:lang w:eastAsia="zh-CN"/>
              </w:rPr>
              <w:t>关键模组涨价、停产或交期不稳定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BBD1CB5" w14:textId="77777777" w:rsidR="0076030A" w:rsidRDefault="0076030A">
            <w:pPr>
              <w:spacing w:after="0" w:line="288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hint="eastAsia"/>
                <w:sz w:val="19"/>
              </w:rPr>
              <w:t>中高</w:t>
            </w:r>
          </w:p>
        </w:tc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1031A0F" w14:textId="77777777" w:rsidR="0076030A" w:rsidRDefault="0076030A">
            <w:pPr>
              <w:spacing w:after="0" w:line="288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hint="eastAsia"/>
                <w:sz w:val="19"/>
                <w:lang w:eastAsia="zh-CN"/>
              </w:rPr>
              <w:t>关键器件双供或备选；提前锁定样品、报价和生命周期</w:t>
            </w:r>
          </w:p>
        </w:tc>
      </w:tr>
      <w:tr w:rsidR="0076030A" w14:paraId="01299C4F" w14:textId="77777777" w:rsidTr="0076030A">
        <w:trPr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21A960E" w14:textId="77777777" w:rsidR="0076030A" w:rsidRDefault="0076030A">
            <w:pPr>
              <w:spacing w:after="0" w:line="288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R9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0FB7858" w14:textId="77777777" w:rsidR="0076030A" w:rsidRDefault="0076030A">
            <w:pPr>
              <w:spacing w:after="0" w:line="288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hint="eastAsia"/>
                <w:sz w:val="19"/>
                <w:lang w:eastAsia="zh-CN"/>
              </w:rPr>
              <w:t>整机成本超过目标价格带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A4498F8" w14:textId="77777777" w:rsidR="0076030A" w:rsidRDefault="0076030A">
            <w:pPr>
              <w:spacing w:after="0" w:line="288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hint="eastAsia"/>
                <w:sz w:val="19"/>
              </w:rPr>
              <w:t>中高</w:t>
            </w:r>
          </w:p>
        </w:tc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4AD2323" w14:textId="77777777" w:rsidR="0076030A" w:rsidRDefault="0076030A">
            <w:pPr>
              <w:spacing w:after="0" w:line="288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hint="eastAsia"/>
                <w:sz w:val="19"/>
                <w:lang w:eastAsia="zh-CN"/>
              </w:rPr>
              <w:t>在方案冻结前完成</w:t>
            </w:r>
            <w:r>
              <w:rPr>
                <w:rFonts w:ascii="Times New Roman" w:hAnsi="Times New Roman"/>
                <w:sz w:val="19"/>
                <w:lang w:eastAsia="zh-CN"/>
              </w:rPr>
              <w:t>BOM</w:t>
            </w:r>
            <w:r>
              <w:rPr>
                <w:rFonts w:ascii="Times New Roman" w:hAnsi="Times New Roman" w:hint="eastAsia"/>
                <w:sz w:val="19"/>
                <w:lang w:eastAsia="zh-CN"/>
              </w:rPr>
              <w:t>和全成本测算；</w:t>
            </w:r>
            <w:r>
              <w:rPr>
                <w:rFonts w:ascii="Times New Roman" w:hAnsi="Times New Roman"/>
                <w:sz w:val="19"/>
                <w:lang w:eastAsia="zh-CN"/>
              </w:rPr>
              <w:t>P1/P2</w:t>
            </w:r>
            <w:r>
              <w:rPr>
                <w:rFonts w:ascii="Times New Roman" w:hAnsi="Times New Roman" w:hint="eastAsia"/>
                <w:sz w:val="19"/>
                <w:lang w:eastAsia="zh-CN"/>
              </w:rPr>
              <w:t>功能分档</w:t>
            </w:r>
          </w:p>
        </w:tc>
      </w:tr>
      <w:tr w:rsidR="0076030A" w14:paraId="73FF1DC9" w14:textId="77777777" w:rsidTr="0076030A">
        <w:trPr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45E24B8" w14:textId="77777777" w:rsidR="0076030A" w:rsidRDefault="0076030A">
            <w:pPr>
              <w:spacing w:after="0" w:line="288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R10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AB36C28" w14:textId="77777777" w:rsidR="0076030A" w:rsidRDefault="0076030A">
            <w:pPr>
              <w:spacing w:after="0" w:line="288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hint="eastAsia"/>
                <w:sz w:val="19"/>
                <w:lang w:eastAsia="zh-CN"/>
              </w:rPr>
              <w:t>安装门型差异和锁体偏差引发售后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048FA2E" w14:textId="77777777" w:rsidR="0076030A" w:rsidRDefault="0076030A">
            <w:pPr>
              <w:spacing w:after="0" w:line="288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hint="eastAsia"/>
                <w:sz w:val="19"/>
              </w:rPr>
              <w:t>中高</w:t>
            </w:r>
          </w:p>
        </w:tc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AB2AF62" w14:textId="77777777" w:rsidR="0076030A" w:rsidRDefault="0076030A">
            <w:pPr>
              <w:spacing w:after="0" w:line="288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hint="eastAsia"/>
                <w:sz w:val="19"/>
                <w:lang w:eastAsia="zh-CN"/>
              </w:rPr>
              <w:t>建立门型适配清单、安装规范和异常工况测试</w:t>
            </w:r>
          </w:p>
        </w:tc>
      </w:tr>
      <w:tr w:rsidR="0076030A" w14:paraId="3670B9AD" w14:textId="77777777" w:rsidTr="0076030A">
        <w:trPr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D26AA66" w14:textId="77777777" w:rsidR="0076030A" w:rsidRDefault="0076030A">
            <w:pPr>
              <w:spacing w:after="0" w:line="288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R11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F63C0A0" w14:textId="77777777" w:rsidR="0076030A" w:rsidRDefault="0076030A">
            <w:pPr>
              <w:spacing w:after="0" w:line="288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hint="eastAsia"/>
                <w:sz w:val="19"/>
                <w:lang w:eastAsia="zh-CN"/>
              </w:rPr>
              <w:t>标准理解不足或检测整改影响上市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0E1B575" w14:textId="77777777" w:rsidR="0076030A" w:rsidRDefault="0076030A">
            <w:pPr>
              <w:spacing w:after="0" w:line="288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hint="eastAsia"/>
                <w:sz w:val="19"/>
              </w:rPr>
              <w:t>高</w:t>
            </w:r>
          </w:p>
        </w:tc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DFB22BE" w14:textId="77777777" w:rsidR="0076030A" w:rsidRDefault="0076030A">
            <w:pPr>
              <w:spacing w:after="0" w:line="288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hint="eastAsia"/>
                <w:sz w:val="19"/>
                <w:lang w:eastAsia="zh-CN"/>
              </w:rPr>
              <w:t>法规人员前置介入；建立条款</w:t>
            </w:r>
            <w:r>
              <w:rPr>
                <w:rFonts w:ascii="Times New Roman" w:hAnsi="Times New Roman"/>
                <w:sz w:val="19"/>
                <w:lang w:eastAsia="zh-CN"/>
              </w:rPr>
              <w:t>—</w:t>
            </w:r>
            <w:r>
              <w:rPr>
                <w:rFonts w:ascii="Times New Roman" w:hAnsi="Times New Roman" w:hint="eastAsia"/>
                <w:sz w:val="19"/>
                <w:lang w:eastAsia="zh-CN"/>
              </w:rPr>
              <w:t>需求</w:t>
            </w:r>
            <w:r>
              <w:rPr>
                <w:rFonts w:ascii="Times New Roman" w:hAnsi="Times New Roman"/>
                <w:sz w:val="19"/>
                <w:lang w:eastAsia="zh-CN"/>
              </w:rPr>
              <w:t>—</w:t>
            </w:r>
            <w:r>
              <w:rPr>
                <w:rFonts w:ascii="Times New Roman" w:hAnsi="Times New Roman" w:hint="eastAsia"/>
                <w:sz w:val="19"/>
                <w:lang w:eastAsia="zh-CN"/>
              </w:rPr>
              <w:t>测试证据矩阵</w:t>
            </w:r>
          </w:p>
        </w:tc>
      </w:tr>
      <w:tr w:rsidR="0076030A" w14:paraId="7A22FAC0" w14:textId="77777777" w:rsidTr="0076030A">
        <w:trPr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D8FF5D8" w14:textId="77777777" w:rsidR="0076030A" w:rsidRDefault="0076030A">
            <w:pPr>
              <w:spacing w:after="0" w:line="288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R12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6D72AB3" w14:textId="77777777" w:rsidR="0076030A" w:rsidRDefault="0076030A">
            <w:pPr>
              <w:spacing w:after="0" w:line="288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hint="eastAsia"/>
                <w:sz w:val="19"/>
                <w:lang w:eastAsia="zh-CN"/>
              </w:rPr>
              <w:t>市场数据和用户付费意愿未经验证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78DD696" w14:textId="77777777" w:rsidR="0076030A" w:rsidRDefault="0076030A">
            <w:pPr>
              <w:spacing w:after="0" w:line="288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hint="eastAsia"/>
                <w:sz w:val="19"/>
              </w:rPr>
              <w:t>中高</w:t>
            </w:r>
          </w:p>
        </w:tc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76E363A" w14:textId="77777777" w:rsidR="0076030A" w:rsidRDefault="0076030A">
            <w:pPr>
              <w:spacing w:after="0" w:line="288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hint="eastAsia"/>
                <w:sz w:val="19"/>
                <w:lang w:eastAsia="zh-CN"/>
              </w:rPr>
              <w:t>开展家庭试用、竞品对比、价格测试和小范围试点</w:t>
            </w:r>
          </w:p>
        </w:tc>
      </w:tr>
    </w:tbl>
    <w:p w14:paraId="2AFA93FC" w14:textId="77777777" w:rsidR="0076030A" w:rsidRDefault="0076030A" w:rsidP="0076030A">
      <w:pPr>
        <w:spacing w:after="0"/>
        <w:rPr>
          <w:rFonts w:hint="eastAsia"/>
          <w:lang w:eastAsia="zh-CN"/>
        </w:rPr>
      </w:pPr>
    </w:p>
    <w:p w14:paraId="6A0BE450" w14:textId="77777777" w:rsidR="0076030A" w:rsidRDefault="0076030A" w:rsidP="0076030A">
      <w:pPr>
        <w:pStyle w:val="1"/>
        <w:rPr>
          <w:rFonts w:hint="eastAsia"/>
          <w:lang w:eastAsia="zh-CN"/>
        </w:rPr>
      </w:pPr>
      <w:r>
        <w:rPr>
          <w:rFonts w:ascii="Times New Roman" w:eastAsia="黑体" w:hAnsi="Times New Roman" w:hint="eastAsia"/>
          <w:lang w:eastAsia="zh-CN"/>
        </w:rPr>
        <w:lastRenderedPageBreak/>
        <w:t>八、初步落地判断与建议</w:t>
      </w:r>
    </w:p>
    <w:p w14:paraId="6542D2FC" w14:textId="77777777" w:rsidR="0076030A" w:rsidRDefault="0076030A" w:rsidP="0076030A">
      <w:pPr>
        <w:spacing w:after="120" w:line="360" w:lineRule="auto"/>
        <w:ind w:firstLine="480"/>
        <w:jc w:val="both"/>
        <w:rPr>
          <w:lang w:eastAsia="zh-CN"/>
        </w:rPr>
      </w:pPr>
      <w:r>
        <w:rPr>
          <w:rFonts w:ascii="Times New Roman" w:hAnsi="Times New Roman" w:hint="eastAsia"/>
          <w:lang w:eastAsia="zh-CN"/>
        </w:rPr>
        <w:t>综合判断，本项目具备继续进行核心样机开发和验证的条件，但应采用</w:t>
      </w:r>
      <w:r>
        <w:rPr>
          <w:rFonts w:ascii="Times New Roman" w:hAnsi="Times New Roman"/>
          <w:lang w:eastAsia="zh-CN"/>
        </w:rPr>
        <w:t>“</w:t>
      </w:r>
      <w:r>
        <w:rPr>
          <w:rFonts w:ascii="Times New Roman" w:hAnsi="Times New Roman" w:hint="eastAsia"/>
          <w:lang w:eastAsia="zh-CN"/>
        </w:rPr>
        <w:t>有条件推进</w:t>
      </w:r>
      <w:r>
        <w:rPr>
          <w:rFonts w:ascii="Times New Roman" w:hAnsi="Times New Roman"/>
          <w:lang w:eastAsia="zh-CN"/>
        </w:rPr>
        <w:t>”</w:t>
      </w:r>
      <w:r>
        <w:rPr>
          <w:rFonts w:ascii="Times New Roman" w:hAnsi="Times New Roman" w:hint="eastAsia"/>
          <w:lang w:eastAsia="zh-CN"/>
        </w:rPr>
        <w:t>方式。</w:t>
      </w:r>
      <w:r>
        <w:rPr>
          <w:rFonts w:ascii="Times New Roman" w:hAnsi="Times New Roman"/>
          <w:lang w:eastAsia="zh-CN"/>
        </w:rPr>
        <w:t>3D</w:t>
      </w:r>
      <w:r>
        <w:rPr>
          <w:rFonts w:ascii="Times New Roman" w:hAnsi="Times New Roman" w:hint="eastAsia"/>
          <w:lang w:eastAsia="zh-CN"/>
        </w:rPr>
        <w:t>人脸、活体检测、指纹、密码、本地安全、低功耗和全自动锁体作为首代核心范围；遮挡训练、多模态策略和声纹辅助认证设置独立预研节点；声纹独立开锁和</w:t>
      </w:r>
      <w:r>
        <w:rPr>
          <w:rFonts w:ascii="Times New Roman" w:hAnsi="Times New Roman"/>
          <w:lang w:eastAsia="zh-CN"/>
        </w:rPr>
        <w:t>AI</w:t>
      </w:r>
      <w:r>
        <w:rPr>
          <w:rFonts w:ascii="Times New Roman" w:hAnsi="Times New Roman" w:hint="eastAsia"/>
          <w:lang w:eastAsia="zh-CN"/>
        </w:rPr>
        <w:t>主动安防暂不作为首代量产承诺。</w:t>
      </w:r>
    </w:p>
    <w:p w14:paraId="4FA50C66" w14:textId="77777777" w:rsidR="0076030A" w:rsidRDefault="0076030A" w:rsidP="0076030A">
      <w:pPr>
        <w:spacing w:after="120" w:line="360" w:lineRule="auto"/>
        <w:ind w:firstLine="480"/>
        <w:jc w:val="both"/>
        <w:rPr>
          <w:rFonts w:hint="eastAsia"/>
          <w:lang w:eastAsia="zh-CN"/>
        </w:rPr>
      </w:pPr>
      <w:r>
        <w:rPr>
          <w:rFonts w:ascii="Times New Roman" w:hAnsi="Times New Roman" w:hint="eastAsia"/>
          <w:lang w:eastAsia="zh-CN"/>
        </w:rPr>
        <w:t>下一阶段建议优先完成四项工作：第一，确定首代产品范围和指标；第二，形成团队、设备、供应商和认证资源计划；第四，按照风险清单完成样机、攻击、安全、可靠性和用户试用验证。只有核心安全风险关闭、成本与价格带匹配、供应链可保障且用户验证成立后，项目才适合进入量产阶段。</w:t>
      </w:r>
    </w:p>
    <w:p w14:paraId="09D992C1" w14:textId="77777777" w:rsidR="0076030A" w:rsidRDefault="0076030A" w:rsidP="0076030A">
      <w:pPr>
        <w:pStyle w:val="1"/>
        <w:rPr>
          <w:rFonts w:hint="eastAsia"/>
        </w:rPr>
      </w:pPr>
      <w:r>
        <w:rPr>
          <w:rFonts w:ascii="Times New Roman" w:eastAsia="黑体" w:hAnsi="Times New Roman" w:hint="eastAsia"/>
        </w:rPr>
        <w:t>九、资料来源</w:t>
      </w:r>
    </w:p>
    <w:p w14:paraId="7ADFA697" w14:textId="77777777" w:rsidR="0076030A" w:rsidRDefault="0076030A" w:rsidP="0076030A">
      <w:pPr>
        <w:spacing w:after="120" w:line="360" w:lineRule="auto"/>
        <w:ind w:firstLine="480"/>
        <w:jc w:val="both"/>
        <w:rPr>
          <w:lang w:eastAsia="zh-CN"/>
        </w:rPr>
      </w:pPr>
    </w:p>
    <w:p w14:paraId="51F2D430" w14:textId="77777777" w:rsidR="00C235D7" w:rsidRDefault="00C235D7"/>
    <w:sectPr w:rsidR="00C235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12ECFE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5D7"/>
    <w:rsid w:val="00152A32"/>
    <w:rsid w:val="0076030A"/>
    <w:rsid w:val="00C23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9874C"/>
  <w15:chartTrackingRefBased/>
  <w15:docId w15:val="{1617C4CF-66C5-4593-AF32-7B6F32CE1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6030A"/>
    <w:pPr>
      <w:spacing w:after="200" w:line="276" w:lineRule="auto"/>
    </w:pPr>
    <w:rPr>
      <w:rFonts w:ascii="宋体" w:eastAsia="宋体" w:hAnsi="宋体"/>
      <w:color w:val="000000"/>
      <w:kern w:val="0"/>
      <w:sz w:val="24"/>
      <w:lang w:eastAsia="en-US"/>
    </w:rPr>
  </w:style>
  <w:style w:type="paragraph" w:styleId="1">
    <w:name w:val="heading 1"/>
    <w:basedOn w:val="a0"/>
    <w:next w:val="a0"/>
    <w:link w:val="10"/>
    <w:uiPriority w:val="9"/>
    <w:qFormat/>
    <w:rsid w:val="0076030A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Cs/>
      <w:sz w:val="32"/>
      <w:szCs w:val="2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76030A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Cs/>
      <w:sz w:val="28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76030A"/>
    <w:rPr>
      <w:rFonts w:asciiTheme="majorHAnsi" w:eastAsiaTheme="majorEastAsia" w:hAnsiTheme="majorHAnsi" w:cstheme="majorBidi"/>
      <w:bCs/>
      <w:color w:val="000000"/>
      <w:kern w:val="0"/>
      <w:sz w:val="32"/>
      <w:szCs w:val="28"/>
      <w:lang w:eastAsia="en-US"/>
    </w:rPr>
  </w:style>
  <w:style w:type="character" w:customStyle="1" w:styleId="20">
    <w:name w:val="标题 2 字符"/>
    <w:basedOn w:val="a1"/>
    <w:link w:val="2"/>
    <w:uiPriority w:val="9"/>
    <w:semiHidden/>
    <w:rsid w:val="0076030A"/>
    <w:rPr>
      <w:rFonts w:asciiTheme="majorHAnsi" w:eastAsiaTheme="majorEastAsia" w:hAnsiTheme="majorHAnsi" w:cstheme="majorBidi"/>
      <w:bCs/>
      <w:color w:val="000000"/>
      <w:kern w:val="0"/>
      <w:sz w:val="28"/>
      <w:szCs w:val="26"/>
      <w:lang w:eastAsia="en-US"/>
    </w:rPr>
  </w:style>
  <w:style w:type="paragraph" w:styleId="a">
    <w:name w:val="List Bullet"/>
    <w:basedOn w:val="a0"/>
    <w:uiPriority w:val="99"/>
    <w:semiHidden/>
    <w:unhideWhenUsed/>
    <w:rsid w:val="0076030A"/>
    <w:pPr>
      <w:numPr>
        <w:numId w:val="1"/>
      </w:numPr>
      <w:contextualSpacing/>
    </w:pPr>
  </w:style>
  <w:style w:type="table" w:styleId="a4">
    <w:name w:val="Table Grid"/>
    <w:basedOn w:val="a2"/>
    <w:uiPriority w:val="59"/>
    <w:rsid w:val="0076030A"/>
    <w:rPr>
      <w:rFonts w:eastAsia="Times New Roman"/>
      <w:kern w:val="0"/>
      <w:sz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481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535</Words>
  <Characters>3050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Yuri38</dc:creator>
  <cp:keywords/>
  <dc:description/>
  <cp:lastModifiedBy>Yuri38</cp:lastModifiedBy>
  <cp:revision>3</cp:revision>
  <dcterms:created xsi:type="dcterms:W3CDTF">2026-08-25T09:57:00Z</dcterms:created>
  <dcterms:modified xsi:type="dcterms:W3CDTF">2026-08-25T09:57:00Z</dcterms:modified>
</cp:coreProperties>
</file>