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szCs w:val="21"/>
        </w:rPr>
      </w:pPr>
    </w:p>
    <w:p>
      <w:pPr>
        <w:rPr>
          <w:sz w:val="30"/>
          <w:szCs w:val="30"/>
        </w:rPr>
      </w:pPr>
    </w:p>
    <w:p>
      <w:pPr>
        <w:ind w:left="0" w:leftChars="0" w:firstLine="0" w:firstLineChars="0"/>
        <w:jc w:val="center"/>
        <w:rPr>
          <w:rFonts w:eastAsia="黑体"/>
          <w:b/>
          <w:sz w:val="84"/>
        </w:rPr>
      </w:pPr>
      <w:r>
        <w:rPr>
          <w:sz w:val="84"/>
        </w:rPr>
        <w:drawing>
          <wp:inline distT="0" distB="0" distL="0" distR="0">
            <wp:extent cx="2141220" cy="647700"/>
            <wp:effectExtent l="0" t="0" r="0" b="0"/>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141220" cy="647700"/>
                    </a:xfrm>
                    <a:prstGeom prst="rect">
                      <a:avLst/>
                    </a:prstGeom>
                    <a:noFill/>
                    <a:ln>
                      <a:noFill/>
                    </a:ln>
                  </pic:spPr>
                </pic:pic>
              </a:graphicData>
            </a:graphic>
          </wp:inline>
        </w:drawing>
      </w:r>
    </w:p>
    <w:p>
      <w:pPr>
        <w:tabs>
          <w:tab w:val="center" w:pos="4153"/>
        </w:tabs>
        <w:jc w:val="center"/>
        <w:rPr>
          <w:b/>
          <w:sz w:val="24"/>
        </w:rPr>
      </w:pPr>
    </w:p>
    <w:p>
      <w:pPr>
        <w:tabs>
          <w:tab w:val="center" w:pos="4153"/>
        </w:tabs>
        <w:jc w:val="center"/>
        <w:rPr>
          <w:b/>
          <w:szCs w:val="21"/>
        </w:rPr>
      </w:pPr>
    </w:p>
    <w:p>
      <w:pPr>
        <w:tabs>
          <w:tab w:val="center" w:pos="4153"/>
        </w:tabs>
        <w:jc w:val="both"/>
        <w:rPr>
          <w:b/>
          <w:sz w:val="72"/>
          <w:szCs w:val="72"/>
        </w:rPr>
      </w:pPr>
      <w:r>
        <w:rPr>
          <w:b/>
          <w:sz w:val="72"/>
          <w:szCs w:val="72"/>
        </w:rPr>
        <w:t>本科</w:t>
      </w:r>
      <w:r>
        <w:rPr>
          <w:rFonts w:hint="eastAsia"/>
          <w:b/>
          <w:sz w:val="72"/>
          <w:szCs w:val="72"/>
        </w:rPr>
        <w:t>课程设计</w:t>
      </w:r>
      <w:r>
        <w:rPr>
          <w:b/>
          <w:sz w:val="72"/>
          <w:szCs w:val="72"/>
        </w:rPr>
        <w:t>报告</w:t>
      </w:r>
    </w:p>
    <w:p>
      <w:pPr>
        <w:tabs>
          <w:tab w:val="center" w:pos="4153"/>
        </w:tabs>
        <w:jc w:val="center"/>
        <w:rPr>
          <w:sz w:val="36"/>
          <w:szCs w:val="36"/>
        </w:rPr>
      </w:pPr>
    </w:p>
    <w:p>
      <w:pPr>
        <w:tabs>
          <w:tab w:val="center" w:pos="4153"/>
        </w:tabs>
        <w:ind w:left="3300" w:leftChars="500" w:hanging="2100" w:hangingChars="700"/>
        <w:jc w:val="both"/>
        <w:rPr>
          <w:sz w:val="30"/>
          <w:szCs w:val="30"/>
          <w:u w:val="single"/>
        </w:rPr>
      </w:pPr>
      <w:r>
        <w:rPr>
          <w:rFonts w:hint="eastAsia"/>
          <w:sz w:val="30"/>
          <w:szCs w:val="30"/>
        </w:rPr>
        <w:t>设 计</w:t>
      </w:r>
      <w:r>
        <w:rPr>
          <w:sz w:val="30"/>
          <w:szCs w:val="30"/>
        </w:rPr>
        <w:t xml:space="preserve"> 名 称：</w:t>
      </w:r>
      <w:r>
        <w:rPr>
          <w:sz w:val="30"/>
          <w:szCs w:val="30"/>
          <w:u w:val="single"/>
        </w:rPr>
        <w:t xml:space="preserve"> </w:t>
      </w:r>
      <w:r>
        <w:rPr>
          <w:rFonts w:hint="eastAsia"/>
          <w:sz w:val="30"/>
          <w:szCs w:val="30"/>
          <w:u w:val="single"/>
        </w:rPr>
        <w:t>基于软注意力机制的STN模块在图像识别领域的应用研究</w:t>
      </w:r>
    </w:p>
    <w:p>
      <w:pPr>
        <w:tabs>
          <w:tab w:val="center" w:pos="4153"/>
        </w:tabs>
        <w:ind w:left="840" w:leftChars="0" w:firstLine="420" w:firstLineChars="0"/>
        <w:rPr>
          <w:sz w:val="30"/>
          <w:szCs w:val="30"/>
          <w:u w:val="single"/>
        </w:rPr>
      </w:pPr>
      <w:r>
        <w:rPr>
          <w:sz w:val="30"/>
          <w:szCs w:val="30"/>
        </w:rPr>
        <w:t>课 程 名 称：</w:t>
      </w:r>
      <w:r>
        <w:rPr>
          <w:sz w:val="30"/>
          <w:szCs w:val="30"/>
          <w:u w:val="single"/>
        </w:rPr>
        <w:t xml:space="preserve">      </w:t>
      </w:r>
      <w:r>
        <w:rPr>
          <w:rFonts w:hint="eastAsia"/>
          <w:sz w:val="30"/>
          <w:szCs w:val="30"/>
          <w:u w:val="single"/>
        </w:rPr>
        <w:t>机器学习与神经网络</w:t>
      </w:r>
      <w:r>
        <w:rPr>
          <w:sz w:val="30"/>
          <w:szCs w:val="30"/>
          <w:u w:val="single"/>
        </w:rPr>
        <w:t xml:space="preserve">      </w:t>
      </w:r>
    </w:p>
    <w:p>
      <w:pPr>
        <w:tabs>
          <w:tab w:val="center" w:pos="4153"/>
        </w:tabs>
        <w:ind w:left="840" w:leftChars="0" w:firstLine="420" w:firstLineChars="0"/>
        <w:rPr>
          <w:sz w:val="30"/>
          <w:szCs w:val="30"/>
        </w:rPr>
      </w:pPr>
      <w:r>
        <w:rPr>
          <w:sz w:val="30"/>
          <w:szCs w:val="30"/>
        </w:rPr>
        <w:t>课 程 编 号：</w:t>
      </w:r>
      <w:r>
        <w:rPr>
          <w:sz w:val="30"/>
          <w:szCs w:val="30"/>
          <w:u w:val="single"/>
        </w:rPr>
        <w:t xml:space="preserve">           08060152           </w:t>
      </w:r>
    </w:p>
    <w:p>
      <w:pPr>
        <w:tabs>
          <w:tab w:val="center" w:pos="4153"/>
        </w:tabs>
        <w:ind w:left="840" w:leftChars="0" w:firstLine="420" w:firstLineChars="0"/>
        <w:rPr>
          <w:sz w:val="30"/>
          <w:szCs w:val="30"/>
        </w:rPr>
      </w:pPr>
      <w:r>
        <w:rPr>
          <w:rFonts w:hint="eastAsia"/>
          <w:sz w:val="30"/>
          <w:szCs w:val="30"/>
        </w:rPr>
        <w:t>小</w:t>
      </w:r>
      <w:r>
        <w:rPr>
          <w:sz w:val="30"/>
          <w:szCs w:val="30"/>
        </w:rPr>
        <w:t xml:space="preserve"> </w:t>
      </w:r>
      <w:r>
        <w:rPr>
          <w:rFonts w:hint="eastAsia"/>
          <w:sz w:val="30"/>
          <w:szCs w:val="30"/>
        </w:rPr>
        <w:t>组 成</w:t>
      </w:r>
      <w:r>
        <w:rPr>
          <w:sz w:val="30"/>
          <w:szCs w:val="30"/>
        </w:rPr>
        <w:t xml:space="preserve"> </w:t>
      </w:r>
      <w:r>
        <w:rPr>
          <w:rFonts w:hint="eastAsia"/>
          <w:sz w:val="30"/>
          <w:szCs w:val="30"/>
        </w:rPr>
        <w:t>员</w:t>
      </w:r>
      <w:r>
        <w:rPr>
          <w:sz w:val="30"/>
          <w:szCs w:val="30"/>
        </w:rPr>
        <w:t>：</w:t>
      </w:r>
      <w:r>
        <w:rPr>
          <w:sz w:val="30"/>
          <w:szCs w:val="30"/>
          <w:u w:val="single"/>
        </w:rPr>
        <w:t xml:space="preserve"> </w:t>
      </w:r>
      <w:r>
        <w:rPr>
          <w:rFonts w:hint="eastAsia"/>
          <w:sz w:val="30"/>
          <w:szCs w:val="30"/>
          <w:u w:val="single"/>
        </w:rPr>
        <w:t xml:space="preserve">郑晓鹏 </w:t>
      </w:r>
      <w:r>
        <w:rPr>
          <w:sz w:val="30"/>
          <w:szCs w:val="30"/>
          <w:u w:val="single"/>
        </w:rPr>
        <w:t xml:space="preserve"> </w:t>
      </w:r>
      <w:r>
        <w:rPr>
          <w:rFonts w:hint="eastAsia"/>
          <w:sz w:val="30"/>
          <w:szCs w:val="30"/>
          <w:u w:val="single"/>
        </w:rPr>
        <w:t xml:space="preserve">温钊迪 </w:t>
      </w:r>
      <w:r>
        <w:rPr>
          <w:sz w:val="30"/>
          <w:szCs w:val="30"/>
          <w:u w:val="single"/>
        </w:rPr>
        <w:t xml:space="preserve"> 罗晓峰</w:t>
      </w:r>
      <w:r>
        <w:rPr>
          <w:rFonts w:hint="eastAsia"/>
          <w:sz w:val="30"/>
          <w:szCs w:val="30"/>
          <w:u w:val="single"/>
        </w:rPr>
        <w:t xml:space="preserve"> </w:t>
      </w:r>
      <w:r>
        <w:rPr>
          <w:sz w:val="30"/>
          <w:szCs w:val="30"/>
          <w:u w:val="single"/>
        </w:rPr>
        <w:t xml:space="preserve"> 陈栋 </w:t>
      </w:r>
    </w:p>
    <w:p>
      <w:pPr>
        <w:tabs>
          <w:tab w:val="center" w:pos="4153"/>
        </w:tabs>
        <w:ind w:left="840" w:leftChars="0" w:firstLine="420" w:firstLineChars="0"/>
        <w:rPr>
          <w:sz w:val="30"/>
          <w:szCs w:val="30"/>
        </w:rPr>
      </w:pPr>
      <w:r>
        <w:rPr>
          <w:sz w:val="30"/>
          <w:szCs w:val="30"/>
        </w:rPr>
        <w:t>学       院：</w:t>
      </w:r>
      <w:r>
        <w:rPr>
          <w:sz w:val="30"/>
          <w:szCs w:val="30"/>
          <w:u w:val="single"/>
        </w:rPr>
        <w:t xml:space="preserve">       </w:t>
      </w:r>
      <w:r>
        <w:rPr>
          <w:rFonts w:hint="eastAsia"/>
          <w:sz w:val="30"/>
          <w:szCs w:val="30"/>
          <w:u w:val="single"/>
        </w:rPr>
        <w:t xml:space="preserve">信息科学技术学院 </w:t>
      </w:r>
      <w:r>
        <w:rPr>
          <w:sz w:val="30"/>
          <w:szCs w:val="30"/>
          <w:u w:val="single"/>
        </w:rPr>
        <w:t xml:space="preserve">      </w:t>
      </w:r>
    </w:p>
    <w:p>
      <w:pPr>
        <w:tabs>
          <w:tab w:val="center" w:pos="4153"/>
        </w:tabs>
        <w:ind w:left="840" w:leftChars="0" w:firstLine="420" w:firstLineChars="0"/>
        <w:rPr>
          <w:sz w:val="30"/>
          <w:szCs w:val="30"/>
        </w:rPr>
      </w:pPr>
      <w:r>
        <w:rPr>
          <w:sz w:val="30"/>
          <w:szCs w:val="30"/>
        </w:rPr>
        <w:t>专       业：</w:t>
      </w:r>
      <w:r>
        <w:rPr>
          <w:sz w:val="30"/>
          <w:szCs w:val="30"/>
          <w:u w:val="single"/>
        </w:rPr>
        <w:t xml:space="preserve">       </w:t>
      </w:r>
      <w:r>
        <w:rPr>
          <w:rFonts w:hint="eastAsia"/>
          <w:sz w:val="30"/>
          <w:szCs w:val="30"/>
          <w:u w:val="single"/>
        </w:rPr>
        <w:t>计算机科学与技术</w:t>
      </w:r>
      <w:r>
        <w:rPr>
          <w:sz w:val="30"/>
          <w:szCs w:val="30"/>
          <w:u w:val="single"/>
        </w:rPr>
        <w:t xml:space="preserve">       </w:t>
      </w:r>
    </w:p>
    <w:p>
      <w:pPr>
        <w:tabs>
          <w:tab w:val="center" w:pos="4153"/>
        </w:tabs>
        <w:ind w:left="840" w:leftChars="0" w:firstLine="420" w:firstLineChars="0"/>
        <w:rPr>
          <w:sz w:val="30"/>
          <w:szCs w:val="30"/>
        </w:rPr>
      </w:pPr>
      <w:r>
        <w:rPr>
          <w:sz w:val="30"/>
          <w:szCs w:val="30"/>
        </w:rPr>
        <w:t>指 导 教 师：</w:t>
      </w:r>
      <w:r>
        <w:rPr>
          <w:sz w:val="30"/>
          <w:szCs w:val="30"/>
          <w:u w:val="single"/>
        </w:rPr>
        <w:t xml:space="preserve">            </w:t>
      </w:r>
      <w:r>
        <w:rPr>
          <w:rFonts w:hint="eastAsia"/>
          <w:sz w:val="30"/>
          <w:szCs w:val="30"/>
          <w:u w:val="single"/>
        </w:rPr>
        <w:t xml:space="preserve">李 </w:t>
      </w:r>
      <w:r>
        <w:rPr>
          <w:sz w:val="30"/>
          <w:szCs w:val="30"/>
          <w:u w:val="single"/>
        </w:rPr>
        <w:t xml:space="preserve"> </w:t>
      </w:r>
      <w:r>
        <w:rPr>
          <w:rFonts w:hint="eastAsia"/>
          <w:sz w:val="30"/>
          <w:szCs w:val="30"/>
          <w:u w:val="single"/>
        </w:rPr>
        <w:t xml:space="preserve">展 </w:t>
      </w:r>
      <w:r>
        <w:rPr>
          <w:sz w:val="30"/>
          <w:szCs w:val="30"/>
          <w:u w:val="single"/>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Pr>
          <w:sz w:val="30"/>
          <w:szCs w:val="30"/>
          <w:u w:val="single"/>
        </w:rPr>
        <w:t xml:space="preserve">       </w:t>
      </w:r>
    </w:p>
    <w:p>
      <w:pPr>
        <w:tabs>
          <w:tab w:val="center" w:pos="4153"/>
        </w:tabs>
        <w:ind w:left="840" w:leftChars="0" w:firstLine="420" w:firstLineChars="0"/>
        <w:rPr>
          <w:sz w:val="30"/>
          <w:szCs w:val="30"/>
        </w:rPr>
      </w:pPr>
      <w:r>
        <w:rPr>
          <w:sz w:val="30"/>
          <w:szCs w:val="30"/>
        </w:rPr>
        <w:t>教 师 单 位：</w:t>
      </w:r>
      <w:r>
        <w:rPr>
          <w:sz w:val="30"/>
          <w:szCs w:val="30"/>
          <w:u w:val="single"/>
        </w:rPr>
        <w:t xml:space="preserve">       </w:t>
      </w:r>
      <w:r>
        <w:rPr>
          <w:rFonts w:hint="eastAsia"/>
          <w:sz w:val="30"/>
          <w:szCs w:val="30"/>
          <w:u w:val="single"/>
        </w:rPr>
        <w:t>信息科学技术学院</w:t>
      </w:r>
      <w:r>
        <w:rPr>
          <w:sz w:val="30"/>
          <w:szCs w:val="30"/>
          <w:u w:val="single"/>
        </w:rPr>
        <w:t xml:space="preserve">       </w:t>
      </w:r>
    </w:p>
    <w:p>
      <w:pPr>
        <w:tabs>
          <w:tab w:val="center" w:pos="4153"/>
        </w:tabs>
        <w:ind w:left="840" w:leftChars="0" w:firstLine="420" w:firstLineChars="0"/>
        <w:rPr>
          <w:sz w:val="30"/>
          <w:szCs w:val="30"/>
        </w:rPr>
      </w:pPr>
      <w:r>
        <w:rPr>
          <w:rFonts w:hint="eastAsia"/>
          <w:sz w:val="30"/>
          <w:szCs w:val="30"/>
        </w:rPr>
        <w:t>答 辩 日 期</w:t>
      </w:r>
      <w:r>
        <w:rPr>
          <w:sz w:val="30"/>
          <w:szCs w:val="30"/>
        </w:rPr>
        <w:t>：</w:t>
      </w:r>
      <w:r>
        <w:rPr>
          <w:sz w:val="30"/>
          <w:szCs w:val="30"/>
          <w:u w:val="single"/>
        </w:rPr>
        <w:t xml:space="preserve">      </w:t>
      </w:r>
      <w:r>
        <w:rPr>
          <w:rFonts w:hint="eastAsia"/>
          <w:sz w:val="30"/>
          <w:szCs w:val="30"/>
          <w:u w:val="single"/>
        </w:rPr>
        <w:t>2019</w:t>
      </w:r>
      <w:r>
        <w:rPr>
          <w:sz w:val="30"/>
          <w:szCs w:val="30"/>
          <w:u w:val="single"/>
        </w:rPr>
        <w:t xml:space="preserve"> </w:t>
      </w:r>
      <w:r>
        <w:rPr>
          <w:rFonts w:hint="eastAsia"/>
          <w:sz w:val="30"/>
          <w:szCs w:val="30"/>
          <w:u w:val="single"/>
        </w:rPr>
        <w:t>年 6</w:t>
      </w:r>
      <w:r>
        <w:rPr>
          <w:sz w:val="30"/>
          <w:szCs w:val="30"/>
          <w:u w:val="single"/>
        </w:rPr>
        <w:t xml:space="preserve"> </w:t>
      </w:r>
      <w:r>
        <w:rPr>
          <w:rFonts w:hint="eastAsia"/>
          <w:sz w:val="30"/>
          <w:szCs w:val="30"/>
          <w:u w:val="single"/>
        </w:rPr>
        <w:t xml:space="preserve">月 </w:t>
      </w:r>
      <w:r>
        <w:rPr>
          <w:rFonts w:hint="eastAsia"/>
          <w:sz w:val="30"/>
          <w:szCs w:val="30"/>
          <w:u w:val="single"/>
          <w:lang w:val="en-US" w:eastAsia="zh-CN"/>
        </w:rPr>
        <w:t>11</w:t>
      </w:r>
      <w:bookmarkStart w:id="12" w:name="_GoBack"/>
      <w:bookmarkEnd w:id="12"/>
      <w:r>
        <w:rPr>
          <w:sz w:val="30"/>
          <w:szCs w:val="30"/>
          <w:u w:val="single"/>
        </w:rPr>
        <w:t xml:space="preserve"> </w:t>
      </w:r>
      <w:r>
        <w:rPr>
          <w:rFonts w:hint="eastAsia"/>
          <w:sz w:val="30"/>
          <w:szCs w:val="30"/>
          <w:u w:val="single"/>
        </w:rPr>
        <w:t>日</w:t>
      </w:r>
      <w:r>
        <w:rPr>
          <w:sz w:val="30"/>
          <w:szCs w:val="30"/>
          <w:u w:val="single"/>
        </w:rPr>
        <w:t xml:space="preserve"> </w:t>
      </w:r>
      <w:r>
        <w:rPr>
          <w:rFonts w:hint="eastAsia"/>
          <w:sz w:val="30"/>
          <w:szCs w:val="30"/>
          <w:u w:val="single"/>
        </w:rPr>
        <w:t xml:space="preserve"> </w:t>
      </w:r>
      <w:r>
        <w:rPr>
          <w:sz w:val="30"/>
          <w:szCs w:val="30"/>
          <w:u w:val="single"/>
        </w:rPr>
        <w:t xml:space="preserve">     </w:t>
      </w:r>
    </w:p>
    <w:p/>
    <w:p/>
    <w:p/>
    <w:p/>
    <w:p/>
    <w:p/>
    <w:p/>
    <w:p/>
    <w:p/>
    <w:p/>
    <w:p/>
    <w:sdt>
      <w:sdtPr>
        <w:rPr>
          <w:rFonts w:ascii="Times New Roman" w:hAnsi="Times New Roman" w:eastAsia="宋体" w:cs="Times New Roman"/>
          <w:color w:val="auto"/>
          <w:kern w:val="2"/>
          <w:sz w:val="21"/>
          <w:szCs w:val="24"/>
          <w:lang w:val="zh-CN"/>
        </w:rPr>
        <w:id w:val="6186057"/>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b/>
              <w:bCs/>
              <w:sz w:val="48"/>
              <w:szCs w:val="56"/>
            </w:rPr>
            <w:t>目录</w:t>
          </w:r>
        </w:p>
        <w:p>
          <w:pPr>
            <w:pStyle w:val="8"/>
            <w:tabs>
              <w:tab w:val="right" w:leader="dot" w:pos="8306"/>
            </w:tabs>
            <w:ind w:left="0" w:leftChars="0" w:firstLine="0" w:firstLineChars="0"/>
            <w:rPr>
              <w:sz w:val="28"/>
              <w:szCs w:val="28"/>
            </w:rPr>
          </w:pPr>
          <w:r>
            <w:rPr>
              <w:sz w:val="28"/>
              <w:szCs w:val="28"/>
            </w:rPr>
            <w:fldChar w:fldCharType="begin"/>
          </w:r>
          <w:r>
            <w:rPr>
              <w:sz w:val="28"/>
              <w:szCs w:val="28"/>
            </w:rPr>
            <w:instrText xml:space="preserve"> TOC \o "1-3" \h \z \u </w:instrText>
          </w:r>
          <w:r>
            <w:rPr>
              <w:sz w:val="28"/>
              <w:szCs w:val="28"/>
            </w:rPr>
            <w:fldChar w:fldCharType="separate"/>
          </w:r>
          <w:r>
            <w:rPr>
              <w:sz w:val="28"/>
              <w:szCs w:val="28"/>
            </w:rPr>
            <w:fldChar w:fldCharType="begin"/>
          </w:r>
          <w:r>
            <w:rPr>
              <w:sz w:val="28"/>
              <w:szCs w:val="28"/>
            </w:rPr>
            <w:instrText xml:space="preserve"> HYPERLINK \l _Toc14205 </w:instrText>
          </w:r>
          <w:r>
            <w:rPr>
              <w:sz w:val="28"/>
              <w:szCs w:val="28"/>
            </w:rPr>
            <w:fldChar w:fldCharType="separate"/>
          </w:r>
          <w:r>
            <w:rPr>
              <w:rFonts w:hint="eastAsia"/>
              <w:sz w:val="28"/>
              <w:szCs w:val="28"/>
            </w:rPr>
            <w:t>摘要</w:t>
          </w:r>
          <w:r>
            <w:rPr>
              <w:sz w:val="28"/>
              <w:szCs w:val="28"/>
            </w:rPr>
            <w:tab/>
          </w:r>
          <w:r>
            <w:rPr>
              <w:sz w:val="28"/>
              <w:szCs w:val="28"/>
            </w:rPr>
            <w:fldChar w:fldCharType="begin"/>
          </w:r>
          <w:r>
            <w:rPr>
              <w:sz w:val="28"/>
              <w:szCs w:val="28"/>
            </w:rPr>
            <w:instrText xml:space="preserve"> PAGEREF _Toc14205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8"/>
            <w:tabs>
              <w:tab w:val="right" w:leader="dot" w:pos="8306"/>
            </w:tabs>
            <w:ind w:left="0" w:leftChars="0" w:firstLine="0" w:firstLineChars="0"/>
            <w:rPr>
              <w:sz w:val="28"/>
              <w:szCs w:val="28"/>
            </w:rPr>
          </w:pPr>
          <w:r>
            <w:rPr>
              <w:bCs/>
              <w:sz w:val="28"/>
              <w:szCs w:val="28"/>
              <w:lang w:val="zh-CN"/>
            </w:rPr>
            <w:fldChar w:fldCharType="begin"/>
          </w:r>
          <w:r>
            <w:rPr>
              <w:bCs/>
              <w:sz w:val="28"/>
              <w:szCs w:val="28"/>
              <w:lang w:val="zh-CN"/>
            </w:rPr>
            <w:instrText xml:space="preserve"> HYPERLINK \l _Toc10032 </w:instrText>
          </w:r>
          <w:r>
            <w:rPr>
              <w:bCs/>
              <w:sz w:val="28"/>
              <w:szCs w:val="28"/>
              <w:lang w:val="zh-CN"/>
            </w:rPr>
            <w:fldChar w:fldCharType="separate"/>
          </w:r>
          <w:r>
            <w:rPr>
              <w:rFonts w:hint="eastAsia"/>
              <w:sz w:val="28"/>
              <w:szCs w:val="28"/>
            </w:rPr>
            <w:t>一、 选题背景</w:t>
          </w:r>
          <w:r>
            <w:rPr>
              <w:sz w:val="28"/>
              <w:szCs w:val="28"/>
            </w:rPr>
            <w:tab/>
          </w:r>
          <w:r>
            <w:rPr>
              <w:sz w:val="28"/>
              <w:szCs w:val="28"/>
            </w:rPr>
            <w:fldChar w:fldCharType="begin"/>
          </w:r>
          <w:r>
            <w:rPr>
              <w:sz w:val="28"/>
              <w:szCs w:val="28"/>
            </w:rPr>
            <w:instrText xml:space="preserve"> PAGEREF _Toc10032 </w:instrText>
          </w:r>
          <w:r>
            <w:rPr>
              <w:sz w:val="28"/>
              <w:szCs w:val="28"/>
            </w:rPr>
            <w:fldChar w:fldCharType="separate"/>
          </w:r>
          <w:r>
            <w:rPr>
              <w:sz w:val="28"/>
              <w:szCs w:val="28"/>
            </w:rPr>
            <w:t>2</w:t>
          </w:r>
          <w:r>
            <w:rPr>
              <w:sz w:val="28"/>
              <w:szCs w:val="28"/>
            </w:rPr>
            <w:fldChar w:fldCharType="end"/>
          </w:r>
          <w:r>
            <w:rPr>
              <w:bCs/>
              <w:sz w:val="28"/>
              <w:szCs w:val="28"/>
              <w:lang w:val="zh-CN"/>
            </w:rPr>
            <w:fldChar w:fldCharType="end"/>
          </w:r>
        </w:p>
        <w:p>
          <w:pPr>
            <w:pStyle w:val="8"/>
            <w:tabs>
              <w:tab w:val="right" w:leader="dot" w:pos="8306"/>
            </w:tabs>
            <w:ind w:left="0" w:leftChars="0" w:firstLine="0" w:firstLineChars="0"/>
            <w:rPr>
              <w:sz w:val="28"/>
              <w:szCs w:val="28"/>
            </w:rPr>
          </w:pPr>
          <w:r>
            <w:rPr>
              <w:bCs/>
              <w:sz w:val="28"/>
              <w:szCs w:val="28"/>
              <w:lang w:val="zh-CN"/>
            </w:rPr>
            <w:fldChar w:fldCharType="begin"/>
          </w:r>
          <w:r>
            <w:rPr>
              <w:bCs/>
              <w:sz w:val="28"/>
              <w:szCs w:val="28"/>
              <w:lang w:val="zh-CN"/>
            </w:rPr>
            <w:instrText xml:space="preserve"> HYPERLINK \l _Toc19250 </w:instrText>
          </w:r>
          <w:r>
            <w:rPr>
              <w:bCs/>
              <w:sz w:val="28"/>
              <w:szCs w:val="28"/>
              <w:lang w:val="zh-CN"/>
            </w:rPr>
            <w:fldChar w:fldCharType="separate"/>
          </w:r>
          <w:r>
            <w:rPr>
              <w:rFonts w:hint="eastAsia"/>
              <w:sz w:val="28"/>
              <w:szCs w:val="28"/>
            </w:rPr>
            <w:t>二、 实验环境</w:t>
          </w:r>
          <w:r>
            <w:rPr>
              <w:sz w:val="28"/>
              <w:szCs w:val="28"/>
            </w:rPr>
            <w:tab/>
          </w:r>
          <w:r>
            <w:rPr>
              <w:sz w:val="28"/>
              <w:szCs w:val="28"/>
            </w:rPr>
            <w:fldChar w:fldCharType="begin"/>
          </w:r>
          <w:r>
            <w:rPr>
              <w:sz w:val="28"/>
              <w:szCs w:val="28"/>
            </w:rPr>
            <w:instrText xml:space="preserve"> PAGEREF _Toc19250 </w:instrText>
          </w:r>
          <w:r>
            <w:rPr>
              <w:sz w:val="28"/>
              <w:szCs w:val="28"/>
            </w:rPr>
            <w:fldChar w:fldCharType="separate"/>
          </w:r>
          <w:r>
            <w:rPr>
              <w:sz w:val="28"/>
              <w:szCs w:val="28"/>
            </w:rPr>
            <w:t>4</w:t>
          </w:r>
          <w:r>
            <w:rPr>
              <w:sz w:val="28"/>
              <w:szCs w:val="28"/>
            </w:rPr>
            <w:fldChar w:fldCharType="end"/>
          </w:r>
          <w:r>
            <w:rPr>
              <w:bCs/>
              <w:sz w:val="28"/>
              <w:szCs w:val="28"/>
              <w:lang w:val="zh-CN"/>
            </w:rPr>
            <w:fldChar w:fldCharType="end"/>
          </w:r>
        </w:p>
        <w:p>
          <w:pPr>
            <w:pStyle w:val="8"/>
            <w:tabs>
              <w:tab w:val="right" w:leader="dot" w:pos="8306"/>
            </w:tabs>
            <w:ind w:left="0" w:leftChars="0" w:firstLine="0" w:firstLineChars="0"/>
            <w:rPr>
              <w:sz w:val="28"/>
              <w:szCs w:val="28"/>
            </w:rPr>
          </w:pPr>
          <w:r>
            <w:rPr>
              <w:bCs/>
              <w:sz w:val="28"/>
              <w:szCs w:val="28"/>
              <w:lang w:val="zh-CN"/>
            </w:rPr>
            <w:fldChar w:fldCharType="begin"/>
          </w:r>
          <w:r>
            <w:rPr>
              <w:bCs/>
              <w:sz w:val="28"/>
              <w:szCs w:val="28"/>
              <w:lang w:val="zh-CN"/>
            </w:rPr>
            <w:instrText xml:space="preserve"> HYPERLINK \l _Toc1360 </w:instrText>
          </w:r>
          <w:r>
            <w:rPr>
              <w:bCs/>
              <w:sz w:val="28"/>
              <w:szCs w:val="28"/>
              <w:lang w:val="zh-CN"/>
            </w:rPr>
            <w:fldChar w:fldCharType="separate"/>
          </w:r>
          <w:r>
            <w:rPr>
              <w:rFonts w:hint="eastAsia"/>
              <w:sz w:val="28"/>
              <w:szCs w:val="28"/>
            </w:rPr>
            <w:t>三、 分工</w:t>
          </w:r>
          <w:r>
            <w:rPr>
              <w:sz w:val="28"/>
              <w:szCs w:val="28"/>
            </w:rPr>
            <w:tab/>
          </w:r>
          <w:r>
            <w:rPr>
              <w:sz w:val="28"/>
              <w:szCs w:val="28"/>
            </w:rPr>
            <w:fldChar w:fldCharType="begin"/>
          </w:r>
          <w:r>
            <w:rPr>
              <w:sz w:val="28"/>
              <w:szCs w:val="28"/>
            </w:rPr>
            <w:instrText xml:space="preserve"> PAGEREF _Toc1360 </w:instrText>
          </w:r>
          <w:r>
            <w:rPr>
              <w:sz w:val="28"/>
              <w:szCs w:val="28"/>
            </w:rPr>
            <w:fldChar w:fldCharType="separate"/>
          </w:r>
          <w:r>
            <w:rPr>
              <w:sz w:val="28"/>
              <w:szCs w:val="28"/>
            </w:rPr>
            <w:t>4</w:t>
          </w:r>
          <w:r>
            <w:rPr>
              <w:sz w:val="28"/>
              <w:szCs w:val="28"/>
            </w:rPr>
            <w:fldChar w:fldCharType="end"/>
          </w:r>
          <w:r>
            <w:rPr>
              <w:bCs/>
              <w:sz w:val="28"/>
              <w:szCs w:val="28"/>
              <w:lang w:val="zh-CN"/>
            </w:rPr>
            <w:fldChar w:fldCharType="end"/>
          </w:r>
        </w:p>
        <w:p>
          <w:pPr>
            <w:pStyle w:val="8"/>
            <w:tabs>
              <w:tab w:val="right" w:leader="dot" w:pos="8306"/>
            </w:tabs>
            <w:ind w:left="0" w:leftChars="0" w:firstLine="0" w:firstLineChars="0"/>
            <w:rPr>
              <w:sz w:val="28"/>
              <w:szCs w:val="28"/>
            </w:rPr>
          </w:pPr>
          <w:r>
            <w:rPr>
              <w:bCs/>
              <w:sz w:val="28"/>
              <w:szCs w:val="28"/>
              <w:lang w:val="zh-CN"/>
            </w:rPr>
            <w:fldChar w:fldCharType="begin"/>
          </w:r>
          <w:r>
            <w:rPr>
              <w:bCs/>
              <w:sz w:val="28"/>
              <w:szCs w:val="28"/>
              <w:lang w:val="zh-CN"/>
            </w:rPr>
            <w:instrText xml:space="preserve"> HYPERLINK \l _Toc9783 </w:instrText>
          </w:r>
          <w:r>
            <w:rPr>
              <w:bCs/>
              <w:sz w:val="28"/>
              <w:szCs w:val="28"/>
              <w:lang w:val="zh-CN"/>
            </w:rPr>
            <w:fldChar w:fldCharType="separate"/>
          </w:r>
          <w:r>
            <w:rPr>
              <w:rFonts w:hint="eastAsia"/>
              <w:sz w:val="28"/>
              <w:szCs w:val="28"/>
              <w:lang w:val="en-US" w:eastAsia="zh-CN"/>
            </w:rPr>
            <w:t>四、 设计思路</w:t>
          </w:r>
          <w:r>
            <w:rPr>
              <w:sz w:val="28"/>
              <w:szCs w:val="28"/>
            </w:rPr>
            <w:tab/>
          </w:r>
          <w:r>
            <w:rPr>
              <w:sz w:val="28"/>
              <w:szCs w:val="28"/>
            </w:rPr>
            <w:fldChar w:fldCharType="begin"/>
          </w:r>
          <w:r>
            <w:rPr>
              <w:sz w:val="28"/>
              <w:szCs w:val="28"/>
            </w:rPr>
            <w:instrText xml:space="preserve"> PAGEREF _Toc9783 </w:instrText>
          </w:r>
          <w:r>
            <w:rPr>
              <w:sz w:val="28"/>
              <w:szCs w:val="28"/>
            </w:rPr>
            <w:fldChar w:fldCharType="separate"/>
          </w:r>
          <w:r>
            <w:rPr>
              <w:sz w:val="28"/>
              <w:szCs w:val="28"/>
            </w:rPr>
            <w:t>4</w:t>
          </w:r>
          <w:r>
            <w:rPr>
              <w:sz w:val="28"/>
              <w:szCs w:val="28"/>
            </w:rPr>
            <w:fldChar w:fldCharType="end"/>
          </w:r>
          <w:r>
            <w:rPr>
              <w:bCs/>
              <w:sz w:val="28"/>
              <w:szCs w:val="28"/>
              <w:lang w:val="zh-CN"/>
            </w:rPr>
            <w:fldChar w:fldCharType="end"/>
          </w:r>
        </w:p>
        <w:p>
          <w:pPr>
            <w:pStyle w:val="8"/>
            <w:tabs>
              <w:tab w:val="right" w:leader="dot" w:pos="8306"/>
            </w:tabs>
            <w:ind w:left="0" w:leftChars="0" w:firstLine="0" w:firstLineChars="0"/>
            <w:rPr>
              <w:sz w:val="28"/>
              <w:szCs w:val="28"/>
            </w:rPr>
          </w:pPr>
          <w:r>
            <w:rPr>
              <w:bCs/>
              <w:sz w:val="28"/>
              <w:szCs w:val="28"/>
              <w:lang w:val="zh-CN"/>
            </w:rPr>
            <w:fldChar w:fldCharType="begin"/>
          </w:r>
          <w:r>
            <w:rPr>
              <w:bCs/>
              <w:sz w:val="28"/>
              <w:szCs w:val="28"/>
              <w:lang w:val="zh-CN"/>
            </w:rPr>
            <w:instrText xml:space="preserve"> HYPERLINK \l _Toc20654 </w:instrText>
          </w:r>
          <w:r>
            <w:rPr>
              <w:bCs/>
              <w:sz w:val="28"/>
              <w:szCs w:val="28"/>
              <w:lang w:val="zh-CN"/>
            </w:rPr>
            <w:fldChar w:fldCharType="separate"/>
          </w:r>
          <w:r>
            <w:rPr>
              <w:rFonts w:hint="eastAsia"/>
              <w:sz w:val="28"/>
              <w:szCs w:val="28"/>
            </w:rPr>
            <w:t>五、 网络结构</w:t>
          </w:r>
          <w:r>
            <w:rPr>
              <w:sz w:val="28"/>
              <w:szCs w:val="28"/>
            </w:rPr>
            <w:tab/>
          </w:r>
          <w:r>
            <w:rPr>
              <w:sz w:val="28"/>
              <w:szCs w:val="28"/>
            </w:rPr>
            <w:fldChar w:fldCharType="begin"/>
          </w:r>
          <w:r>
            <w:rPr>
              <w:sz w:val="28"/>
              <w:szCs w:val="28"/>
            </w:rPr>
            <w:instrText xml:space="preserve"> PAGEREF _Toc20654 </w:instrText>
          </w:r>
          <w:r>
            <w:rPr>
              <w:sz w:val="28"/>
              <w:szCs w:val="28"/>
            </w:rPr>
            <w:fldChar w:fldCharType="separate"/>
          </w:r>
          <w:r>
            <w:rPr>
              <w:sz w:val="28"/>
              <w:szCs w:val="28"/>
            </w:rPr>
            <w:t>5</w:t>
          </w:r>
          <w:r>
            <w:rPr>
              <w:sz w:val="28"/>
              <w:szCs w:val="28"/>
            </w:rPr>
            <w:fldChar w:fldCharType="end"/>
          </w:r>
          <w:r>
            <w:rPr>
              <w:bCs/>
              <w:sz w:val="28"/>
              <w:szCs w:val="28"/>
              <w:lang w:val="zh-CN"/>
            </w:rPr>
            <w:fldChar w:fldCharType="end"/>
          </w:r>
        </w:p>
        <w:p>
          <w:pPr>
            <w:pStyle w:val="8"/>
            <w:tabs>
              <w:tab w:val="right" w:leader="dot" w:pos="8306"/>
            </w:tabs>
            <w:ind w:left="0" w:leftChars="0" w:firstLine="0" w:firstLineChars="0"/>
            <w:rPr>
              <w:sz w:val="28"/>
              <w:szCs w:val="28"/>
            </w:rPr>
          </w:pPr>
          <w:r>
            <w:rPr>
              <w:bCs/>
              <w:sz w:val="28"/>
              <w:szCs w:val="28"/>
              <w:lang w:val="zh-CN"/>
            </w:rPr>
            <w:fldChar w:fldCharType="begin"/>
          </w:r>
          <w:r>
            <w:rPr>
              <w:bCs/>
              <w:sz w:val="28"/>
              <w:szCs w:val="28"/>
              <w:lang w:val="zh-CN"/>
            </w:rPr>
            <w:instrText xml:space="preserve"> HYPERLINK \l _Toc30970 </w:instrText>
          </w:r>
          <w:r>
            <w:rPr>
              <w:bCs/>
              <w:sz w:val="28"/>
              <w:szCs w:val="28"/>
              <w:lang w:val="zh-CN"/>
            </w:rPr>
            <w:fldChar w:fldCharType="separate"/>
          </w:r>
          <w:r>
            <w:rPr>
              <w:rFonts w:hint="eastAsia"/>
              <w:sz w:val="28"/>
              <w:szCs w:val="28"/>
            </w:rPr>
            <w:t>六、 损失函数</w:t>
          </w:r>
          <w:r>
            <w:rPr>
              <w:sz w:val="28"/>
              <w:szCs w:val="28"/>
            </w:rPr>
            <w:tab/>
          </w:r>
          <w:r>
            <w:rPr>
              <w:sz w:val="28"/>
              <w:szCs w:val="28"/>
            </w:rPr>
            <w:fldChar w:fldCharType="begin"/>
          </w:r>
          <w:r>
            <w:rPr>
              <w:sz w:val="28"/>
              <w:szCs w:val="28"/>
            </w:rPr>
            <w:instrText xml:space="preserve"> PAGEREF _Toc30970 </w:instrText>
          </w:r>
          <w:r>
            <w:rPr>
              <w:sz w:val="28"/>
              <w:szCs w:val="28"/>
            </w:rPr>
            <w:fldChar w:fldCharType="separate"/>
          </w:r>
          <w:r>
            <w:rPr>
              <w:sz w:val="28"/>
              <w:szCs w:val="28"/>
            </w:rPr>
            <w:t>7</w:t>
          </w:r>
          <w:r>
            <w:rPr>
              <w:sz w:val="28"/>
              <w:szCs w:val="28"/>
            </w:rPr>
            <w:fldChar w:fldCharType="end"/>
          </w:r>
          <w:r>
            <w:rPr>
              <w:bCs/>
              <w:sz w:val="28"/>
              <w:szCs w:val="28"/>
              <w:lang w:val="zh-CN"/>
            </w:rPr>
            <w:fldChar w:fldCharType="end"/>
          </w:r>
        </w:p>
        <w:p>
          <w:pPr>
            <w:pStyle w:val="8"/>
            <w:tabs>
              <w:tab w:val="right" w:leader="dot" w:pos="8306"/>
            </w:tabs>
            <w:ind w:left="0" w:leftChars="0" w:firstLine="0" w:firstLineChars="0"/>
            <w:rPr>
              <w:sz w:val="28"/>
              <w:szCs w:val="28"/>
            </w:rPr>
          </w:pPr>
          <w:r>
            <w:rPr>
              <w:bCs/>
              <w:sz w:val="28"/>
              <w:szCs w:val="28"/>
              <w:lang w:val="zh-CN"/>
            </w:rPr>
            <w:fldChar w:fldCharType="begin"/>
          </w:r>
          <w:r>
            <w:rPr>
              <w:bCs/>
              <w:sz w:val="28"/>
              <w:szCs w:val="28"/>
              <w:lang w:val="zh-CN"/>
            </w:rPr>
            <w:instrText xml:space="preserve"> HYPERLINK \l _Toc23407 </w:instrText>
          </w:r>
          <w:r>
            <w:rPr>
              <w:bCs/>
              <w:sz w:val="28"/>
              <w:szCs w:val="28"/>
              <w:lang w:val="zh-CN"/>
            </w:rPr>
            <w:fldChar w:fldCharType="separate"/>
          </w:r>
          <w:r>
            <w:rPr>
              <w:rFonts w:hint="eastAsia"/>
              <w:sz w:val="28"/>
              <w:szCs w:val="28"/>
            </w:rPr>
            <w:t>七、 优化器</w:t>
          </w:r>
          <w:r>
            <w:rPr>
              <w:sz w:val="28"/>
              <w:szCs w:val="28"/>
            </w:rPr>
            <w:tab/>
          </w:r>
          <w:r>
            <w:rPr>
              <w:sz w:val="28"/>
              <w:szCs w:val="28"/>
            </w:rPr>
            <w:fldChar w:fldCharType="begin"/>
          </w:r>
          <w:r>
            <w:rPr>
              <w:sz w:val="28"/>
              <w:szCs w:val="28"/>
            </w:rPr>
            <w:instrText xml:space="preserve"> PAGEREF _Toc23407 </w:instrText>
          </w:r>
          <w:r>
            <w:rPr>
              <w:sz w:val="28"/>
              <w:szCs w:val="28"/>
            </w:rPr>
            <w:fldChar w:fldCharType="separate"/>
          </w:r>
          <w:r>
            <w:rPr>
              <w:sz w:val="28"/>
              <w:szCs w:val="28"/>
            </w:rPr>
            <w:t>8</w:t>
          </w:r>
          <w:r>
            <w:rPr>
              <w:sz w:val="28"/>
              <w:szCs w:val="28"/>
            </w:rPr>
            <w:fldChar w:fldCharType="end"/>
          </w:r>
          <w:r>
            <w:rPr>
              <w:bCs/>
              <w:sz w:val="28"/>
              <w:szCs w:val="28"/>
              <w:lang w:val="zh-CN"/>
            </w:rPr>
            <w:fldChar w:fldCharType="end"/>
          </w:r>
        </w:p>
        <w:p>
          <w:pPr>
            <w:pStyle w:val="8"/>
            <w:tabs>
              <w:tab w:val="right" w:leader="dot" w:pos="8306"/>
            </w:tabs>
            <w:ind w:left="0" w:leftChars="0" w:firstLine="0" w:firstLineChars="0"/>
            <w:rPr>
              <w:sz w:val="28"/>
              <w:szCs w:val="28"/>
            </w:rPr>
          </w:pPr>
          <w:r>
            <w:rPr>
              <w:bCs/>
              <w:sz w:val="28"/>
              <w:szCs w:val="28"/>
              <w:lang w:val="zh-CN"/>
            </w:rPr>
            <w:fldChar w:fldCharType="begin"/>
          </w:r>
          <w:r>
            <w:rPr>
              <w:bCs/>
              <w:sz w:val="28"/>
              <w:szCs w:val="28"/>
              <w:lang w:val="zh-CN"/>
            </w:rPr>
            <w:instrText xml:space="preserve"> HYPERLINK \l _Toc27312 </w:instrText>
          </w:r>
          <w:r>
            <w:rPr>
              <w:bCs/>
              <w:sz w:val="28"/>
              <w:szCs w:val="28"/>
              <w:lang w:val="zh-CN"/>
            </w:rPr>
            <w:fldChar w:fldCharType="separate"/>
          </w:r>
          <w:r>
            <w:rPr>
              <w:rFonts w:hint="eastAsia"/>
              <w:sz w:val="28"/>
              <w:szCs w:val="28"/>
            </w:rPr>
            <w:t>八、 训练过程</w:t>
          </w:r>
          <w:r>
            <w:rPr>
              <w:sz w:val="28"/>
              <w:szCs w:val="28"/>
            </w:rPr>
            <w:tab/>
          </w:r>
          <w:r>
            <w:rPr>
              <w:sz w:val="28"/>
              <w:szCs w:val="28"/>
            </w:rPr>
            <w:fldChar w:fldCharType="begin"/>
          </w:r>
          <w:r>
            <w:rPr>
              <w:sz w:val="28"/>
              <w:szCs w:val="28"/>
            </w:rPr>
            <w:instrText xml:space="preserve"> PAGEREF _Toc27312 </w:instrText>
          </w:r>
          <w:r>
            <w:rPr>
              <w:sz w:val="28"/>
              <w:szCs w:val="28"/>
            </w:rPr>
            <w:fldChar w:fldCharType="separate"/>
          </w:r>
          <w:r>
            <w:rPr>
              <w:sz w:val="28"/>
              <w:szCs w:val="28"/>
            </w:rPr>
            <w:t>8</w:t>
          </w:r>
          <w:r>
            <w:rPr>
              <w:sz w:val="28"/>
              <w:szCs w:val="28"/>
            </w:rPr>
            <w:fldChar w:fldCharType="end"/>
          </w:r>
          <w:r>
            <w:rPr>
              <w:bCs/>
              <w:sz w:val="28"/>
              <w:szCs w:val="28"/>
              <w:lang w:val="zh-CN"/>
            </w:rPr>
            <w:fldChar w:fldCharType="end"/>
          </w:r>
        </w:p>
        <w:p>
          <w:pPr>
            <w:pStyle w:val="8"/>
            <w:tabs>
              <w:tab w:val="right" w:leader="dot" w:pos="8306"/>
            </w:tabs>
            <w:ind w:left="0" w:leftChars="0" w:firstLine="0" w:firstLineChars="0"/>
            <w:rPr>
              <w:sz w:val="28"/>
              <w:szCs w:val="28"/>
            </w:rPr>
          </w:pPr>
          <w:r>
            <w:rPr>
              <w:bCs/>
              <w:sz w:val="28"/>
              <w:szCs w:val="28"/>
              <w:lang w:val="zh-CN"/>
            </w:rPr>
            <w:fldChar w:fldCharType="begin"/>
          </w:r>
          <w:r>
            <w:rPr>
              <w:bCs/>
              <w:sz w:val="28"/>
              <w:szCs w:val="28"/>
              <w:lang w:val="zh-CN"/>
            </w:rPr>
            <w:instrText xml:space="preserve"> HYPERLINK \l _Toc32508 </w:instrText>
          </w:r>
          <w:r>
            <w:rPr>
              <w:bCs/>
              <w:sz w:val="28"/>
              <w:szCs w:val="28"/>
              <w:lang w:val="zh-CN"/>
            </w:rPr>
            <w:fldChar w:fldCharType="separate"/>
          </w:r>
          <w:r>
            <w:rPr>
              <w:rFonts w:hint="eastAsia"/>
              <w:sz w:val="28"/>
              <w:szCs w:val="28"/>
            </w:rPr>
            <w:t>九、 结果分析</w:t>
          </w:r>
          <w:r>
            <w:rPr>
              <w:sz w:val="28"/>
              <w:szCs w:val="28"/>
            </w:rPr>
            <w:tab/>
          </w:r>
          <w:r>
            <w:rPr>
              <w:sz w:val="28"/>
              <w:szCs w:val="28"/>
            </w:rPr>
            <w:fldChar w:fldCharType="begin"/>
          </w:r>
          <w:r>
            <w:rPr>
              <w:sz w:val="28"/>
              <w:szCs w:val="28"/>
            </w:rPr>
            <w:instrText xml:space="preserve"> PAGEREF _Toc32508 </w:instrText>
          </w:r>
          <w:r>
            <w:rPr>
              <w:sz w:val="28"/>
              <w:szCs w:val="28"/>
            </w:rPr>
            <w:fldChar w:fldCharType="separate"/>
          </w:r>
          <w:r>
            <w:rPr>
              <w:sz w:val="28"/>
              <w:szCs w:val="28"/>
            </w:rPr>
            <w:t>12</w:t>
          </w:r>
          <w:r>
            <w:rPr>
              <w:sz w:val="28"/>
              <w:szCs w:val="28"/>
            </w:rPr>
            <w:fldChar w:fldCharType="end"/>
          </w:r>
          <w:r>
            <w:rPr>
              <w:bCs/>
              <w:sz w:val="28"/>
              <w:szCs w:val="28"/>
              <w:lang w:val="zh-CN"/>
            </w:rPr>
            <w:fldChar w:fldCharType="end"/>
          </w:r>
        </w:p>
        <w:p>
          <w:pPr>
            <w:pStyle w:val="8"/>
            <w:tabs>
              <w:tab w:val="right" w:leader="dot" w:pos="8306"/>
            </w:tabs>
            <w:ind w:left="0" w:leftChars="0" w:firstLine="0" w:firstLineChars="0"/>
            <w:rPr>
              <w:sz w:val="28"/>
              <w:szCs w:val="28"/>
            </w:rPr>
          </w:pPr>
          <w:r>
            <w:rPr>
              <w:bCs/>
              <w:sz w:val="28"/>
              <w:szCs w:val="28"/>
              <w:lang w:val="zh-CN"/>
            </w:rPr>
            <w:fldChar w:fldCharType="begin"/>
          </w:r>
          <w:r>
            <w:rPr>
              <w:bCs/>
              <w:sz w:val="28"/>
              <w:szCs w:val="28"/>
              <w:lang w:val="zh-CN"/>
            </w:rPr>
            <w:instrText xml:space="preserve"> HYPERLINK \l _Toc2591 </w:instrText>
          </w:r>
          <w:r>
            <w:rPr>
              <w:bCs/>
              <w:sz w:val="28"/>
              <w:szCs w:val="28"/>
              <w:lang w:val="zh-CN"/>
            </w:rPr>
            <w:fldChar w:fldCharType="separate"/>
          </w:r>
          <w:r>
            <w:rPr>
              <w:rFonts w:hint="eastAsia"/>
              <w:sz w:val="28"/>
              <w:szCs w:val="28"/>
            </w:rPr>
            <w:t>十、 实验总结</w:t>
          </w:r>
          <w:r>
            <w:rPr>
              <w:sz w:val="28"/>
              <w:szCs w:val="28"/>
            </w:rPr>
            <w:tab/>
          </w:r>
          <w:r>
            <w:rPr>
              <w:sz w:val="28"/>
              <w:szCs w:val="28"/>
            </w:rPr>
            <w:fldChar w:fldCharType="begin"/>
          </w:r>
          <w:r>
            <w:rPr>
              <w:sz w:val="28"/>
              <w:szCs w:val="28"/>
            </w:rPr>
            <w:instrText xml:space="preserve"> PAGEREF _Toc2591 </w:instrText>
          </w:r>
          <w:r>
            <w:rPr>
              <w:sz w:val="28"/>
              <w:szCs w:val="28"/>
            </w:rPr>
            <w:fldChar w:fldCharType="separate"/>
          </w:r>
          <w:r>
            <w:rPr>
              <w:sz w:val="28"/>
              <w:szCs w:val="28"/>
            </w:rPr>
            <w:t>13</w:t>
          </w:r>
          <w:r>
            <w:rPr>
              <w:sz w:val="28"/>
              <w:szCs w:val="28"/>
            </w:rPr>
            <w:fldChar w:fldCharType="end"/>
          </w:r>
          <w:r>
            <w:rPr>
              <w:bCs/>
              <w:sz w:val="28"/>
              <w:szCs w:val="28"/>
              <w:lang w:val="zh-CN"/>
            </w:rPr>
            <w:fldChar w:fldCharType="end"/>
          </w:r>
        </w:p>
        <w:p>
          <w:pPr>
            <w:pStyle w:val="7"/>
            <w:tabs>
              <w:tab w:val="right" w:leader="dot" w:pos="8306"/>
            </w:tabs>
            <w:ind w:left="0" w:leftChars="0" w:firstLine="0" w:firstLineChars="0"/>
            <w:rPr>
              <w:sz w:val="28"/>
              <w:szCs w:val="28"/>
            </w:rPr>
          </w:pPr>
          <w:r>
            <w:rPr>
              <w:bCs/>
              <w:sz w:val="28"/>
              <w:szCs w:val="28"/>
              <w:lang w:val="zh-CN"/>
            </w:rPr>
            <w:fldChar w:fldCharType="begin"/>
          </w:r>
          <w:r>
            <w:rPr>
              <w:bCs/>
              <w:sz w:val="28"/>
              <w:szCs w:val="28"/>
              <w:lang w:val="zh-CN"/>
            </w:rPr>
            <w:instrText xml:space="preserve"> HYPERLINK \l _Toc9745 </w:instrText>
          </w:r>
          <w:r>
            <w:rPr>
              <w:bCs/>
              <w:sz w:val="28"/>
              <w:szCs w:val="28"/>
              <w:lang w:val="zh-CN"/>
            </w:rPr>
            <w:fldChar w:fldCharType="separate"/>
          </w:r>
          <w:r>
            <w:rPr>
              <w:rFonts w:hint="eastAsia"/>
              <w:sz w:val="28"/>
              <w:szCs w:val="28"/>
            </w:rPr>
            <w:t>参考文献</w:t>
          </w:r>
          <w:r>
            <w:rPr>
              <w:sz w:val="28"/>
              <w:szCs w:val="28"/>
            </w:rPr>
            <w:tab/>
          </w:r>
          <w:r>
            <w:rPr>
              <w:sz w:val="28"/>
              <w:szCs w:val="28"/>
            </w:rPr>
            <w:fldChar w:fldCharType="begin"/>
          </w:r>
          <w:r>
            <w:rPr>
              <w:sz w:val="28"/>
              <w:szCs w:val="28"/>
            </w:rPr>
            <w:instrText xml:space="preserve"> PAGEREF _Toc9745 </w:instrText>
          </w:r>
          <w:r>
            <w:rPr>
              <w:sz w:val="28"/>
              <w:szCs w:val="28"/>
            </w:rPr>
            <w:fldChar w:fldCharType="separate"/>
          </w:r>
          <w:r>
            <w:rPr>
              <w:sz w:val="28"/>
              <w:szCs w:val="28"/>
            </w:rPr>
            <w:t>13</w:t>
          </w:r>
          <w:r>
            <w:rPr>
              <w:sz w:val="28"/>
              <w:szCs w:val="28"/>
            </w:rPr>
            <w:fldChar w:fldCharType="end"/>
          </w:r>
          <w:r>
            <w:rPr>
              <w:bCs/>
              <w:sz w:val="28"/>
              <w:szCs w:val="28"/>
              <w:lang w:val="zh-CN"/>
            </w:rPr>
            <w:fldChar w:fldCharType="end"/>
          </w:r>
        </w:p>
        <w:p>
          <w:r>
            <w:rPr>
              <w:bCs/>
              <w:sz w:val="28"/>
              <w:szCs w:val="28"/>
              <w:lang w:val="zh-CN"/>
            </w:rPr>
            <w:fldChar w:fldCharType="end"/>
          </w:r>
        </w:p>
      </w:sdtContent>
    </w:sdt>
    <w:p/>
    <w:p>
      <w:pPr>
        <w:sectPr>
          <w:pgSz w:w="11906" w:h="16838"/>
          <w:pgMar w:top="1440" w:right="1800" w:bottom="1440" w:left="1800" w:header="851" w:footer="992" w:gutter="0"/>
          <w:cols w:space="425" w:num="1"/>
          <w:docGrid w:type="lines" w:linePitch="312" w:charSpace="0"/>
        </w:sectPr>
      </w:pPr>
    </w:p>
    <w:p>
      <w:pPr>
        <w:pStyle w:val="3"/>
        <w:bidi w:val="0"/>
        <w:ind w:left="0" w:leftChars="0" w:firstLine="0" w:firstLineChars="0"/>
        <w:jc w:val="center"/>
      </w:pPr>
      <w:bookmarkStart w:id="0" w:name="_Toc14205"/>
      <w:r>
        <w:rPr>
          <w:rFonts w:hint="eastAsia"/>
        </w:rPr>
        <w:t>摘要</w:t>
      </w:r>
      <w:bookmarkEnd w:id="0"/>
    </w:p>
    <w:p>
      <w:pPr>
        <w:ind w:firstLine="420"/>
      </w:pPr>
      <w:r>
        <w:rPr>
          <w:rFonts w:hint="eastAsia"/>
        </w:rPr>
        <w:t>基于注意力机制而产生的</w:t>
      </w:r>
      <w:r>
        <w:rPr>
          <w:rFonts w:hint="eastAsia"/>
          <w:b/>
          <w:bCs/>
        </w:rPr>
        <w:t>Spatial Transformer Network（STN）</w:t>
      </w:r>
      <w:r>
        <w:rPr>
          <w:rFonts w:hint="eastAsia"/>
        </w:rPr>
        <w:t>能让网络模型显示地学习图像的各种不变性，从而能灵活的处理图像的仿射变换（如，平移、旋转、缩放等），借此网络模型可以更好地对图像进行特征提取。</w:t>
      </w:r>
    </w:p>
    <w:p>
      <w:pPr>
        <w:ind w:firstLine="420"/>
        <w:rPr>
          <w:rFonts w:hint="eastAsia"/>
          <w:lang w:val="en-US" w:eastAsia="zh-CN"/>
        </w:rPr>
      </w:pPr>
      <w:r>
        <w:rPr>
          <w:rFonts w:hint="eastAsia"/>
          <w:lang w:val="en-US" w:eastAsia="zh-CN"/>
        </w:rPr>
        <w:t>本文尝试</w:t>
      </w:r>
      <w:r>
        <w:rPr>
          <w:rFonts w:hint="eastAsia"/>
        </w:rPr>
        <w:t>将</w:t>
      </w:r>
      <w:r>
        <w:rPr>
          <w:rFonts w:hint="eastAsia"/>
          <w:b/>
          <w:bCs/>
        </w:rPr>
        <w:t>Spatial Transformer Network（STN）</w:t>
      </w:r>
      <w:r>
        <w:t xml:space="preserve"> </w:t>
      </w:r>
      <w:r>
        <w:rPr>
          <w:rFonts w:hint="eastAsia"/>
        </w:rPr>
        <w:t>应用到图像识别中，</w:t>
      </w:r>
      <w:r>
        <w:rPr>
          <w:rFonts w:hint="eastAsia"/>
          <w:lang w:val="en-US" w:eastAsia="zh-CN"/>
        </w:rPr>
        <w:t>通过在原有的神经网络中添加STN模块</w:t>
      </w:r>
      <w:r>
        <w:rPr>
          <w:rFonts w:hint="eastAsia"/>
        </w:rPr>
        <w:t>以提升图像识别的准确性，同时验证带</w:t>
      </w:r>
      <w:r>
        <w:t>STN</w:t>
      </w:r>
      <w:r>
        <w:rPr>
          <w:rFonts w:hint="eastAsia"/>
        </w:rPr>
        <w:t>的模型</w:t>
      </w:r>
      <w:r>
        <w:rPr>
          <w:rFonts w:hint="eastAsia"/>
          <w:lang w:val="en-US" w:eastAsia="zh-CN"/>
        </w:rPr>
        <w:t>是否</w:t>
      </w:r>
      <w:r>
        <w:rPr>
          <w:rFonts w:hint="eastAsia"/>
        </w:rPr>
        <w:t>能够提取图像的关键特征。</w:t>
      </w:r>
      <w:r>
        <w:rPr>
          <w:rFonts w:hint="eastAsia"/>
          <w:lang w:val="en-US" w:eastAsia="zh-CN"/>
        </w:rPr>
        <w:t>为了获得更加准确的结果，在本文中选取了两个训练集，通过对两个训练集分别训练两个模型来进行对照，以比较在添加了STN模型之后，模型的识别准确率是否能够提升。</w:t>
      </w:r>
    </w:p>
    <w:p>
      <w:pPr>
        <w:ind w:firstLine="420"/>
        <w:rPr>
          <w:rFonts w:hint="eastAsia"/>
          <w:lang w:val="en-US" w:eastAsia="zh-CN"/>
        </w:rPr>
      </w:pPr>
      <w:r>
        <w:rPr>
          <w:rFonts w:hint="eastAsia"/>
          <w:lang w:val="en-US" w:eastAsia="zh-CN"/>
        </w:rPr>
        <w:t>实验结果表明，STN模块在某些数据集上的确能够提取出图片中的关键区域，并提高模型识别的准确率。</w:t>
      </w:r>
    </w:p>
    <w:p>
      <w:pPr>
        <w:rPr>
          <w:rFonts w:hint="eastAsia"/>
        </w:rPr>
      </w:pPr>
      <w:r>
        <w:rPr>
          <w:rFonts w:hint="eastAsia"/>
          <w:lang w:val="en-US" w:eastAsia="zh-CN"/>
        </w:rPr>
        <w:br w:type="page"/>
      </w:r>
    </w:p>
    <w:p>
      <w:pPr>
        <w:pStyle w:val="3"/>
        <w:numPr>
          <w:ilvl w:val="0"/>
          <w:numId w:val="1"/>
        </w:numPr>
        <w:bidi w:val="0"/>
        <w:ind w:left="0" w:leftChars="0" w:firstLine="0" w:firstLineChars="0"/>
      </w:pPr>
      <w:bookmarkStart w:id="1" w:name="_Toc10032"/>
      <w:r>
        <w:rPr>
          <w:rFonts w:hint="eastAsia"/>
        </w:rPr>
        <w:t>选题背景</w:t>
      </w:r>
      <w:bookmarkEnd w:id="1"/>
      <w:r>
        <w:rPr>
          <w:rFonts w:hint="eastAsia"/>
        </w:rPr>
        <w:tab/>
      </w:r>
    </w:p>
    <w:p>
      <w:pPr>
        <w:bidi w:val="0"/>
        <w:rPr>
          <w:rFonts w:hint="eastAsia"/>
          <w:lang w:val="en-US" w:eastAsia="zh-CN"/>
        </w:rPr>
      </w:pPr>
      <w:r>
        <w:rPr>
          <w:rFonts w:hint="eastAsia"/>
          <w:lang w:val="en-US" w:eastAsia="zh-CN"/>
        </w:rPr>
        <w:t>近年来</w:t>
      </w:r>
      <w:r>
        <w:rPr>
          <w:rFonts w:hint="eastAsia"/>
        </w:rPr>
        <w:t>，卷积神经网络被广泛应用于图像识别领域，是计算机视觉的核心技术之一。</w:t>
      </w:r>
      <w:r>
        <w:rPr>
          <w:rFonts w:hint="eastAsia"/>
          <w:lang w:val="en-US" w:eastAsia="zh-CN"/>
        </w:rPr>
        <w:t>而普通的CNN能够较为局限地学习平移不变性，以及隐式的学习旋转不变性，这样训练出的神经网络，对图片的全部特征其实是等价处理的。虽然神经网络学习到了图片的特征来进行分类，但是这些特征在神经网络“眼里”没有差异，神经网络并不会过多关注某个“区域”，但是人类注意力是会集中在图片的某个区域内，而其他的信息受关注度会相应降低。</w:t>
      </w:r>
    </w:p>
    <w:p>
      <w:pPr>
        <w:bidi w:val="0"/>
        <w:rPr>
          <w:rFonts w:hint="default"/>
          <w:lang w:val="en-US" w:eastAsia="zh-CN"/>
        </w:rPr>
      </w:pPr>
      <w:r>
        <w:rPr>
          <w:rFonts w:hint="eastAsia"/>
          <w:lang w:val="en-US" w:eastAsia="zh-CN"/>
        </w:rPr>
        <w:t>视觉注意力机制是人类视觉所特有的大脑信号处理机制。人类视觉通过快速扫描全局图像，获得需要重点关注的目标区域，然后对这一区域投入更多的注意力资源，以获取更多所需要关注目标的细节信息，从而抑制其它无用信息。下图展示了人类在看到一副图像时是如何高效分配有限的注意力资源的，其中红色区域表明视觉系统更关注的目标。</w:t>
      </w:r>
      <w:r>
        <w:rPr>
          <w:rFonts w:hint="eastAsia"/>
          <w:lang w:val="en-US" w:eastAsia="zh-CN"/>
        </w:rPr>
        <w:tab/>
      </w:r>
    </w:p>
    <w:p>
      <w:pPr>
        <w:bidi w:val="0"/>
        <w:jc w:val="center"/>
      </w:pPr>
      <w:r>
        <w:drawing>
          <wp:inline distT="0" distB="0" distL="114300" distR="114300">
            <wp:extent cx="4114800" cy="2870835"/>
            <wp:effectExtent l="0" t="0" r="0" b="9525"/>
            <wp:docPr id="19" name="图片 1"/>
            <wp:cNvGraphicFramePr/>
            <a:graphic xmlns:a="http://schemas.openxmlformats.org/drawingml/2006/main">
              <a:graphicData uri="http://schemas.openxmlformats.org/drawingml/2006/picture">
                <pic:pic xmlns:pic="http://schemas.openxmlformats.org/drawingml/2006/picture">
                  <pic:nvPicPr>
                    <pic:cNvPr id="19" name="图片 1"/>
                    <pic:cNvPicPr/>
                  </pic:nvPicPr>
                  <pic:blipFill>
                    <a:blip r:embed="rId6"/>
                    <a:srcRect b="10109"/>
                    <a:stretch>
                      <a:fillRect/>
                    </a:stretch>
                  </pic:blipFill>
                  <pic:spPr>
                    <a:xfrm>
                      <a:off x="0" y="0"/>
                      <a:ext cx="4114800" cy="2870835"/>
                    </a:xfrm>
                    <a:prstGeom prst="rect">
                      <a:avLst/>
                    </a:prstGeom>
                    <a:noFill/>
                    <a:ln>
                      <a:noFill/>
                    </a:ln>
                  </pic:spPr>
                </pic:pic>
              </a:graphicData>
            </a:graphic>
          </wp:inline>
        </w:drawing>
      </w:r>
    </w:p>
    <w:p>
      <w:pPr>
        <w:pStyle w:val="4"/>
        <w:bidi w:val="0"/>
        <w:jc w:val="center"/>
        <w:rPr>
          <w:rFonts w:hint="default" w:eastAsia="黑体"/>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注意力机制原理图</w:t>
      </w:r>
    </w:p>
    <w:p>
      <w:pPr>
        <w:bidi w:val="0"/>
        <w:rPr>
          <w:rFonts w:hint="eastAsia"/>
          <w:lang w:val="en-US" w:eastAsia="zh-CN"/>
        </w:rPr>
      </w:pPr>
      <w:r>
        <w:t>近几年来，深度学习与视觉注意力机制结合的研究工作</w:t>
      </w:r>
      <w:r>
        <w:rPr>
          <w:rFonts w:hint="eastAsia"/>
          <w:lang w:val="en-US" w:eastAsia="zh-CN"/>
        </w:rPr>
        <w:t>越来越多，目前主要有两种注意力机制，分别是软注意力和强注意力，软注意力的关键点在于，这种注意力更关注区域或者通道，而且软注意力是可微的，因此可以通过神经网络算出梯度并且前向传播和后向反馈来学习得到注意力的权重；而强注意力是一个不可微的注意力，训练过程往往是通过增强学习来完成。</w:t>
      </w:r>
    </w:p>
    <w:p>
      <w:pPr>
        <w:bidi w:val="0"/>
        <w:rPr>
          <w:rFonts w:hint="eastAsia"/>
          <w:lang w:val="en-US" w:eastAsia="zh-CN"/>
        </w:rPr>
      </w:pPr>
      <w:r>
        <w:rPr>
          <w:rFonts w:hint="eastAsia"/>
          <w:lang w:val="en-US" w:eastAsia="zh-CN"/>
        </w:rPr>
        <w:t>2015年NIPS上的一篇文章《Spatial Transformer Networks》</w:t>
      </w:r>
      <w:r>
        <w:rPr>
          <w:rFonts w:hint="eastAsia"/>
          <w:lang w:val="en-US" w:eastAsia="zh-CN"/>
        </w:rPr>
        <w:object>
          <v:shape id="_x0000_i1025" o:spt="75" type="#_x0000_t75" style="height:0.05pt;width:0.05pt;" o:ole="t" filled="f" stroked="f" coordsize="21600,21600">
            <v:path/>
            <v:fill on="f" focussize="0,0"/>
            <v:stroke on="f"/>
            <v:imagedata o:title=""/>
            <o:lock v:ext="edit" aspectratio="t"/>
            <w10:wrap type="none"/>
            <w10:anchorlock/>
          </v:shape>
          <o:OLEObject Type="Embed" ProgID="" ShapeID="_x0000_i1025" DrawAspect="Content" ObjectID="_1468075725" r:id="rId7">
            <o:LockedField>false</o:LockedField>
          </o:OLEObject>
        </w:object>
      </w:r>
      <w:r>
        <w:rPr>
          <w:rFonts w:hint="eastAsia"/>
          <w:lang w:val="en-US" w:eastAsia="zh-CN"/>
        </w:rPr>
        <w:t>提出对池化的改进改进方法，即通过添加一个STN模块让网络线性的学习图像转换不变性，甚至将其范围扩展到所有仿射变换乃至非放射变换；添加了STN模块之后，使得传统的卷积带有了[裁剪]、[平移]、[缩放]、[旋转]等特性，突出图像中的重点区域，提高模型的识别准确率。</w:t>
      </w:r>
    </w:p>
    <w:p>
      <w:pPr>
        <w:bidi w:val="0"/>
        <w:rPr>
          <w:rFonts w:hint="default"/>
          <w:lang w:val="en-US" w:eastAsia="zh-CN"/>
        </w:rPr>
      </w:pPr>
      <w:r>
        <w:rPr>
          <w:rFonts w:hint="eastAsia"/>
          <w:lang w:val="en-US" w:eastAsia="zh-CN"/>
        </w:rPr>
        <w:t>在《Spatial Transformer Networks》</w:t>
      </w:r>
      <w:r>
        <w:rPr>
          <w:rFonts w:hint="eastAsia"/>
          <w:lang w:val="en-US" w:eastAsia="zh-CN"/>
        </w:rPr>
        <w:object>
          <v:shape id="_x0000_i1026" o:spt="75" type="#_x0000_t75" style="height:0.05pt;width:0.05pt;" o:ole="t" filled="f" stroked="f" coordsize="21600,21600">
            <v:path/>
            <v:fill on="f" focussize="0,0"/>
            <v:stroke on="f"/>
            <v:imagedata o:title=""/>
            <o:lock v:ext="edit" aspectratio="t"/>
            <w10:wrap type="none"/>
            <w10:anchorlock/>
          </v:shape>
          <o:OLEObject Type="Embed" ProgID="" ShapeID="_x0000_i1026" DrawAspect="Content" ObjectID="_1468075726">
            <o:LockedField>false</o:LockedField>
          </o:OLEObject>
        </w:object>
      </w:r>
      <w:r>
        <w:rPr>
          <w:rFonts w:hint="eastAsia"/>
          <w:lang w:val="en-US" w:eastAsia="zh-CN"/>
        </w:rPr>
        <w:t>提出的STN模块中，STN网络分为三个部分：Localisation Network-局部网络、Parameterised Sampling Grid-参数化网格采样、Differentiable Image Sampling-差分图像采样；其结构如下图所示：</w:t>
      </w:r>
    </w:p>
    <w:p>
      <w:pPr>
        <w:bidi w:val="0"/>
        <w:ind w:left="0" w:leftChars="0" w:firstLine="0" w:firstLineChars="0"/>
      </w:pPr>
      <w:r>
        <w:drawing>
          <wp:inline distT="0" distB="0" distL="114300" distR="114300">
            <wp:extent cx="5268595" cy="2147570"/>
            <wp:effectExtent l="0" t="0" r="444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5268595" cy="2147570"/>
                    </a:xfrm>
                    <a:prstGeom prst="rect">
                      <a:avLst/>
                    </a:prstGeom>
                    <a:noFill/>
                    <a:ln>
                      <a:noFill/>
                    </a:ln>
                  </pic:spPr>
                </pic:pic>
              </a:graphicData>
            </a:graphic>
          </wp:inline>
        </w:drawing>
      </w:r>
    </w:p>
    <w:p>
      <w:pPr>
        <w:pStyle w:val="4"/>
        <w:bidi w:val="0"/>
        <w:ind w:left="0" w:leftChars="0" w:firstLine="0" w:firstLineChars="0"/>
        <w:jc w:val="center"/>
        <w:rPr>
          <w:rFonts w:hint="default"/>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STN模块结构图</w:t>
      </w:r>
    </w:p>
    <w:p>
      <w:pPr>
        <w:keepNext w:val="0"/>
        <w:keepLines w:val="0"/>
        <w:pageBreakBefore w:val="0"/>
        <w:widowControl w:val="0"/>
        <w:kinsoku/>
        <w:wordWrap/>
        <w:overflowPunct/>
        <w:topLinePunct w:val="0"/>
        <w:autoSpaceDE/>
        <w:autoSpaceDN/>
        <w:bidi w:val="0"/>
        <w:adjustRightInd/>
        <w:snapToGrid/>
        <w:spacing w:before="157" w:beforeLines="50"/>
        <w:textAlignment w:val="auto"/>
        <w:rPr>
          <w:rFonts w:hint="eastAsia"/>
          <w:lang w:val="en-US" w:eastAsia="zh-CN"/>
        </w:rPr>
      </w:pPr>
      <w:r>
        <w:rPr>
          <w:rFonts w:hint="eastAsia"/>
          <w:lang w:val="en-US" w:eastAsia="zh-CN"/>
        </w:rPr>
        <w:t>其中参数预测部分根据输入的图像经过损失函数不断更正定位参数，最终得到期望的仿射变换矩阵，用于下一步计算；在论文中提出：对图像的裁剪、平移、缩放、旋转等所有的这些操作，只需要六个参数[2 * 3]控制就可以了；而坐标映射部分用于根据得到输出特征图的坐标点计算出对应的输入特征图的坐标点的位置，其计算公式如下：</w:t>
      </w:r>
    </w:p>
    <w:p>
      <w:pPr>
        <w:bidi w:val="0"/>
        <w:ind w:left="0" w:leftChars="0" w:firstLine="0" w:firstLineChars="0"/>
        <w:jc w:val="both"/>
      </w:pPr>
      <w:r>
        <w:drawing>
          <wp:inline distT="0" distB="0" distL="114300" distR="114300">
            <wp:extent cx="5266690" cy="801370"/>
            <wp:effectExtent l="0" t="0" r="6350" b="635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9"/>
                    <a:stretch>
                      <a:fillRect/>
                    </a:stretch>
                  </pic:blipFill>
                  <pic:spPr>
                    <a:xfrm>
                      <a:off x="0" y="0"/>
                      <a:ext cx="5266690" cy="801370"/>
                    </a:xfrm>
                    <a:prstGeom prst="rect">
                      <a:avLst/>
                    </a:prstGeom>
                    <a:noFill/>
                    <a:ln>
                      <a:noFill/>
                    </a:ln>
                  </pic:spPr>
                </pic:pic>
              </a:graphicData>
            </a:graphic>
          </wp:inline>
        </w:drawing>
      </w:r>
    </w:p>
    <w:p>
      <w:pPr>
        <w:pStyle w:val="4"/>
        <w:bidi w:val="0"/>
        <w:ind w:left="0" w:leftChars="0" w:firstLine="0" w:firstLineChars="0"/>
        <w:jc w:val="center"/>
        <w:rPr>
          <w:rFonts w:hint="default" w:eastAsia="黑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映射转换公式</w:t>
      </w:r>
    </w:p>
    <w:p>
      <w:pPr>
        <w:keepNext w:val="0"/>
        <w:keepLines w:val="0"/>
        <w:pageBreakBefore w:val="0"/>
        <w:widowControl w:val="0"/>
        <w:kinsoku/>
        <w:wordWrap/>
        <w:overflowPunct/>
        <w:topLinePunct w:val="0"/>
        <w:autoSpaceDE/>
        <w:autoSpaceDN/>
        <w:bidi w:val="0"/>
        <w:adjustRightInd/>
        <w:snapToGrid/>
        <w:spacing w:before="157" w:beforeLines="50"/>
        <w:textAlignment w:val="auto"/>
        <w:rPr>
          <w:rFonts w:hint="eastAsia"/>
          <w:lang w:val="en-US" w:eastAsia="zh-CN"/>
        </w:rPr>
      </w:pPr>
      <w:r>
        <w:rPr>
          <w:rFonts w:hint="eastAsia"/>
          <w:lang w:val="en-US" w:eastAsia="zh-CN"/>
        </w:rPr>
        <w:t>对于计算出来的位置，还需要解决输出坐标为小数的问题，如果单纯用四舍五入是不能进行梯度下降来回传梯度的，因此还要在STN中坐标求解的可微性。</w:t>
      </w:r>
    </w:p>
    <w:p>
      <w:pPr>
        <w:bidi w:val="0"/>
      </w:pPr>
      <w:r>
        <w:drawing>
          <wp:inline distT="0" distB="0" distL="114300" distR="114300">
            <wp:extent cx="4462145" cy="2124710"/>
            <wp:effectExtent l="0" t="0" r="3175" b="8890"/>
            <wp:docPr id="16" name="图片 6"/>
            <wp:cNvGraphicFramePr/>
            <a:graphic xmlns:a="http://schemas.openxmlformats.org/drawingml/2006/main">
              <a:graphicData uri="http://schemas.openxmlformats.org/drawingml/2006/picture">
                <pic:pic xmlns:pic="http://schemas.openxmlformats.org/drawingml/2006/picture">
                  <pic:nvPicPr>
                    <pic:cNvPr id="16" name="图片 6"/>
                    <pic:cNvPicPr/>
                  </pic:nvPicPr>
                  <pic:blipFill>
                    <a:blip r:embed="rId10"/>
                    <a:stretch>
                      <a:fillRect/>
                    </a:stretch>
                  </pic:blipFill>
                  <pic:spPr>
                    <a:xfrm>
                      <a:off x="0" y="0"/>
                      <a:ext cx="4462145" cy="2124710"/>
                    </a:xfrm>
                    <a:prstGeom prst="rect">
                      <a:avLst/>
                    </a:prstGeom>
                    <a:noFill/>
                    <a:ln>
                      <a:noFill/>
                    </a:ln>
                  </pic:spPr>
                </pic:pic>
              </a:graphicData>
            </a:graphic>
          </wp:inline>
        </w:drawing>
      </w:r>
    </w:p>
    <w:p>
      <w:pPr>
        <w:pStyle w:val="4"/>
        <w:bidi w:val="0"/>
        <w:jc w:val="center"/>
        <w:rPr>
          <w:rFonts w:hint="default" w:eastAsia="黑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二次线性插值</w:t>
      </w:r>
    </w:p>
    <w:p>
      <w:pPr>
        <w:keepNext w:val="0"/>
        <w:keepLines w:val="0"/>
        <w:pageBreakBefore w:val="0"/>
        <w:widowControl w:val="0"/>
        <w:kinsoku/>
        <w:wordWrap/>
        <w:overflowPunct/>
        <w:topLinePunct w:val="0"/>
        <w:autoSpaceDE/>
        <w:autoSpaceDN/>
        <w:bidi w:val="0"/>
        <w:adjustRightInd/>
        <w:snapToGrid/>
        <w:spacing w:before="157" w:beforeLines="50"/>
        <w:textAlignment w:val="auto"/>
        <w:rPr>
          <w:rFonts w:hint="eastAsia"/>
          <w:lang w:val="en-US" w:eastAsia="zh-CN"/>
        </w:rPr>
      </w:pPr>
      <w:r>
        <w:rPr>
          <w:rFonts w:hint="eastAsia"/>
          <w:lang w:val="en-US" w:eastAsia="zh-CN"/>
        </w:rPr>
        <w:t>基于上述理论基础，我们的研究目的为将STN模块应用到图像识别中，以测试该模块是否能够提升图像识别的准确率；即我们的工作在于将论文中的基于注意力机制的STN模块进行复现，将其添加到普通的神经网络中，并对其结果进行比较。</w:t>
      </w:r>
    </w:p>
    <w:p>
      <w:pPr>
        <w:bidi w:val="0"/>
      </w:pPr>
    </w:p>
    <w:p>
      <w:pPr>
        <w:pStyle w:val="3"/>
        <w:numPr>
          <w:ilvl w:val="0"/>
          <w:numId w:val="1"/>
        </w:numPr>
        <w:bidi w:val="0"/>
        <w:ind w:left="0" w:leftChars="0" w:firstLine="0" w:firstLineChars="0"/>
        <w:rPr>
          <w:rFonts w:hint="eastAsia"/>
        </w:rPr>
      </w:pPr>
      <w:bookmarkStart w:id="2" w:name="_Toc19250"/>
      <w:r>
        <w:rPr>
          <w:rFonts w:hint="eastAsia"/>
        </w:rPr>
        <w:t>实验环境</w:t>
      </w:r>
      <w:bookmarkEnd w:id="2"/>
      <w:r>
        <w:rPr>
          <w:rFonts w:hint="eastAsia"/>
        </w:rPr>
        <w:tab/>
      </w:r>
    </w:p>
    <w:p>
      <w:pPr>
        <w:numPr>
          <w:ilvl w:val="0"/>
          <w:numId w:val="0"/>
        </w:numPr>
        <w:ind w:leftChars="0"/>
        <w:rPr>
          <w:rFonts w:hint="eastAsia"/>
        </w:rPr>
      </w:pPr>
      <w:r>
        <w:rPr>
          <w:rFonts w:hint="eastAsia"/>
        </w:rPr>
        <w:t xml:space="preserve">设备配置：Ubuntu 18.04.2 LTS </w:t>
      </w:r>
    </w:p>
    <w:p>
      <w:pPr>
        <w:numPr>
          <w:ilvl w:val="0"/>
          <w:numId w:val="0"/>
        </w:numPr>
        <w:ind w:leftChars="0"/>
        <w:rPr>
          <w:rFonts w:hint="eastAsia"/>
        </w:rPr>
      </w:pPr>
      <w:r>
        <w:rPr>
          <w:rFonts w:hint="eastAsia"/>
        </w:rPr>
        <w:t>开发语言：Anaconda3-5，Jupyter notebook</w:t>
      </w:r>
    </w:p>
    <w:p>
      <w:pPr>
        <w:numPr>
          <w:ilvl w:val="0"/>
          <w:numId w:val="0"/>
        </w:numPr>
        <w:ind w:leftChars="0"/>
        <w:rPr>
          <w:rFonts w:hint="eastAsia"/>
        </w:rPr>
      </w:pPr>
      <w:r>
        <w:rPr>
          <w:rFonts w:hint="eastAsia"/>
        </w:rPr>
        <w:t>深度学习架构：keras,2.2.4,tensorflow</w:t>
      </w:r>
    </w:p>
    <w:p>
      <w:pPr>
        <w:numPr>
          <w:ilvl w:val="0"/>
          <w:numId w:val="0"/>
        </w:numPr>
        <w:ind w:leftChars="0"/>
        <w:rPr>
          <w:rFonts w:hint="eastAsia"/>
        </w:rPr>
      </w:pPr>
      <w:r>
        <w:rPr>
          <w:rFonts w:hint="eastAsia"/>
        </w:rPr>
        <w:t>GPU：GeForce GTX 1080 Ti*4</w:t>
      </w:r>
    </w:p>
    <w:p>
      <w:pPr>
        <w:numPr>
          <w:ilvl w:val="0"/>
          <w:numId w:val="0"/>
        </w:numPr>
        <w:ind w:leftChars="0"/>
        <w:rPr>
          <w:rFonts w:hint="eastAsia"/>
        </w:rPr>
      </w:pPr>
    </w:p>
    <w:p>
      <w:pPr>
        <w:pStyle w:val="3"/>
        <w:numPr>
          <w:ilvl w:val="0"/>
          <w:numId w:val="1"/>
        </w:numPr>
        <w:bidi w:val="0"/>
        <w:ind w:left="0" w:leftChars="0" w:firstLine="0" w:firstLineChars="0"/>
      </w:pPr>
      <w:bookmarkStart w:id="3" w:name="_Toc1360"/>
      <w:r>
        <w:rPr>
          <w:rFonts w:hint="eastAsia"/>
        </w:rPr>
        <w:t>分工</w:t>
      </w:r>
      <w:bookmarkEnd w:id="3"/>
      <w:r>
        <w:rPr>
          <w:rFonts w:hint="eastAsia"/>
        </w:rPr>
        <w:tab/>
      </w:r>
    </w:p>
    <w:p>
      <w:pPr>
        <w:bidi w:val="0"/>
        <w:ind w:firstLine="0" w:firstLineChars="0"/>
      </w:pPr>
      <w:r>
        <w:rPr>
          <w:rFonts w:hint="eastAsia"/>
        </w:rPr>
        <w:t>郑晓鹏：模型构建、调参</w:t>
      </w:r>
    </w:p>
    <w:p>
      <w:pPr>
        <w:bidi w:val="0"/>
        <w:ind w:firstLine="0" w:firstLineChars="0"/>
      </w:pPr>
      <w:r>
        <w:rPr>
          <w:rFonts w:hint="eastAsia"/>
        </w:rPr>
        <w:t>温钊迪：模型构建、调参</w:t>
      </w:r>
    </w:p>
    <w:p>
      <w:pPr>
        <w:bidi w:val="0"/>
        <w:ind w:firstLine="0" w:firstLineChars="0"/>
      </w:pPr>
      <w:r>
        <w:rPr>
          <w:rFonts w:hint="eastAsia"/>
        </w:rPr>
        <w:t>罗晓峰：论文阅读、文献收集、文档编写</w:t>
      </w:r>
    </w:p>
    <w:p>
      <w:pPr>
        <w:bidi w:val="0"/>
        <w:ind w:firstLine="0" w:firstLineChars="0"/>
        <w:rPr>
          <w:rFonts w:hint="eastAsia"/>
        </w:rPr>
      </w:pPr>
      <w:r>
        <w:rPr>
          <w:rFonts w:hint="eastAsia"/>
        </w:rPr>
        <w:t>陈栋：PPT制作、文献收集、文档编写</w:t>
      </w:r>
    </w:p>
    <w:p>
      <w:pPr>
        <w:bidi w:val="0"/>
        <w:rPr>
          <w:rFonts w:hint="eastAsia"/>
          <w:lang w:val="en-US" w:eastAsia="zh-CN"/>
        </w:rPr>
      </w:pPr>
    </w:p>
    <w:p>
      <w:pPr>
        <w:pStyle w:val="3"/>
        <w:numPr>
          <w:ilvl w:val="0"/>
          <w:numId w:val="1"/>
        </w:numPr>
        <w:bidi w:val="0"/>
        <w:ind w:left="0" w:leftChars="0" w:firstLine="0" w:firstLineChars="0"/>
        <w:rPr>
          <w:rFonts w:hint="eastAsia"/>
          <w:lang w:val="en-US" w:eastAsia="zh-CN"/>
        </w:rPr>
      </w:pPr>
      <w:bookmarkStart w:id="4" w:name="_Toc9783"/>
      <w:r>
        <w:rPr>
          <w:rFonts w:hint="eastAsia"/>
          <w:lang w:val="en-US" w:eastAsia="zh-CN"/>
        </w:rPr>
        <w:t>设计思路</w:t>
      </w:r>
      <w:bookmarkEnd w:id="4"/>
    </w:p>
    <w:p>
      <w:pPr>
        <w:bidi w:val="0"/>
        <w:rPr>
          <w:rFonts w:hint="eastAsia"/>
          <w:lang w:val="en-US" w:eastAsia="zh-CN"/>
        </w:rPr>
      </w:pPr>
      <w:r>
        <w:rPr>
          <w:rFonts w:hint="eastAsia"/>
          <w:lang w:val="en-US" w:eastAsia="zh-CN"/>
        </w:rPr>
        <w:t>为了对STN模块进行检验，以测试其是否能够对模型的识别准确率有所提高，我们设计了一个对照试验，对于同一个数据集建立了两个模型，分别是原始的神经网络模型和添加了STN模块的模型，后一个模型是在原有的模型的基础上在最前面添加的STN模块，由于时间关系和技术限制，STN模块我们参考了网上的源代码，而原始的神经网络结构则自己搭建并在之后根据实验效果进行调参。对两个模型采用相同的数据集和相同迭代次数进行训练，再根据训练的结果的准确率进行比较，比较他们在测试集和训练集上的准确率的差别，以检测STN模块是否对模型的识别有帮助。为了能够更好的对STN模块进行测试，我们分别采取了两个测试集进行测试，第一个测试集是SVHN，该数据集中的图像来自真实世界的门牌号数字，每张图片中包含一组 '0-9' 的阿拉伯数字；第二个数据集是mnist手写体数字数据集的变形，即在原有基础上加入了噪声，并且图像像素为60*60。以下为两个数据集的图像：</w:t>
      </w:r>
    </w:p>
    <w:p>
      <w:pPr>
        <w:jc w:val="center"/>
      </w:pPr>
      <w:r>
        <w:drawing>
          <wp:inline distT="0" distB="0" distL="114300" distR="114300">
            <wp:extent cx="4326890" cy="2239010"/>
            <wp:effectExtent l="0" t="0" r="1270" b="1270"/>
            <wp:docPr id="140" name="图片 4"/>
            <wp:cNvGraphicFramePr/>
            <a:graphic xmlns:a="http://schemas.openxmlformats.org/drawingml/2006/main">
              <a:graphicData uri="http://schemas.openxmlformats.org/drawingml/2006/picture">
                <pic:pic xmlns:pic="http://schemas.openxmlformats.org/drawingml/2006/picture">
                  <pic:nvPicPr>
                    <pic:cNvPr id="140" name="图片 4"/>
                    <pic:cNvPicPr/>
                  </pic:nvPicPr>
                  <pic:blipFill>
                    <a:blip r:embed="rId11"/>
                    <a:stretch>
                      <a:fillRect/>
                    </a:stretch>
                  </pic:blipFill>
                  <pic:spPr>
                    <a:xfrm>
                      <a:off x="0" y="0"/>
                      <a:ext cx="4326890" cy="2239010"/>
                    </a:xfrm>
                    <a:prstGeom prst="rect">
                      <a:avLst/>
                    </a:prstGeom>
                    <a:ln>
                      <a:noFill/>
                    </a:ln>
                  </pic:spPr>
                </pic:pic>
              </a:graphicData>
            </a:graphic>
          </wp:inline>
        </w:drawing>
      </w:r>
    </w:p>
    <w:p>
      <w:pPr>
        <w:pStyle w:val="4"/>
        <w:jc w:val="center"/>
        <w:rPr>
          <w:rFonts w:hint="default" w:eastAsia="黑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SVHN数据集</w:t>
      </w:r>
    </w:p>
    <w:p>
      <w:pPr>
        <w:jc w:val="center"/>
      </w:pPr>
      <w:r>
        <w:drawing>
          <wp:inline distT="0" distB="0" distL="114300" distR="114300">
            <wp:extent cx="4587875" cy="2385695"/>
            <wp:effectExtent l="0" t="0" r="14605" b="6985"/>
            <wp:docPr id="248" name="图片 9"/>
            <wp:cNvGraphicFramePr/>
            <a:graphic xmlns:a="http://schemas.openxmlformats.org/drawingml/2006/main">
              <a:graphicData uri="http://schemas.openxmlformats.org/drawingml/2006/picture">
                <pic:pic xmlns:pic="http://schemas.openxmlformats.org/drawingml/2006/picture">
                  <pic:nvPicPr>
                    <pic:cNvPr id="248" name="图片 9"/>
                    <pic:cNvPicPr/>
                  </pic:nvPicPr>
                  <pic:blipFill>
                    <a:blip r:embed="rId12"/>
                    <a:srcRect l="4595"/>
                    <a:stretch>
                      <a:fillRect/>
                    </a:stretch>
                  </pic:blipFill>
                  <pic:spPr>
                    <a:xfrm>
                      <a:off x="0" y="0"/>
                      <a:ext cx="4587875" cy="2385695"/>
                    </a:xfrm>
                    <a:prstGeom prst="rect">
                      <a:avLst/>
                    </a:prstGeom>
                    <a:ln>
                      <a:noFill/>
                    </a:ln>
                  </pic:spPr>
                </pic:pic>
              </a:graphicData>
            </a:graphic>
          </wp:inline>
        </w:drawing>
      </w:r>
    </w:p>
    <w:p>
      <w:pPr>
        <w:pStyle w:val="4"/>
        <w:jc w:val="center"/>
        <w:rPr>
          <w:rFonts w:hint="default" w:eastAsia="黑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mnist手写体数据集</w:t>
      </w:r>
    </w:p>
    <w:p>
      <w:pPr>
        <w:rPr>
          <w:rFonts w:hint="default"/>
          <w:lang w:val="en-US"/>
        </w:rPr>
      </w:pPr>
    </w:p>
    <w:p>
      <w:pPr>
        <w:pStyle w:val="3"/>
        <w:numPr>
          <w:ilvl w:val="0"/>
          <w:numId w:val="1"/>
        </w:numPr>
        <w:bidi w:val="0"/>
        <w:ind w:left="0" w:leftChars="0" w:firstLine="0" w:firstLineChars="0"/>
      </w:pPr>
      <w:bookmarkStart w:id="5" w:name="_Toc20654"/>
      <w:r>
        <w:rPr>
          <w:rFonts w:hint="eastAsia"/>
        </w:rPr>
        <w:t>网络结构</w:t>
      </w:r>
      <w:bookmarkEnd w:id="5"/>
      <w:r>
        <w:rPr>
          <w:rFonts w:hint="eastAsia"/>
        </w:rPr>
        <w:tab/>
      </w:r>
    </w:p>
    <w:p>
      <w:pPr>
        <w:rPr>
          <w:rFonts w:hint="eastAsia"/>
        </w:rPr>
      </w:pPr>
      <w:r>
        <w:rPr>
          <w:rFonts w:hint="eastAsia"/>
          <w:lang w:val="en-US" w:eastAsia="zh-CN"/>
        </w:rPr>
        <w:t>在我们设计的网络结构中，添加了STN模块的网络结构分为两个：</w:t>
      </w:r>
      <w:r>
        <w:rPr>
          <w:rFonts w:hint="eastAsia"/>
        </w:rPr>
        <w:t>S</w:t>
      </w:r>
      <w:r>
        <w:t>TN</w:t>
      </w:r>
      <w:r>
        <w:rPr>
          <w:rFonts w:hint="eastAsia"/>
        </w:rPr>
        <w:t>模块与卷积网络结构，d</w:t>
      </w:r>
      <w:r>
        <w:t>ense_2</w:t>
      </w:r>
      <w:r>
        <w:rPr>
          <w:rFonts w:hint="eastAsia"/>
        </w:rPr>
        <w:t>层及以上的都属于S</w:t>
      </w:r>
      <w:r>
        <w:t xml:space="preserve">TN </w:t>
      </w:r>
      <w:r>
        <w:rPr>
          <w:rFonts w:hint="eastAsia"/>
        </w:rPr>
        <w:t>模块，以下的为普通卷积网络，</w:t>
      </w:r>
      <w:r>
        <w:rPr>
          <w:rFonts w:hint="eastAsia"/>
          <w:lang w:val="en-US" w:eastAsia="zh-CN"/>
        </w:rPr>
        <w:t>其网络结构</w:t>
      </w:r>
      <w:r>
        <w:rPr>
          <w:rFonts w:hint="eastAsia"/>
        </w:rPr>
        <w:t>具体如下：</w:t>
      </w:r>
    </w:p>
    <w:p>
      <w:pPr>
        <w:jc w:val="center"/>
      </w:pPr>
      <w:r>
        <w:drawing>
          <wp:inline distT="0" distB="0" distL="0" distR="0">
            <wp:extent cx="3718560" cy="435292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extLst>
                        <a:ext uri="{28A0092B-C50C-407E-A947-70E740481C1C}">
                          <a14:useLocalDpi xmlns:a14="http://schemas.microsoft.com/office/drawing/2010/main" val="0"/>
                        </a:ext>
                      </a:extLst>
                    </a:blip>
                    <a:srcRect l="4814" t="4335" r="6525" b="5334"/>
                    <a:stretch>
                      <a:fillRect/>
                    </a:stretch>
                  </pic:blipFill>
                  <pic:spPr>
                    <a:xfrm>
                      <a:off x="0" y="0"/>
                      <a:ext cx="3720665" cy="4354969"/>
                    </a:xfrm>
                    <a:prstGeom prst="rect">
                      <a:avLst/>
                    </a:prstGeom>
                  </pic:spPr>
                </pic:pic>
              </a:graphicData>
            </a:graphic>
          </wp:inline>
        </w:drawing>
      </w:r>
    </w:p>
    <w:p>
      <w:pPr>
        <w:pStyle w:val="4"/>
        <w:jc w:val="center"/>
        <w:rPr>
          <w:rFonts w:hint="default" w:eastAsia="黑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val="en-US" w:eastAsia="zh-CN"/>
        </w:rPr>
        <w:t xml:space="preserve"> 网络结构图</w:t>
      </w:r>
    </w:p>
    <w:p>
      <w:pPr>
        <w:keepNext w:val="0"/>
        <w:keepLines w:val="0"/>
        <w:pageBreakBefore w:val="0"/>
        <w:widowControl w:val="0"/>
        <w:kinsoku/>
        <w:wordWrap/>
        <w:overflowPunct/>
        <w:topLinePunct w:val="0"/>
        <w:autoSpaceDE/>
        <w:autoSpaceDN/>
        <w:bidi w:val="0"/>
        <w:adjustRightInd/>
        <w:snapToGrid/>
        <w:spacing w:before="157" w:beforeLines="50"/>
        <w:textAlignment w:val="auto"/>
        <w:rPr>
          <w:rFonts w:hint="eastAsia"/>
          <w:lang w:val="en-US" w:eastAsia="zh-CN"/>
        </w:rPr>
      </w:pPr>
      <w:r>
        <w:rPr>
          <w:rFonts w:hint="eastAsia"/>
          <w:lang w:val="en-US" w:eastAsia="zh-CN"/>
        </w:rPr>
        <w:t>以下为一个更直观的网络结构，为了展示的协调化，图形的实际大小经过log处，还需要注意的是STN 模块输出的6x1 向量会和原来的Input 32x32x3 作为新的输入送入卷积网络中进行训练，具体如下：</w:t>
      </w:r>
    </w:p>
    <w:p>
      <w:pPr>
        <w:ind w:left="0" w:leftChars="0" w:firstLine="0" w:firstLineChars="0"/>
      </w:pPr>
      <w:r>
        <w:drawing>
          <wp:inline distT="0" distB="0" distL="0" distR="0">
            <wp:extent cx="5404485" cy="2232660"/>
            <wp:effectExtent l="0" t="0" r="571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cstate="print">
                      <a:extLst>
                        <a:ext uri="{28A0092B-C50C-407E-A947-70E740481C1C}">
                          <a14:useLocalDpi xmlns:a14="http://schemas.microsoft.com/office/drawing/2010/main" val="0"/>
                        </a:ext>
                      </a:extLst>
                    </a:blip>
                    <a:srcRect l="4064" t="13690" r="6724" b="9778"/>
                    <a:stretch>
                      <a:fillRect/>
                    </a:stretch>
                  </pic:blipFill>
                  <pic:spPr>
                    <a:xfrm>
                      <a:off x="0" y="0"/>
                      <a:ext cx="5404485" cy="2232660"/>
                    </a:xfrm>
                    <a:prstGeom prst="rect">
                      <a:avLst/>
                    </a:prstGeom>
                    <a:ln>
                      <a:noFill/>
                    </a:ln>
                  </pic:spPr>
                </pic:pic>
              </a:graphicData>
            </a:graphic>
          </wp:inline>
        </w:drawing>
      </w:r>
    </w:p>
    <w:p>
      <w:pPr>
        <w:pStyle w:val="4"/>
        <w:ind w:left="0" w:leftChars="0" w:firstLine="0" w:firstLineChars="0"/>
        <w:jc w:val="center"/>
        <w:rPr>
          <w:rFonts w:hint="default" w:eastAsia="黑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val="en-US" w:eastAsia="zh-CN"/>
        </w:rPr>
        <w:t xml:space="preserve"> 网络结构示意图</w:t>
      </w:r>
    </w:p>
    <w:p>
      <w:pPr>
        <w:ind w:left="0" w:leftChars="0" w:firstLine="0" w:firstLineChars="0"/>
        <w:rPr>
          <w:rFonts w:hint="eastAsia"/>
        </w:rPr>
      </w:pPr>
    </w:p>
    <w:p>
      <w:pPr>
        <w:pStyle w:val="3"/>
        <w:numPr>
          <w:ilvl w:val="0"/>
          <w:numId w:val="1"/>
        </w:numPr>
        <w:bidi w:val="0"/>
        <w:ind w:left="0" w:leftChars="0" w:firstLine="0" w:firstLineChars="0"/>
      </w:pPr>
      <w:bookmarkStart w:id="6" w:name="_Toc30970"/>
      <w:r>
        <w:rPr>
          <w:rFonts w:hint="eastAsia"/>
        </w:rPr>
        <w:t>损失函数</w:t>
      </w:r>
      <w:bookmarkEnd w:id="6"/>
      <w:r>
        <w:rPr>
          <w:rFonts w:hint="eastAsia"/>
        </w:rPr>
        <w:tab/>
      </w:r>
    </w:p>
    <w:p>
      <w:pPr>
        <w:spacing w:line="360" w:lineRule="auto"/>
        <w:ind w:firstLine="480" w:firstLineChars="200"/>
      </w:pPr>
      <w:r>
        <w:t>K</w:t>
      </w:r>
      <w:r>
        <w:rPr>
          <w:rFonts w:hint="eastAsia"/>
        </w:rPr>
        <w:t>eras的</w:t>
      </w:r>
      <w:r>
        <w:t>categorical cross entropy</w:t>
      </w:r>
      <w:r>
        <w:rPr>
          <w:rFonts w:hint="eastAsia"/>
        </w:rPr>
        <w:t>函数求交叉熵。改交叉熵函数是在均方误差(</w:t>
      </w:r>
      <w:r>
        <w:t>MSE)</w:t>
      </w:r>
      <w:r>
        <w:rPr>
          <w:rFonts w:hint="eastAsia"/>
        </w:rPr>
        <w:t>的基础上进行改进的。</w:t>
      </w:r>
    </w:p>
    <w:p>
      <w:pPr>
        <w:spacing w:line="360" w:lineRule="auto"/>
        <w:ind w:firstLine="480" w:firstLineChars="200"/>
        <w:rPr>
          <w:rFonts w:hint="eastAsia"/>
        </w:rPr>
      </w:pPr>
      <w:r>
        <w:rPr>
          <w:rFonts w:hint="eastAsia"/>
        </w:rPr>
        <w:t>其中MSE的公式为</w:t>
      </w:r>
    </w:p>
    <w:p>
      <w:pPr>
        <w:pBdr>
          <w:top w:val="single" w:color="auto" w:sz="4" w:space="1"/>
          <w:left w:val="single" w:color="auto" w:sz="4" w:space="4"/>
          <w:bottom w:val="single" w:color="auto" w:sz="4" w:space="1"/>
          <w:right w:val="single" w:color="auto" w:sz="4" w:space="4"/>
        </w:pBdr>
        <w:spacing w:line="360" w:lineRule="auto"/>
        <w:ind w:firstLine="2160" w:firstLineChars="900"/>
        <w:rPr>
          <w:szCs w:val="21"/>
        </w:rPr>
      </w:pPr>
      <w:r>
        <w:rPr>
          <w:rFonts w:hint="eastAsia"/>
          <w:sz w:val="24"/>
        </w:rPr>
        <w:t>MSE</w:t>
      </w:r>
      <w:r>
        <w:rPr>
          <w:sz w:val="24"/>
        </w:rPr>
        <w:t xml:space="preserve"> </w:t>
      </w:r>
      <w:r>
        <w:rPr>
          <w:rFonts w:hint="eastAsia"/>
          <w:sz w:val="24"/>
        </w:rPr>
        <w:t>=</w:t>
      </w:r>
      <m:oMath>
        <m:r>
          <m:rPr>
            <m:sty m:val="p"/>
          </m:rPr>
          <w:rPr>
            <w:rFonts w:ascii="Cambria Math" w:hAnsi="Cambria Math"/>
            <w:sz w:val="24"/>
          </w:rPr>
          <m:t xml:space="preserve"> </m:t>
        </m:r>
        <m:f>
          <m:fPr>
            <m:ctrlPr>
              <w:rPr>
                <w:rFonts w:ascii="Cambria Math" w:hAnsi="Cambria Math"/>
                <w:sz w:val="24"/>
              </w:rPr>
            </m:ctrlPr>
          </m:fPr>
          <m:num>
            <m:r>
              <w:rPr>
                <w:rFonts w:ascii="Cambria Math" w:hAnsi="Cambria Math"/>
                <w:sz w:val="24"/>
              </w:rPr>
              <m:t xml:space="preserve"> </m:t>
            </m:r>
            <m:r>
              <w:rPr>
                <w:rFonts w:hint="eastAsia" w:ascii="Cambria Math" w:hAnsi="Cambria Math"/>
                <w:sz w:val="24"/>
              </w:rPr>
              <m:t>SSE</m:t>
            </m:r>
            <m:ctrlPr>
              <w:rPr>
                <w:rFonts w:ascii="Cambria Math" w:hAnsi="Cambria Math"/>
                <w:sz w:val="24"/>
              </w:rPr>
            </m:ctrlPr>
          </m:num>
          <m:den>
            <m:r>
              <w:rPr>
                <w:rFonts w:hint="eastAsia" w:ascii="Cambria Math" w:hAnsi="Cambria Math"/>
                <w:sz w:val="24"/>
              </w:rPr>
              <m:t>n</m:t>
            </m:r>
            <m:ctrlPr>
              <w:rPr>
                <w:rFonts w:ascii="Cambria Math" w:hAnsi="Cambria Math"/>
                <w:sz w:val="24"/>
              </w:rPr>
            </m:ctrlPr>
          </m:den>
        </m:f>
        <m:r>
          <w:rPr>
            <w:rFonts w:ascii="Cambria Math" w:hAnsi="Cambria Math"/>
            <w:sz w:val="24"/>
          </w:rPr>
          <m:t xml:space="preserve"> </m:t>
        </m:r>
      </m:oMath>
      <w:r>
        <w:rPr>
          <w:rFonts w:hint="eastAsia"/>
          <w:sz w:val="24"/>
        </w:rPr>
        <w:t>=</w:t>
      </w:r>
      <m:oMath>
        <m:r>
          <m:rPr>
            <m:sty m:val="p"/>
          </m:rPr>
          <w:rPr>
            <w:rFonts w:ascii="Cambria Math" w:hAnsi="Cambria Math"/>
            <w:sz w:val="24"/>
          </w:rPr>
          <m:t xml:space="preserve"> </m:t>
        </m:r>
        <m:f>
          <m:fPr>
            <m:ctrlPr>
              <w:rPr>
                <w:rFonts w:ascii="Cambria Math" w:hAnsi="Cambria Math"/>
                <w:sz w:val="24"/>
              </w:rPr>
            </m:ctrlPr>
          </m:fPr>
          <m:num>
            <m:r>
              <w:rPr>
                <w:rFonts w:ascii="Cambria Math" w:hAnsi="Cambria Math"/>
                <w:sz w:val="24"/>
              </w:rPr>
              <m:t>1</m:t>
            </m:r>
            <m:ctrlPr>
              <w:rPr>
                <w:rFonts w:ascii="Cambria Math" w:hAnsi="Cambria Math"/>
                <w:sz w:val="24"/>
              </w:rPr>
            </m:ctrlPr>
          </m:num>
          <m:den>
            <m:r>
              <w:rPr>
                <w:rFonts w:ascii="Cambria Math" w:hAnsi="Cambria Math"/>
                <w:sz w:val="24"/>
              </w:rPr>
              <m:t>n</m:t>
            </m:r>
            <m:ctrlPr>
              <w:rPr>
                <w:rFonts w:ascii="Cambria Math" w:hAnsi="Cambria Math"/>
                <w:sz w:val="24"/>
              </w:rPr>
            </m:ctrlPr>
          </m:den>
        </m:f>
        <m:nary>
          <m:naryPr>
            <m:chr m:val="∑"/>
            <m:limLoc m:val="undOvr"/>
            <m:ctrlPr>
              <w:rPr>
                <w:rFonts w:ascii="Cambria Math" w:hAnsi="Cambria Math"/>
                <w:sz w:val="24"/>
              </w:rPr>
            </m:ctrlPr>
          </m:naryPr>
          <m:sub>
            <m:r>
              <w:rPr>
                <w:rFonts w:ascii="Cambria Math" w:hAnsi="Cambria Math"/>
                <w:sz w:val="24"/>
              </w:rPr>
              <m:t>i=1</m:t>
            </m:r>
            <m:ctrlPr>
              <w:rPr>
                <w:rFonts w:ascii="Cambria Math" w:hAnsi="Cambria Math"/>
                <w:sz w:val="24"/>
              </w:rPr>
            </m:ctrlPr>
          </m:sub>
          <m:sup>
            <m:r>
              <w:rPr>
                <w:rFonts w:ascii="Cambria Math" w:hAnsi="Cambria Math"/>
                <w:sz w:val="24"/>
              </w:rPr>
              <m:t>m</m:t>
            </m:r>
            <m:ctrlPr>
              <w:rPr>
                <w:rFonts w:ascii="Cambria Math" w:hAnsi="Cambria Math"/>
                <w:sz w:val="24"/>
              </w:rPr>
            </m:ctrlPr>
          </m:sup>
          <m:e>
            <m:sSub>
              <m:sSubPr>
                <m:ctrlPr>
                  <w:rPr>
                    <w:rFonts w:ascii="Cambria Math" w:hAnsi="Cambria Math"/>
                    <w:i/>
                    <w:sz w:val="24"/>
                  </w:rPr>
                </m:ctrlPr>
              </m:sSubPr>
              <m:e>
                <m:r>
                  <w:rPr>
                    <w:rFonts w:ascii="Cambria Math" w:hAnsi="Cambria Math"/>
                    <w:sz w:val="24"/>
                  </w:rPr>
                  <m:t>W</m:t>
                </m:r>
                <m:ctrlPr>
                  <w:rPr>
                    <w:rFonts w:ascii="Cambria Math" w:hAnsi="Cambria Math"/>
                    <w:i/>
                    <w:sz w:val="24"/>
                  </w:rPr>
                </m:ctrlPr>
              </m:e>
              <m:sub>
                <m:r>
                  <w:rPr>
                    <w:rFonts w:ascii="Cambria Math" w:hAnsi="Cambria Math"/>
                    <w:sz w:val="24"/>
                  </w:rPr>
                  <m:t>i</m:t>
                </m:r>
                <m:ctrlPr>
                  <w:rPr>
                    <w:rFonts w:ascii="Cambria Math" w:hAnsi="Cambria Math"/>
                    <w:i/>
                    <w:sz w:val="24"/>
                  </w:rPr>
                </m:ctrlPr>
              </m:sub>
            </m:sSub>
            <m:ctrlPr>
              <w:rPr>
                <w:rFonts w:ascii="Cambria Math" w:hAnsi="Cambria Math"/>
                <w:sz w:val="24"/>
              </w:rPr>
            </m:ctrlPr>
          </m:e>
        </m:nary>
        <m:sSup>
          <m:sSupPr>
            <m:ctrlPr>
              <w:rPr>
                <w:rFonts w:ascii="Cambria Math" w:hAnsi="Cambria Math"/>
                <w:i/>
                <w:sz w:val="24"/>
              </w:rPr>
            </m:ctrlPr>
          </m:sSupPr>
          <m:e>
            <m:r>
              <w:rPr>
                <w:rFonts w:ascii="Cambria Math" w:hAnsi="Cambria Math"/>
                <w:sz w:val="24"/>
              </w:rPr>
              <m:t>(</m:t>
            </m:r>
            <m:sSub>
              <m:sSubPr>
                <m:ctrlPr>
                  <w:rPr>
                    <w:rFonts w:ascii="Cambria Math" w:hAnsi="Cambria Math"/>
                    <w:i/>
                    <w:sz w:val="24"/>
                  </w:rPr>
                </m:ctrlPr>
              </m:sSubPr>
              <m:e>
                <m:r>
                  <w:rPr>
                    <w:rFonts w:hint="eastAsia" w:ascii="Cambria Math" w:hAnsi="Cambria Math"/>
                    <w:sz w:val="24"/>
                  </w:rPr>
                  <m:t>y</m:t>
                </m:r>
                <m:ctrlPr>
                  <w:rPr>
                    <w:rFonts w:ascii="Cambria Math" w:hAnsi="Cambria Math"/>
                    <w:i/>
                    <w:sz w:val="24"/>
                  </w:rPr>
                </m:ctrlPr>
              </m:e>
              <m:sub>
                <m:r>
                  <w:rPr>
                    <w:rFonts w:hint="eastAsia" w:ascii="Cambria Math" w:hAnsi="Cambria Math"/>
                    <w:sz w:val="24"/>
                  </w:rPr>
                  <m:t>i</m:t>
                </m:r>
                <m:ctrlPr>
                  <w:rPr>
                    <w:rFonts w:ascii="Cambria Math" w:hAnsi="Cambria Math"/>
                    <w:i/>
                    <w:sz w:val="24"/>
                  </w:rPr>
                </m:ctrlPr>
              </m:sub>
            </m:sSub>
            <m:r>
              <w:rPr>
                <w:rFonts w:hint="eastAsia" w:ascii="Cambria Math" w:hAnsi="Cambria Math" w:eastAsia="微软雅黑" w:cs="微软雅黑"/>
                <w:sz w:val="24"/>
              </w:rPr>
              <m:t>-</m:t>
            </m:r>
            <m:sSub>
              <m:sSubPr>
                <m:ctrlPr>
                  <w:rPr>
                    <w:rFonts w:ascii="Cambria Math" w:hAnsi="Cambria Math"/>
                    <w:i/>
                    <w:sz w:val="24"/>
                  </w:rPr>
                </m:ctrlPr>
              </m:sSubPr>
              <m:e>
                <m:acc>
                  <m:accPr>
                    <m:ctrlPr>
                      <w:rPr>
                        <w:rFonts w:ascii="Cambria Math" w:hAnsi="Cambria Math"/>
                        <w:i/>
                        <w:sz w:val="24"/>
                      </w:rPr>
                    </m:ctrlPr>
                  </m:accPr>
                  <m:e>
                    <m:r>
                      <w:rPr>
                        <w:rFonts w:hint="eastAsia" w:ascii="Cambria Math" w:hAnsi="Cambria Math"/>
                        <w:sz w:val="24"/>
                      </w:rPr>
                      <m:t>y</m:t>
                    </m:r>
                    <m:ctrlPr>
                      <w:rPr>
                        <w:rFonts w:ascii="Cambria Math" w:hAnsi="Cambria Math"/>
                        <w:i/>
                        <w:sz w:val="24"/>
                      </w:rPr>
                    </m:ctrlPr>
                  </m:e>
                </m:acc>
                <m:ctrlPr>
                  <w:rPr>
                    <w:rFonts w:ascii="Cambria Math" w:hAnsi="Cambria Math"/>
                    <w:i/>
                    <w:sz w:val="24"/>
                  </w:rPr>
                </m:ctrlPr>
              </m:e>
              <m:sub>
                <m:r>
                  <w:rPr>
                    <w:rFonts w:hint="eastAsia" w:ascii="Cambria Math" w:hAnsi="Cambria Math"/>
                    <w:sz w:val="24"/>
                  </w:rPr>
                  <m:t>i</m:t>
                </m:r>
                <m:ctrlPr>
                  <w:rPr>
                    <w:rFonts w:ascii="Cambria Math" w:hAnsi="Cambria Math"/>
                    <w:i/>
                    <w:sz w:val="24"/>
                  </w:rPr>
                </m:ctrlPr>
              </m:sub>
            </m:sSub>
            <m:r>
              <w:rPr>
                <w:rFonts w:ascii="Cambria Math" w:hAnsi="Cambria Math"/>
                <w:sz w:val="24"/>
              </w:rPr>
              <m:t>)</m:t>
            </m:r>
            <m:ctrlPr>
              <w:rPr>
                <w:rFonts w:ascii="Cambria Math" w:hAnsi="Cambria Math"/>
                <w:i/>
                <w:sz w:val="24"/>
              </w:rPr>
            </m:ctrlPr>
          </m:e>
          <m:sup>
            <m:r>
              <w:rPr>
                <w:rFonts w:ascii="Cambria Math" w:hAnsi="Cambria Math"/>
                <w:sz w:val="24"/>
              </w:rPr>
              <m:t>2</m:t>
            </m:r>
            <m:ctrlPr>
              <w:rPr>
                <w:rFonts w:ascii="Cambria Math" w:hAnsi="Cambria Math"/>
                <w:i/>
                <w:sz w:val="24"/>
              </w:rPr>
            </m:ctrlPr>
          </m:sup>
        </m:sSup>
      </m:oMath>
      <w:r>
        <w:rPr>
          <w:rFonts w:hint="eastAsia"/>
          <w:sz w:val="36"/>
          <w:szCs w:val="36"/>
        </w:rPr>
        <w:t xml:space="preserve"> </w:t>
      </w:r>
      <w:r>
        <w:rPr>
          <w:sz w:val="36"/>
          <w:szCs w:val="36"/>
        </w:rPr>
        <w:t xml:space="preserve">  </w:t>
      </w:r>
      <w:r>
        <w:rPr>
          <w:rFonts w:hint="eastAsia" w:ascii="宋体" w:hAnsi="宋体" w:cs="宋体"/>
          <w:szCs w:val="21"/>
        </w:rPr>
        <w:t>①</w:t>
      </w:r>
    </w:p>
    <w:p>
      <w:pPr>
        <w:pBdr>
          <w:top w:val="single" w:color="auto" w:sz="4" w:space="1"/>
          <w:left w:val="single" w:color="auto" w:sz="4" w:space="4"/>
          <w:bottom w:val="single" w:color="auto" w:sz="4" w:space="1"/>
          <w:right w:val="single" w:color="auto" w:sz="4" w:space="4"/>
        </w:pBdr>
        <w:spacing w:line="360" w:lineRule="auto"/>
        <w:ind w:firstLine="480" w:firstLineChars="200"/>
        <w:rPr>
          <w:rFonts w:hint="eastAsia"/>
          <w:szCs w:val="21"/>
        </w:rPr>
      </w:pPr>
      <w:r>
        <w:rPr>
          <w:rFonts w:hint="eastAsia"/>
        </w:rPr>
        <w:t xml:space="preserve"> </w:t>
      </w:r>
      <w:r>
        <w:t xml:space="preserve">               </w:t>
      </w:r>
      <m:oMath>
        <m:f>
          <m:fPr>
            <m:ctrlPr>
              <w:rPr>
                <w:rFonts w:ascii="Cambria Math" w:hAnsi="Cambria Math" w:cs="宋体"/>
                <w:sz w:val="36"/>
                <w:szCs w:val="36"/>
              </w:rPr>
            </m:ctrlPr>
          </m:fPr>
          <m:num>
            <m:r>
              <w:rPr>
                <w:rFonts w:ascii="Cambria Math" w:hAnsi="Cambria Math" w:cs="宋体"/>
                <w:sz w:val="36"/>
                <w:szCs w:val="36"/>
              </w:rPr>
              <m:t>∂</m:t>
            </m:r>
            <m:r>
              <w:rPr>
                <w:rFonts w:hint="eastAsia" w:ascii="Cambria Math" w:hAnsi="Cambria Math" w:cs="宋体"/>
                <w:sz w:val="36"/>
                <w:szCs w:val="36"/>
              </w:rPr>
              <m:t>loss</m:t>
            </m:r>
            <m:ctrlPr>
              <w:rPr>
                <w:rFonts w:ascii="Cambria Math" w:hAnsi="Cambria Math" w:cs="宋体"/>
                <w:sz w:val="36"/>
                <w:szCs w:val="36"/>
              </w:rPr>
            </m:ctrlPr>
          </m:num>
          <m:den>
            <m:r>
              <w:rPr>
                <w:rFonts w:ascii="Cambria Math" w:hAnsi="Cambria Math" w:cs="宋体"/>
                <w:sz w:val="36"/>
                <w:szCs w:val="36"/>
              </w:rPr>
              <m:t>∂</m:t>
            </m:r>
            <m:r>
              <w:rPr>
                <w:rFonts w:hint="eastAsia" w:ascii="Cambria Math" w:hAnsi="Cambria Math" w:cs="宋体"/>
                <w:sz w:val="36"/>
                <w:szCs w:val="36"/>
              </w:rPr>
              <m:t>y</m:t>
            </m:r>
            <m:ctrlPr>
              <w:rPr>
                <w:rFonts w:ascii="Cambria Math" w:hAnsi="Cambria Math" w:cs="宋体"/>
                <w:sz w:val="36"/>
                <w:szCs w:val="36"/>
              </w:rPr>
            </m:ctrlPr>
          </m:den>
        </m:f>
      </m:oMath>
      <w:r>
        <w:rPr>
          <w:rFonts w:hint="eastAsia" w:ascii="宋体" w:hAnsi="宋体" w:cs="宋体"/>
          <w:sz w:val="36"/>
          <w:szCs w:val="36"/>
        </w:rPr>
        <w:t>=2</w:t>
      </w:r>
      <m:oMath>
        <m:nary>
          <m:naryPr>
            <m:chr m:val="∑"/>
            <m:limLoc m:val="undOvr"/>
            <m:ctrlPr>
              <w:rPr>
                <w:rFonts w:ascii="Cambria Math" w:hAnsi="Cambria Math" w:cs="宋体"/>
                <w:sz w:val="36"/>
                <w:szCs w:val="36"/>
              </w:rPr>
            </m:ctrlPr>
          </m:naryPr>
          <m:sub>
            <m:r>
              <w:rPr>
                <w:rFonts w:hint="eastAsia" w:ascii="Cambria Math" w:hAnsi="Cambria Math" w:cs="宋体"/>
                <w:sz w:val="36"/>
                <w:szCs w:val="36"/>
              </w:rPr>
              <m:t>i=1</m:t>
            </m:r>
            <m:ctrlPr>
              <w:rPr>
                <w:rFonts w:ascii="Cambria Math" w:hAnsi="Cambria Math" w:cs="宋体"/>
                <w:sz w:val="36"/>
                <w:szCs w:val="36"/>
              </w:rPr>
            </m:ctrlPr>
          </m:sub>
          <m:sup>
            <m:r>
              <w:rPr>
                <w:rFonts w:hint="eastAsia" w:ascii="Cambria Math" w:hAnsi="Cambria Math" w:cs="宋体"/>
                <w:sz w:val="36"/>
                <w:szCs w:val="36"/>
              </w:rPr>
              <m:t>n</m:t>
            </m:r>
            <m:ctrlPr>
              <w:rPr>
                <w:rFonts w:ascii="Cambria Math" w:hAnsi="Cambria Math" w:cs="宋体"/>
                <w:sz w:val="36"/>
                <w:szCs w:val="36"/>
              </w:rPr>
            </m:ctrlPr>
          </m:sup>
          <m:e>
            <m:sSup>
              <m:sSupPr>
                <m:ctrlPr>
                  <w:rPr>
                    <w:rFonts w:ascii="Cambria Math" w:hAnsi="Cambria Math" w:cs="宋体"/>
                    <w:i/>
                    <w:sz w:val="36"/>
                    <w:szCs w:val="36"/>
                  </w:rPr>
                </m:ctrlPr>
              </m:sSupPr>
              <m:e>
                <m:sSub>
                  <m:sSubPr>
                    <m:ctrlPr>
                      <w:rPr>
                        <w:rFonts w:ascii="Cambria Math" w:hAnsi="Cambria Math"/>
                        <w:i/>
                        <w:sz w:val="24"/>
                      </w:rPr>
                    </m:ctrlPr>
                  </m:sSubPr>
                  <m:e>
                    <m:r>
                      <w:rPr>
                        <w:rFonts w:ascii="Cambria Math" w:hAnsi="Cambria Math"/>
                        <w:sz w:val="24"/>
                      </w:rPr>
                      <m:t>(</m:t>
                    </m:r>
                    <m:r>
                      <w:rPr>
                        <w:rFonts w:hint="eastAsia" w:ascii="Cambria Math" w:hAnsi="Cambria Math"/>
                        <w:sz w:val="24"/>
                      </w:rPr>
                      <m:t>y</m:t>
                    </m:r>
                    <m:ctrlPr>
                      <w:rPr>
                        <w:rFonts w:ascii="Cambria Math" w:hAnsi="Cambria Math"/>
                        <w:i/>
                        <w:sz w:val="24"/>
                      </w:rPr>
                    </m:ctrlPr>
                  </m:e>
                  <m:sub>
                    <m:r>
                      <w:rPr>
                        <w:rFonts w:hint="eastAsia" w:ascii="Cambria Math" w:hAnsi="Cambria Math"/>
                        <w:sz w:val="24"/>
                      </w:rPr>
                      <m:t>i</m:t>
                    </m:r>
                    <m:ctrlPr>
                      <w:rPr>
                        <w:rFonts w:ascii="Cambria Math" w:hAnsi="Cambria Math"/>
                        <w:i/>
                        <w:sz w:val="24"/>
                      </w:rPr>
                    </m:ctrlPr>
                  </m:sub>
                </m:sSub>
                <m:r>
                  <w:rPr>
                    <w:rFonts w:hint="eastAsia" w:ascii="Cambria Math" w:hAnsi="Cambria Math" w:eastAsia="微软雅黑" w:cs="微软雅黑"/>
                    <w:sz w:val="24"/>
                  </w:rPr>
                  <m:t>-</m:t>
                </m:r>
                <m:sSub>
                  <m:sSubPr>
                    <m:ctrlPr>
                      <w:rPr>
                        <w:rFonts w:ascii="Cambria Math" w:hAnsi="Cambria Math"/>
                        <w:i/>
                        <w:sz w:val="24"/>
                      </w:rPr>
                    </m:ctrlPr>
                  </m:sSubPr>
                  <m:e>
                    <m:acc>
                      <m:accPr>
                        <m:ctrlPr>
                          <w:rPr>
                            <w:rFonts w:ascii="Cambria Math" w:hAnsi="Cambria Math"/>
                            <w:i/>
                            <w:sz w:val="24"/>
                          </w:rPr>
                        </m:ctrlPr>
                      </m:accPr>
                      <m:e>
                        <m:r>
                          <w:rPr>
                            <w:rFonts w:hint="eastAsia" w:ascii="Cambria Math" w:hAnsi="Cambria Math"/>
                            <w:sz w:val="24"/>
                          </w:rPr>
                          <m:t>y</m:t>
                        </m:r>
                        <m:ctrlPr>
                          <w:rPr>
                            <w:rFonts w:ascii="Cambria Math" w:hAnsi="Cambria Math"/>
                            <w:i/>
                            <w:sz w:val="24"/>
                          </w:rPr>
                        </m:ctrlPr>
                      </m:e>
                    </m:acc>
                    <m:ctrlPr>
                      <w:rPr>
                        <w:rFonts w:ascii="Cambria Math" w:hAnsi="Cambria Math"/>
                        <w:i/>
                        <w:sz w:val="24"/>
                      </w:rPr>
                    </m:ctrlPr>
                  </m:e>
                  <m:sub>
                    <m:r>
                      <w:rPr>
                        <w:rFonts w:hint="eastAsia" w:ascii="Cambria Math" w:hAnsi="Cambria Math"/>
                        <w:sz w:val="24"/>
                      </w:rPr>
                      <m:t>i</m:t>
                    </m:r>
                    <m:ctrlPr>
                      <w:rPr>
                        <w:rFonts w:ascii="Cambria Math" w:hAnsi="Cambria Math"/>
                        <w:i/>
                        <w:sz w:val="24"/>
                      </w:rPr>
                    </m:ctrlPr>
                  </m:sub>
                </m:sSub>
                <m:r>
                  <w:rPr>
                    <w:rFonts w:ascii="Cambria Math" w:hAnsi="Cambria Math"/>
                    <w:sz w:val="24"/>
                  </w:rPr>
                  <m:t>)</m:t>
                </m:r>
                <m:ctrlPr>
                  <w:rPr>
                    <w:rFonts w:ascii="Cambria Math" w:hAnsi="Cambria Math" w:cs="宋体"/>
                    <w:i/>
                    <w:sz w:val="36"/>
                    <w:szCs w:val="36"/>
                  </w:rPr>
                </m:ctrlPr>
              </m:e>
              <m:sup>
                <m:r>
                  <w:rPr>
                    <w:rFonts w:ascii="Cambria Math" w:hAnsi="Cambria Math" w:cs="宋体"/>
                    <w:sz w:val="36"/>
                    <w:szCs w:val="36"/>
                  </w:rPr>
                  <m:t>2</m:t>
                </m:r>
                <m:ctrlPr>
                  <w:rPr>
                    <w:rFonts w:ascii="Cambria Math" w:hAnsi="Cambria Math" w:cs="宋体"/>
                    <w:i/>
                    <w:sz w:val="36"/>
                    <w:szCs w:val="36"/>
                  </w:rPr>
                </m:ctrlPr>
              </m:sup>
            </m:sSup>
            <m:ctrlPr>
              <w:rPr>
                <w:rFonts w:ascii="Cambria Math" w:hAnsi="Cambria Math" w:cs="宋体"/>
                <w:sz w:val="36"/>
                <w:szCs w:val="36"/>
              </w:rPr>
            </m:ctrlPr>
          </m:e>
        </m:nary>
      </m:oMath>
      <w:r>
        <w:rPr>
          <w:rFonts w:hint="eastAsia" w:ascii="宋体" w:hAnsi="宋体" w:cs="宋体"/>
          <w:sz w:val="36"/>
          <w:szCs w:val="36"/>
        </w:rPr>
        <w:t xml:space="preserve"> </w:t>
      </w:r>
      <w:r>
        <w:rPr>
          <w:rFonts w:ascii="宋体" w:hAnsi="宋体" w:cs="宋体"/>
          <w:sz w:val="36"/>
          <w:szCs w:val="36"/>
        </w:rPr>
        <w:t xml:space="preserve">   </w:t>
      </w:r>
      <w:r>
        <w:rPr>
          <w:rFonts w:ascii="宋体" w:hAnsi="宋体" w:cs="宋体"/>
          <w:szCs w:val="21"/>
        </w:rPr>
        <w:t xml:space="preserve"> </w:t>
      </w:r>
      <w:r>
        <w:rPr>
          <w:rFonts w:hint="eastAsia" w:ascii="宋体" w:hAnsi="宋体" w:cs="宋体"/>
          <w:szCs w:val="21"/>
        </w:rPr>
        <w:t>②</w:t>
      </w:r>
    </w:p>
    <w:p>
      <w:pPr>
        <w:ind w:firstLine="720" w:firstLineChars="300"/>
      </w:pPr>
      <w:r>
        <w:rPr>
          <w:rFonts w:hint="eastAsia"/>
        </w:rPr>
        <w:t>但是因为sigmoid函数的性质，导致σ′(z)在z取大部分值时会很小，这样会使得w和b更新非常慢（因为η * a * σ′(z)这一项接近于0）。</w:t>
      </w:r>
    </w:p>
    <w:p>
      <w:pPr>
        <w:ind w:firstLine="720" w:firstLineChars="300"/>
        <w:rPr>
          <w:rFonts w:hint="eastAsia"/>
        </w:rPr>
      </w:pPr>
      <w:r>
        <w:rPr>
          <w:rFonts w:hint="eastAsia"/>
        </w:rPr>
        <w:t>为了克服这个不足，引入了categorical_crossentropy（交叉熵损失函数）</w:t>
      </w:r>
    </w:p>
    <w:p>
      <w:pPr>
        <w:pBdr>
          <w:top w:val="single" w:color="auto" w:sz="4" w:space="1"/>
          <w:left w:val="single" w:color="auto" w:sz="4" w:space="4"/>
          <w:bottom w:val="single" w:color="auto" w:sz="4" w:space="1"/>
          <w:right w:val="single" w:color="auto" w:sz="4" w:space="4"/>
        </w:pBdr>
        <w:spacing w:line="360" w:lineRule="auto"/>
        <w:rPr>
          <w:rFonts w:hint="eastAsia"/>
          <w:sz w:val="24"/>
        </w:rPr>
      </w:pPr>
      <w:r>
        <w:rPr>
          <w:rFonts w:hint="eastAsia"/>
          <w:sz w:val="36"/>
          <w:szCs w:val="36"/>
        </w:rPr>
        <w:t xml:space="preserve"> </w:t>
      </w:r>
      <w:r>
        <w:rPr>
          <w:sz w:val="36"/>
          <w:szCs w:val="36"/>
        </w:rPr>
        <w:t xml:space="preserve"> </w:t>
      </w:r>
      <m:oMath>
        <m:r>
          <m:rPr>
            <m:sty m:val="p"/>
          </m:rPr>
          <w:rPr>
            <w:rFonts w:hint="eastAsia" w:ascii="Cambria Math" w:hAnsi="Cambria Math"/>
          </w:rPr>
          <m:t>loss</m:t>
        </m:r>
        <m:r>
          <m:rPr>
            <m:sty m:val="p"/>
          </m:rPr>
          <w:rPr>
            <w:rFonts w:ascii="Cambria Math" w:hAnsi="Cambria Math"/>
          </w:rPr>
          <m:t>=-</m:t>
        </m:r>
        <m:f>
          <m:fPr>
            <m:ctrlPr>
              <w:rPr>
                <w:rFonts w:ascii="Cambria Math" w:hAnsi="Cambria Math"/>
                <w:sz w:val="24"/>
              </w:rPr>
            </m:ctrlPr>
          </m:fPr>
          <m:num>
            <m:r>
              <w:rPr>
                <w:rFonts w:ascii="Cambria Math" w:hAnsi="Cambria Math"/>
                <w:sz w:val="24"/>
              </w:rPr>
              <m:t>1</m:t>
            </m:r>
            <m:ctrlPr>
              <w:rPr>
                <w:rFonts w:ascii="Cambria Math" w:hAnsi="Cambria Math"/>
                <w:sz w:val="24"/>
              </w:rPr>
            </m:ctrlPr>
          </m:num>
          <m:den>
            <m:r>
              <w:rPr>
                <w:rFonts w:ascii="Cambria Math" w:hAnsi="Cambria Math"/>
                <w:sz w:val="24"/>
              </w:rPr>
              <m:t>n</m:t>
            </m:r>
            <m:ctrlPr>
              <w:rPr>
                <w:rFonts w:ascii="Cambria Math" w:hAnsi="Cambria Math"/>
                <w:sz w:val="24"/>
              </w:rPr>
            </m:ctrlPr>
          </m:den>
        </m:f>
        <m:nary>
          <m:naryPr>
            <m:chr m:val="∑"/>
            <m:limLoc m:val="undOvr"/>
            <m:ctrlPr>
              <w:rPr>
                <w:rFonts w:ascii="Cambria Math" w:hAnsi="Cambria Math"/>
                <w:sz w:val="24"/>
              </w:rPr>
            </m:ctrlPr>
          </m:naryPr>
          <m:sub>
            <m:r>
              <w:rPr>
                <w:rFonts w:ascii="Cambria Math" w:hAnsi="Cambria Math"/>
                <w:sz w:val="24"/>
              </w:rPr>
              <m:t>i=1</m:t>
            </m:r>
            <m:ctrlPr>
              <w:rPr>
                <w:rFonts w:ascii="Cambria Math" w:hAnsi="Cambria Math"/>
                <w:sz w:val="24"/>
              </w:rPr>
            </m:ctrlPr>
          </m:sub>
          <m:sup>
            <m:r>
              <w:rPr>
                <w:rFonts w:ascii="Cambria Math" w:hAnsi="Cambria Math"/>
                <w:sz w:val="24"/>
              </w:rPr>
              <m:t>n</m:t>
            </m:r>
            <m:ctrlPr>
              <w:rPr>
                <w:rFonts w:ascii="Cambria Math" w:hAnsi="Cambria Math"/>
                <w:sz w:val="24"/>
              </w:rPr>
            </m:ctrlPr>
          </m:sup>
          <m:e>
            <m:sSub>
              <m:sSubPr>
                <m:ctrlPr>
                  <w:rPr>
                    <w:rFonts w:ascii="Cambria Math" w:hAnsi="Cambria Math"/>
                    <w:i/>
                    <w:sz w:val="24"/>
                  </w:rPr>
                </m:ctrlPr>
              </m:sSubPr>
              <m:e>
                <m:acc>
                  <m:accPr>
                    <m:ctrlPr>
                      <w:rPr>
                        <w:rFonts w:ascii="Cambria Math" w:hAnsi="Cambria Math"/>
                        <w:i/>
                        <w:sz w:val="24"/>
                      </w:rPr>
                    </m:ctrlPr>
                  </m:accPr>
                  <m:e>
                    <m:r>
                      <w:rPr>
                        <w:rFonts w:hint="eastAsia" w:ascii="Cambria Math" w:hAnsi="Cambria Math"/>
                        <w:sz w:val="24"/>
                      </w:rPr>
                      <m:t>y</m:t>
                    </m:r>
                    <m:ctrlPr>
                      <w:rPr>
                        <w:rFonts w:ascii="Cambria Math" w:hAnsi="Cambria Math"/>
                        <w:i/>
                        <w:sz w:val="24"/>
                      </w:rPr>
                    </m:ctrlPr>
                  </m:e>
                </m:acc>
                <m:ctrlPr>
                  <w:rPr>
                    <w:rFonts w:ascii="Cambria Math" w:hAnsi="Cambria Math"/>
                    <w:i/>
                    <w:sz w:val="24"/>
                  </w:rPr>
                </m:ctrlPr>
              </m:e>
              <m:sub>
                <m:r>
                  <w:rPr>
                    <w:rFonts w:hint="eastAsia" w:ascii="Cambria Math" w:hAnsi="Cambria Math"/>
                    <w:sz w:val="24"/>
                  </w:rPr>
                  <m:t>i</m:t>
                </m:r>
                <m:r>
                  <w:rPr>
                    <w:rFonts w:ascii="Cambria Math" w:hAnsi="Cambria Math"/>
                    <w:sz w:val="24"/>
                  </w:rPr>
                  <m:t>1</m:t>
                </m:r>
                <m:ctrlPr>
                  <w:rPr>
                    <w:rFonts w:ascii="Cambria Math" w:hAnsi="Cambria Math"/>
                    <w:i/>
                    <w:sz w:val="24"/>
                  </w:rPr>
                </m:ctrlPr>
              </m:sub>
            </m:sSub>
            <m:r>
              <w:rPr>
                <w:rFonts w:ascii="Cambria Math" w:hAnsi="Cambria Math"/>
                <w:sz w:val="24"/>
              </w:rPr>
              <m:t>log</m:t>
            </m:r>
            <m:ctrlPr>
              <w:rPr>
                <w:rFonts w:ascii="Cambria Math" w:hAnsi="Cambria Math"/>
                <w:sz w:val="24"/>
              </w:rPr>
            </m:ctrlPr>
          </m:e>
        </m:nary>
        <m:sSub>
          <m:sSubPr>
            <m:ctrlPr>
              <w:rPr>
                <w:rFonts w:ascii="Cambria Math" w:hAnsi="Cambria Math"/>
                <w:i/>
                <w:sz w:val="24"/>
              </w:rPr>
            </m:ctrlPr>
          </m:sSubPr>
          <m:e>
            <m:r>
              <w:rPr>
                <w:rFonts w:ascii="Cambria Math" w:hAnsi="Cambria Math"/>
                <w:sz w:val="24"/>
              </w:rPr>
              <m:t>y</m:t>
            </m:r>
            <m:ctrlPr>
              <w:rPr>
                <w:rFonts w:ascii="Cambria Math" w:hAnsi="Cambria Math"/>
                <w:i/>
                <w:sz w:val="24"/>
              </w:rPr>
            </m:ctrlPr>
          </m:e>
          <m:sub>
            <m:r>
              <w:rPr>
                <w:rFonts w:hint="eastAsia" w:ascii="Cambria Math" w:hAnsi="Cambria Math"/>
                <w:sz w:val="24"/>
              </w:rPr>
              <m:t>i</m:t>
            </m:r>
            <m:r>
              <w:rPr>
                <w:rFonts w:ascii="Cambria Math" w:hAnsi="Cambria Math"/>
                <w:sz w:val="24"/>
              </w:rPr>
              <m:t>1</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acc>
              <m:accPr>
                <m:ctrlPr>
                  <w:rPr>
                    <w:rFonts w:ascii="Cambria Math" w:hAnsi="Cambria Math"/>
                    <w:i/>
                    <w:sz w:val="24"/>
                  </w:rPr>
                </m:ctrlPr>
              </m:accPr>
              <m:e>
                <m:r>
                  <w:rPr>
                    <w:rFonts w:hint="eastAsia" w:ascii="Cambria Math" w:hAnsi="Cambria Math"/>
                    <w:sz w:val="24"/>
                  </w:rPr>
                  <m:t>y</m:t>
                </m:r>
                <m:ctrlPr>
                  <w:rPr>
                    <w:rFonts w:ascii="Cambria Math" w:hAnsi="Cambria Math"/>
                    <w:i/>
                    <w:sz w:val="24"/>
                  </w:rPr>
                </m:ctrlPr>
              </m:e>
            </m:acc>
            <m:ctrlPr>
              <w:rPr>
                <w:rFonts w:ascii="Cambria Math" w:hAnsi="Cambria Math"/>
                <w:i/>
                <w:sz w:val="24"/>
              </w:rPr>
            </m:ctrlPr>
          </m:e>
          <m:sub>
            <m:r>
              <w:rPr>
                <w:rFonts w:hint="eastAsia" w:ascii="Cambria Math" w:hAnsi="Cambria Math"/>
                <w:sz w:val="24"/>
              </w:rPr>
              <m:t>i</m:t>
            </m:r>
            <m:r>
              <w:rPr>
                <w:rFonts w:ascii="Cambria Math" w:hAnsi="Cambria Math"/>
                <w:sz w:val="24"/>
              </w:rPr>
              <m:t>2</m:t>
            </m:r>
            <m:ctrlPr>
              <w:rPr>
                <w:rFonts w:ascii="Cambria Math" w:hAnsi="Cambria Math"/>
                <w:i/>
                <w:sz w:val="24"/>
              </w:rPr>
            </m:ctrlPr>
          </m:sub>
        </m:sSub>
        <m:r>
          <w:rPr>
            <w:rFonts w:ascii="Cambria Math" w:hAnsi="Cambria Math"/>
            <w:sz w:val="24"/>
          </w:rPr>
          <m:t>log</m:t>
        </m:r>
        <m:sSub>
          <m:sSubPr>
            <m:ctrlPr>
              <w:rPr>
                <w:rFonts w:ascii="Cambria Math" w:hAnsi="Cambria Math"/>
                <w:i/>
                <w:sz w:val="24"/>
              </w:rPr>
            </m:ctrlPr>
          </m:sSubPr>
          <m:e>
            <m:r>
              <w:rPr>
                <w:rFonts w:ascii="Cambria Math" w:hAnsi="Cambria Math"/>
                <w:sz w:val="24"/>
              </w:rPr>
              <m:t>y</m:t>
            </m:r>
            <m:ctrlPr>
              <w:rPr>
                <w:rFonts w:ascii="Cambria Math" w:hAnsi="Cambria Math"/>
                <w:i/>
                <w:sz w:val="24"/>
              </w:rPr>
            </m:ctrlPr>
          </m:e>
          <m:sub>
            <m:r>
              <w:rPr>
                <w:rFonts w:hint="eastAsia" w:ascii="Cambria Math" w:hAnsi="Cambria Math"/>
                <w:sz w:val="24"/>
              </w:rPr>
              <m:t>i</m:t>
            </m:r>
            <m:r>
              <w:rPr>
                <w:rFonts w:ascii="Cambria Math" w:hAnsi="Cambria Math"/>
                <w:sz w:val="24"/>
              </w:rPr>
              <m:t>2</m:t>
            </m:r>
            <m:ctrlPr>
              <w:rPr>
                <w:rFonts w:ascii="Cambria Math" w:hAnsi="Cambria Math"/>
                <w:i/>
                <w:sz w:val="24"/>
              </w:rPr>
            </m:ctrlPr>
          </m:sub>
        </m:sSub>
        <m:r>
          <w:rPr>
            <w:rFonts w:ascii="Cambria Math" w:hAnsi="Cambria Math"/>
            <w:sz w:val="24"/>
          </w:rPr>
          <m:t>+…+</m:t>
        </m:r>
        <m:sSub>
          <m:sSubPr>
            <m:ctrlPr>
              <w:rPr>
                <w:rFonts w:ascii="Cambria Math" w:hAnsi="Cambria Math"/>
                <w:i/>
                <w:sz w:val="24"/>
              </w:rPr>
            </m:ctrlPr>
          </m:sSubPr>
          <m:e>
            <m:acc>
              <m:accPr>
                <m:ctrlPr>
                  <w:rPr>
                    <w:rFonts w:ascii="Cambria Math" w:hAnsi="Cambria Math"/>
                    <w:i/>
                    <w:sz w:val="24"/>
                  </w:rPr>
                </m:ctrlPr>
              </m:accPr>
              <m:e>
                <m:r>
                  <w:rPr>
                    <w:rFonts w:hint="eastAsia" w:ascii="Cambria Math" w:hAnsi="Cambria Math"/>
                    <w:sz w:val="24"/>
                  </w:rPr>
                  <m:t>y</m:t>
                </m:r>
                <m:ctrlPr>
                  <w:rPr>
                    <w:rFonts w:ascii="Cambria Math" w:hAnsi="Cambria Math"/>
                    <w:i/>
                    <w:sz w:val="24"/>
                  </w:rPr>
                </m:ctrlPr>
              </m:e>
            </m:acc>
            <m:ctrlPr>
              <w:rPr>
                <w:rFonts w:ascii="Cambria Math" w:hAnsi="Cambria Math"/>
                <w:i/>
                <w:sz w:val="24"/>
              </w:rPr>
            </m:ctrlPr>
          </m:e>
          <m:sub>
            <m:r>
              <w:rPr>
                <w:rFonts w:hint="eastAsia" w:ascii="Cambria Math" w:hAnsi="Cambria Math"/>
                <w:sz w:val="24"/>
              </w:rPr>
              <m:t>i</m:t>
            </m:r>
            <m:r>
              <w:rPr>
                <w:rFonts w:ascii="Cambria Math" w:hAnsi="Cambria Math"/>
                <w:sz w:val="24"/>
              </w:rPr>
              <m:t>m</m:t>
            </m:r>
            <m:ctrlPr>
              <w:rPr>
                <w:rFonts w:ascii="Cambria Math" w:hAnsi="Cambria Math"/>
                <w:i/>
                <w:sz w:val="24"/>
              </w:rPr>
            </m:ctrlPr>
          </m:sub>
        </m:sSub>
        <m:r>
          <w:rPr>
            <w:rFonts w:ascii="Cambria Math" w:hAnsi="Cambria Math"/>
            <w:sz w:val="24"/>
          </w:rPr>
          <m:t>log</m:t>
        </m:r>
        <m:sSub>
          <m:sSubPr>
            <m:ctrlPr>
              <w:rPr>
                <w:rFonts w:ascii="Cambria Math" w:hAnsi="Cambria Math"/>
                <w:i/>
                <w:sz w:val="24"/>
              </w:rPr>
            </m:ctrlPr>
          </m:sSubPr>
          <m:e>
            <m:r>
              <w:rPr>
                <w:rFonts w:ascii="Cambria Math" w:hAnsi="Cambria Math"/>
                <w:sz w:val="24"/>
              </w:rPr>
              <m:t>y</m:t>
            </m:r>
            <m:ctrlPr>
              <w:rPr>
                <w:rFonts w:ascii="Cambria Math" w:hAnsi="Cambria Math"/>
                <w:i/>
                <w:sz w:val="24"/>
              </w:rPr>
            </m:ctrlPr>
          </m:e>
          <m:sub>
            <m:r>
              <w:rPr>
                <w:rFonts w:hint="eastAsia" w:ascii="Cambria Math" w:hAnsi="Cambria Math"/>
                <w:sz w:val="24"/>
              </w:rPr>
              <m:t>i</m:t>
            </m:r>
            <m:r>
              <w:rPr>
                <w:rFonts w:ascii="Cambria Math" w:hAnsi="Cambria Math"/>
                <w:sz w:val="24"/>
              </w:rPr>
              <m:t>m</m:t>
            </m:r>
            <m:ctrlPr>
              <w:rPr>
                <w:rFonts w:ascii="Cambria Math" w:hAnsi="Cambria Math"/>
                <w:i/>
                <w:sz w:val="24"/>
              </w:rPr>
            </m:ctrlPr>
          </m:sub>
        </m:sSub>
      </m:oMath>
      <w:r>
        <w:rPr>
          <w:rFonts w:hint="eastAsia"/>
          <w:sz w:val="24"/>
        </w:rPr>
        <w:t xml:space="preserve"> </w:t>
      </w:r>
      <w:r>
        <w:rPr>
          <w:sz w:val="24"/>
        </w:rPr>
        <w:t xml:space="preserve">  </w:t>
      </w:r>
      <w:r>
        <w:rPr>
          <w:rFonts w:hint="eastAsia" w:ascii="宋体" w:hAnsi="宋体" w:cs="宋体"/>
          <w:sz w:val="24"/>
        </w:rPr>
        <w:t>①</w:t>
      </w:r>
    </w:p>
    <w:p>
      <w:pPr>
        <w:pBdr>
          <w:top w:val="single" w:color="auto" w:sz="4" w:space="1"/>
          <w:left w:val="single" w:color="auto" w:sz="4" w:space="4"/>
          <w:bottom w:val="single" w:color="auto" w:sz="4" w:space="1"/>
          <w:right w:val="single" w:color="auto" w:sz="4" w:space="4"/>
        </w:pBdr>
        <w:spacing w:line="360" w:lineRule="auto"/>
        <w:ind w:firstLine="2160" w:firstLineChars="600"/>
        <w:rPr>
          <w:rFonts w:hint="eastAsia" w:ascii="宋体" w:hAnsi="宋体" w:cs="宋体"/>
          <w:sz w:val="24"/>
        </w:rPr>
      </w:pPr>
      <m:oMath>
        <m:f>
          <m:fPr>
            <m:ctrlPr>
              <w:rPr>
                <w:rFonts w:ascii="Cambria Math" w:hAnsi="Cambria Math" w:cs="宋体"/>
                <w:sz w:val="36"/>
                <w:szCs w:val="36"/>
              </w:rPr>
            </m:ctrlPr>
          </m:fPr>
          <m:num>
            <m:r>
              <w:rPr>
                <w:rFonts w:ascii="Cambria Math" w:hAnsi="Cambria Math" w:cs="宋体"/>
                <w:sz w:val="36"/>
                <w:szCs w:val="36"/>
              </w:rPr>
              <m:t>∂</m:t>
            </m:r>
            <m:r>
              <w:rPr>
                <w:rFonts w:hint="eastAsia" w:ascii="Cambria Math" w:hAnsi="Cambria Math" w:cs="宋体"/>
                <w:sz w:val="36"/>
                <w:szCs w:val="36"/>
              </w:rPr>
              <m:t>loss</m:t>
            </m:r>
            <m:ctrlPr>
              <w:rPr>
                <w:rFonts w:ascii="Cambria Math" w:hAnsi="Cambria Math" w:cs="宋体"/>
                <w:sz w:val="36"/>
                <w:szCs w:val="36"/>
              </w:rPr>
            </m:ctrlPr>
          </m:num>
          <m:den>
            <m:r>
              <w:rPr>
                <w:rFonts w:ascii="Cambria Math" w:hAnsi="Cambria Math" w:cs="宋体"/>
                <w:sz w:val="36"/>
                <w:szCs w:val="36"/>
              </w:rPr>
              <m:t>∂</m:t>
            </m:r>
            <m:sSub>
              <m:sSubPr>
                <m:ctrlPr>
                  <w:rPr>
                    <w:rFonts w:ascii="Cambria Math" w:hAnsi="Cambria Math"/>
                    <w:i/>
                    <w:sz w:val="24"/>
                  </w:rPr>
                </m:ctrlPr>
              </m:sSubPr>
              <m:e>
                <m:r>
                  <w:rPr>
                    <w:rFonts w:ascii="Cambria Math" w:hAnsi="Cambria Math"/>
                    <w:sz w:val="24"/>
                  </w:rPr>
                  <m:t>y</m:t>
                </m:r>
                <m:ctrlPr>
                  <w:rPr>
                    <w:rFonts w:ascii="Cambria Math" w:hAnsi="Cambria Math"/>
                    <w:i/>
                    <w:sz w:val="24"/>
                  </w:rPr>
                </m:ctrlPr>
              </m:e>
              <m:sub>
                <m:r>
                  <w:rPr>
                    <w:rFonts w:hint="eastAsia" w:ascii="Cambria Math" w:hAnsi="Cambria Math"/>
                    <w:sz w:val="24"/>
                  </w:rPr>
                  <m:t>i</m:t>
                </m:r>
                <m:r>
                  <w:rPr>
                    <w:rFonts w:ascii="Cambria Math" w:hAnsi="Cambria Math"/>
                    <w:sz w:val="24"/>
                  </w:rPr>
                  <m:t>1</m:t>
                </m:r>
                <m:ctrlPr>
                  <w:rPr>
                    <w:rFonts w:ascii="Cambria Math" w:hAnsi="Cambria Math"/>
                    <w:i/>
                    <w:sz w:val="24"/>
                  </w:rPr>
                </m:ctrlPr>
              </m:sub>
            </m:sSub>
            <m:ctrlPr>
              <w:rPr>
                <w:rFonts w:ascii="Cambria Math" w:hAnsi="Cambria Math" w:cs="宋体"/>
                <w:sz w:val="36"/>
                <w:szCs w:val="36"/>
              </w:rPr>
            </m:ctrlPr>
          </m:den>
        </m:f>
      </m:oMath>
      <w:r>
        <w:rPr>
          <w:rFonts w:hint="eastAsia" w:ascii="宋体" w:hAnsi="宋体" w:cs="宋体"/>
          <w:sz w:val="36"/>
          <w:szCs w:val="36"/>
        </w:rPr>
        <w:t>=-</w:t>
      </w:r>
      <m:oMath>
        <m:nary>
          <m:naryPr>
            <m:chr m:val="∑"/>
            <m:limLoc m:val="undOvr"/>
            <m:ctrlPr>
              <w:rPr>
                <w:rFonts w:ascii="Cambria Math" w:hAnsi="Cambria Math" w:cs="宋体"/>
                <w:sz w:val="36"/>
                <w:szCs w:val="36"/>
              </w:rPr>
            </m:ctrlPr>
          </m:naryPr>
          <m:sub>
            <m:r>
              <w:rPr>
                <w:rFonts w:hint="eastAsia" w:ascii="Cambria Math" w:hAnsi="Cambria Math" w:cs="宋体"/>
                <w:sz w:val="36"/>
                <w:szCs w:val="36"/>
              </w:rPr>
              <m:t>i=1</m:t>
            </m:r>
            <m:ctrlPr>
              <w:rPr>
                <w:rFonts w:ascii="Cambria Math" w:hAnsi="Cambria Math" w:cs="宋体"/>
                <w:sz w:val="36"/>
                <w:szCs w:val="36"/>
              </w:rPr>
            </m:ctrlPr>
          </m:sub>
          <m:sup>
            <m:r>
              <w:rPr>
                <w:rFonts w:hint="eastAsia" w:ascii="Cambria Math" w:hAnsi="Cambria Math" w:cs="宋体"/>
                <w:sz w:val="36"/>
                <w:szCs w:val="36"/>
              </w:rPr>
              <m:t>n</m:t>
            </m:r>
            <m:ctrlPr>
              <w:rPr>
                <w:rFonts w:ascii="Cambria Math" w:hAnsi="Cambria Math" w:cs="宋体"/>
                <w:sz w:val="36"/>
                <w:szCs w:val="36"/>
              </w:rPr>
            </m:ctrlPr>
          </m:sup>
          <m:e>
            <m:f>
              <m:fPr>
                <m:ctrlPr>
                  <w:rPr>
                    <w:rFonts w:ascii="Cambria Math" w:hAnsi="Cambria Math" w:cs="宋体"/>
                    <w:i/>
                    <w:sz w:val="36"/>
                    <w:szCs w:val="36"/>
                  </w:rPr>
                </m:ctrlPr>
              </m:fPr>
              <m:num>
                <m:sSub>
                  <m:sSubPr>
                    <m:ctrlPr>
                      <w:rPr>
                        <w:rFonts w:ascii="Cambria Math" w:hAnsi="Cambria Math"/>
                        <w:i/>
                        <w:sz w:val="24"/>
                      </w:rPr>
                    </m:ctrlPr>
                  </m:sSubPr>
                  <m:e>
                    <m:acc>
                      <m:accPr>
                        <m:ctrlPr>
                          <w:rPr>
                            <w:rFonts w:ascii="Cambria Math" w:hAnsi="Cambria Math"/>
                            <w:i/>
                            <w:sz w:val="24"/>
                          </w:rPr>
                        </m:ctrlPr>
                      </m:accPr>
                      <m:e>
                        <m:r>
                          <w:rPr>
                            <w:rFonts w:hint="eastAsia" w:ascii="Cambria Math" w:hAnsi="Cambria Math"/>
                            <w:sz w:val="24"/>
                          </w:rPr>
                          <m:t>y</m:t>
                        </m:r>
                        <m:ctrlPr>
                          <w:rPr>
                            <w:rFonts w:ascii="Cambria Math" w:hAnsi="Cambria Math"/>
                            <w:i/>
                            <w:sz w:val="24"/>
                          </w:rPr>
                        </m:ctrlPr>
                      </m:e>
                    </m:acc>
                    <m:ctrlPr>
                      <w:rPr>
                        <w:rFonts w:ascii="Cambria Math" w:hAnsi="Cambria Math"/>
                        <w:i/>
                        <w:sz w:val="24"/>
                      </w:rPr>
                    </m:ctrlPr>
                  </m:e>
                  <m:sub>
                    <m:r>
                      <w:rPr>
                        <w:rFonts w:hint="eastAsia" w:ascii="Cambria Math" w:hAnsi="Cambria Math"/>
                        <w:sz w:val="24"/>
                      </w:rPr>
                      <m:t>i</m:t>
                    </m:r>
                    <m:r>
                      <w:rPr>
                        <w:rFonts w:ascii="Cambria Math" w:hAnsi="Cambria Math"/>
                        <w:sz w:val="24"/>
                      </w:rPr>
                      <m:t>1</m:t>
                    </m:r>
                    <m:ctrlPr>
                      <w:rPr>
                        <w:rFonts w:ascii="Cambria Math" w:hAnsi="Cambria Math"/>
                        <w:i/>
                        <w:sz w:val="24"/>
                      </w:rPr>
                    </m:ctrlPr>
                  </m:sub>
                </m:sSub>
                <m:ctrlPr>
                  <w:rPr>
                    <w:rFonts w:ascii="Cambria Math" w:hAnsi="Cambria Math" w:cs="宋体"/>
                    <w:i/>
                    <w:sz w:val="36"/>
                    <w:szCs w:val="36"/>
                  </w:rPr>
                </m:ctrlPr>
              </m:num>
              <m:den>
                <m:sSub>
                  <m:sSubPr>
                    <m:ctrlPr>
                      <w:rPr>
                        <w:rFonts w:ascii="Cambria Math" w:hAnsi="Cambria Math"/>
                        <w:i/>
                        <w:sz w:val="24"/>
                      </w:rPr>
                    </m:ctrlPr>
                  </m:sSubPr>
                  <m:e>
                    <m:r>
                      <w:rPr>
                        <w:rFonts w:ascii="Cambria Math" w:hAnsi="Cambria Math"/>
                        <w:sz w:val="24"/>
                      </w:rPr>
                      <m:t>y</m:t>
                    </m:r>
                    <m:ctrlPr>
                      <w:rPr>
                        <w:rFonts w:ascii="Cambria Math" w:hAnsi="Cambria Math"/>
                        <w:i/>
                        <w:sz w:val="24"/>
                      </w:rPr>
                    </m:ctrlPr>
                  </m:e>
                  <m:sub>
                    <m:r>
                      <w:rPr>
                        <w:rFonts w:hint="eastAsia" w:ascii="Cambria Math" w:hAnsi="Cambria Math"/>
                        <w:sz w:val="24"/>
                      </w:rPr>
                      <m:t>i</m:t>
                    </m:r>
                    <m:r>
                      <w:rPr>
                        <w:rFonts w:ascii="Cambria Math" w:hAnsi="Cambria Math"/>
                        <w:sz w:val="24"/>
                      </w:rPr>
                      <m:t>1</m:t>
                    </m:r>
                    <m:ctrlPr>
                      <w:rPr>
                        <w:rFonts w:ascii="Cambria Math" w:hAnsi="Cambria Math"/>
                        <w:i/>
                        <w:sz w:val="24"/>
                      </w:rPr>
                    </m:ctrlPr>
                  </m:sub>
                </m:sSub>
                <m:ctrlPr>
                  <w:rPr>
                    <w:rFonts w:ascii="Cambria Math" w:hAnsi="Cambria Math" w:cs="宋体"/>
                    <w:i/>
                    <w:sz w:val="36"/>
                    <w:szCs w:val="36"/>
                  </w:rPr>
                </m:ctrlPr>
              </m:den>
            </m:f>
            <m:ctrlPr>
              <w:rPr>
                <w:rFonts w:ascii="Cambria Math" w:hAnsi="Cambria Math" w:cs="宋体"/>
                <w:sz w:val="36"/>
                <w:szCs w:val="36"/>
              </w:rPr>
            </m:ctrlPr>
          </m:e>
        </m:nary>
      </m:oMath>
      <w:r>
        <w:rPr>
          <w:rFonts w:hint="eastAsia" w:ascii="宋体" w:hAnsi="宋体" w:cs="宋体"/>
          <w:sz w:val="36"/>
          <w:szCs w:val="36"/>
        </w:rPr>
        <w:t xml:space="preserve"> </w:t>
      </w:r>
      <w:r>
        <w:rPr>
          <w:rFonts w:ascii="宋体" w:hAnsi="宋体" w:cs="宋体"/>
          <w:sz w:val="36"/>
          <w:szCs w:val="36"/>
        </w:rPr>
        <w:t xml:space="preserve">    </w:t>
      </w:r>
      <w:r>
        <w:rPr>
          <w:rFonts w:hint="eastAsia" w:ascii="宋体" w:hAnsi="宋体" w:cs="宋体"/>
          <w:sz w:val="24"/>
        </w:rPr>
        <w:t>②</w:t>
      </w:r>
    </w:p>
    <w:p>
      <w:pPr>
        <w:pBdr>
          <w:top w:val="single" w:color="auto" w:sz="4" w:space="1"/>
          <w:left w:val="single" w:color="auto" w:sz="4" w:space="4"/>
          <w:bottom w:val="single" w:color="auto" w:sz="4" w:space="1"/>
          <w:right w:val="single" w:color="auto" w:sz="4" w:space="4"/>
        </w:pBdr>
        <w:spacing w:line="360" w:lineRule="auto"/>
        <w:ind w:firstLine="2160" w:firstLineChars="600"/>
        <w:rPr>
          <w:rFonts w:ascii="宋体" w:hAnsi="宋体" w:cs="宋体"/>
          <w:sz w:val="36"/>
          <w:szCs w:val="36"/>
        </w:rPr>
      </w:pPr>
      <m:oMath>
        <m:f>
          <m:fPr>
            <m:ctrlPr>
              <w:rPr>
                <w:rFonts w:ascii="Cambria Math" w:hAnsi="Cambria Math" w:cs="宋体"/>
                <w:sz w:val="36"/>
                <w:szCs w:val="36"/>
              </w:rPr>
            </m:ctrlPr>
          </m:fPr>
          <m:num>
            <m:r>
              <w:rPr>
                <w:rFonts w:ascii="Cambria Math" w:hAnsi="Cambria Math" w:cs="宋体"/>
                <w:sz w:val="36"/>
                <w:szCs w:val="36"/>
              </w:rPr>
              <m:t>∂</m:t>
            </m:r>
            <m:r>
              <w:rPr>
                <w:rFonts w:hint="eastAsia" w:ascii="Cambria Math" w:hAnsi="Cambria Math" w:cs="宋体"/>
                <w:sz w:val="36"/>
                <w:szCs w:val="36"/>
              </w:rPr>
              <m:t>loss</m:t>
            </m:r>
            <m:ctrlPr>
              <w:rPr>
                <w:rFonts w:ascii="Cambria Math" w:hAnsi="Cambria Math" w:cs="宋体"/>
                <w:sz w:val="36"/>
                <w:szCs w:val="36"/>
              </w:rPr>
            </m:ctrlPr>
          </m:num>
          <m:den>
            <m:r>
              <w:rPr>
                <w:rFonts w:ascii="Cambria Math" w:hAnsi="Cambria Math" w:cs="宋体"/>
                <w:sz w:val="36"/>
                <w:szCs w:val="36"/>
              </w:rPr>
              <m:t>∂</m:t>
            </m:r>
            <m:sSub>
              <m:sSubPr>
                <m:ctrlPr>
                  <w:rPr>
                    <w:rFonts w:ascii="Cambria Math" w:hAnsi="Cambria Math"/>
                    <w:i/>
                    <w:sz w:val="24"/>
                  </w:rPr>
                </m:ctrlPr>
              </m:sSubPr>
              <m:e>
                <m:r>
                  <w:rPr>
                    <w:rFonts w:ascii="Cambria Math" w:hAnsi="Cambria Math"/>
                    <w:sz w:val="24"/>
                  </w:rPr>
                  <m:t>y</m:t>
                </m:r>
                <m:ctrlPr>
                  <w:rPr>
                    <w:rFonts w:ascii="Cambria Math" w:hAnsi="Cambria Math"/>
                    <w:i/>
                    <w:sz w:val="24"/>
                  </w:rPr>
                </m:ctrlPr>
              </m:e>
              <m:sub>
                <m:r>
                  <w:rPr>
                    <w:rFonts w:hint="eastAsia" w:ascii="Cambria Math" w:hAnsi="Cambria Math"/>
                    <w:sz w:val="24"/>
                  </w:rPr>
                  <m:t>i2</m:t>
                </m:r>
                <m:ctrlPr>
                  <w:rPr>
                    <w:rFonts w:ascii="Cambria Math" w:hAnsi="Cambria Math"/>
                    <w:i/>
                    <w:sz w:val="24"/>
                  </w:rPr>
                </m:ctrlPr>
              </m:sub>
            </m:sSub>
            <m:ctrlPr>
              <w:rPr>
                <w:rFonts w:ascii="Cambria Math" w:hAnsi="Cambria Math" w:cs="宋体"/>
                <w:sz w:val="36"/>
                <w:szCs w:val="36"/>
              </w:rPr>
            </m:ctrlPr>
          </m:den>
        </m:f>
      </m:oMath>
      <w:r>
        <w:rPr>
          <w:rFonts w:hint="eastAsia" w:ascii="宋体" w:hAnsi="宋体" w:cs="宋体"/>
          <w:sz w:val="36"/>
          <w:szCs w:val="36"/>
        </w:rPr>
        <w:t>=-</w:t>
      </w:r>
      <m:oMath>
        <m:nary>
          <m:naryPr>
            <m:chr m:val="∑"/>
            <m:limLoc m:val="undOvr"/>
            <m:ctrlPr>
              <w:rPr>
                <w:rFonts w:ascii="Cambria Math" w:hAnsi="Cambria Math" w:cs="宋体"/>
                <w:sz w:val="36"/>
                <w:szCs w:val="36"/>
              </w:rPr>
            </m:ctrlPr>
          </m:naryPr>
          <m:sub>
            <m:r>
              <w:rPr>
                <w:rFonts w:hint="eastAsia" w:ascii="Cambria Math" w:hAnsi="Cambria Math" w:cs="宋体"/>
                <w:sz w:val="36"/>
                <w:szCs w:val="36"/>
              </w:rPr>
              <m:t>i=1</m:t>
            </m:r>
            <m:ctrlPr>
              <w:rPr>
                <w:rFonts w:ascii="Cambria Math" w:hAnsi="Cambria Math" w:cs="宋体"/>
                <w:sz w:val="36"/>
                <w:szCs w:val="36"/>
              </w:rPr>
            </m:ctrlPr>
          </m:sub>
          <m:sup>
            <m:r>
              <w:rPr>
                <w:rFonts w:hint="eastAsia" w:ascii="Cambria Math" w:hAnsi="Cambria Math" w:cs="宋体"/>
                <w:sz w:val="36"/>
                <w:szCs w:val="36"/>
              </w:rPr>
              <m:t>n</m:t>
            </m:r>
            <m:ctrlPr>
              <w:rPr>
                <w:rFonts w:ascii="Cambria Math" w:hAnsi="Cambria Math" w:cs="宋体"/>
                <w:sz w:val="36"/>
                <w:szCs w:val="36"/>
              </w:rPr>
            </m:ctrlPr>
          </m:sup>
          <m:e>
            <m:f>
              <m:fPr>
                <m:ctrlPr>
                  <w:rPr>
                    <w:rFonts w:ascii="Cambria Math" w:hAnsi="Cambria Math" w:cs="宋体"/>
                    <w:i/>
                    <w:sz w:val="36"/>
                    <w:szCs w:val="36"/>
                  </w:rPr>
                </m:ctrlPr>
              </m:fPr>
              <m:num>
                <m:sSub>
                  <m:sSubPr>
                    <m:ctrlPr>
                      <w:rPr>
                        <w:rFonts w:ascii="Cambria Math" w:hAnsi="Cambria Math"/>
                        <w:i/>
                        <w:sz w:val="24"/>
                      </w:rPr>
                    </m:ctrlPr>
                  </m:sSubPr>
                  <m:e>
                    <m:acc>
                      <m:accPr>
                        <m:ctrlPr>
                          <w:rPr>
                            <w:rFonts w:ascii="Cambria Math" w:hAnsi="Cambria Math"/>
                            <w:i/>
                            <w:sz w:val="24"/>
                          </w:rPr>
                        </m:ctrlPr>
                      </m:accPr>
                      <m:e>
                        <m:r>
                          <w:rPr>
                            <w:rFonts w:hint="eastAsia" w:ascii="Cambria Math" w:hAnsi="Cambria Math"/>
                            <w:sz w:val="24"/>
                          </w:rPr>
                          <m:t>y</m:t>
                        </m:r>
                        <m:ctrlPr>
                          <w:rPr>
                            <w:rFonts w:ascii="Cambria Math" w:hAnsi="Cambria Math"/>
                            <w:i/>
                            <w:sz w:val="24"/>
                          </w:rPr>
                        </m:ctrlPr>
                      </m:e>
                    </m:acc>
                    <m:ctrlPr>
                      <w:rPr>
                        <w:rFonts w:ascii="Cambria Math" w:hAnsi="Cambria Math"/>
                        <w:i/>
                        <w:sz w:val="24"/>
                      </w:rPr>
                    </m:ctrlPr>
                  </m:e>
                  <m:sub>
                    <m:r>
                      <w:rPr>
                        <w:rFonts w:hint="eastAsia" w:ascii="Cambria Math" w:hAnsi="Cambria Math"/>
                        <w:sz w:val="24"/>
                      </w:rPr>
                      <m:t>i2</m:t>
                    </m:r>
                    <m:ctrlPr>
                      <w:rPr>
                        <w:rFonts w:ascii="Cambria Math" w:hAnsi="Cambria Math"/>
                        <w:i/>
                        <w:sz w:val="24"/>
                      </w:rPr>
                    </m:ctrlPr>
                  </m:sub>
                </m:sSub>
                <m:ctrlPr>
                  <w:rPr>
                    <w:rFonts w:ascii="Cambria Math" w:hAnsi="Cambria Math" w:cs="宋体"/>
                    <w:i/>
                    <w:sz w:val="36"/>
                    <w:szCs w:val="36"/>
                  </w:rPr>
                </m:ctrlPr>
              </m:num>
              <m:den>
                <m:sSub>
                  <m:sSubPr>
                    <m:ctrlPr>
                      <w:rPr>
                        <w:rFonts w:ascii="Cambria Math" w:hAnsi="Cambria Math"/>
                        <w:i/>
                        <w:sz w:val="24"/>
                      </w:rPr>
                    </m:ctrlPr>
                  </m:sSubPr>
                  <m:e>
                    <m:r>
                      <w:rPr>
                        <w:rFonts w:ascii="Cambria Math" w:hAnsi="Cambria Math"/>
                        <w:sz w:val="24"/>
                      </w:rPr>
                      <m:t>y</m:t>
                    </m:r>
                    <m:ctrlPr>
                      <w:rPr>
                        <w:rFonts w:ascii="Cambria Math" w:hAnsi="Cambria Math"/>
                        <w:i/>
                        <w:sz w:val="24"/>
                      </w:rPr>
                    </m:ctrlPr>
                  </m:e>
                  <m:sub>
                    <m:r>
                      <w:rPr>
                        <w:rFonts w:hint="eastAsia" w:ascii="Cambria Math" w:hAnsi="Cambria Math"/>
                        <w:sz w:val="24"/>
                      </w:rPr>
                      <m:t>i2</m:t>
                    </m:r>
                    <m:ctrlPr>
                      <w:rPr>
                        <w:rFonts w:ascii="Cambria Math" w:hAnsi="Cambria Math"/>
                        <w:i/>
                        <w:sz w:val="24"/>
                      </w:rPr>
                    </m:ctrlPr>
                  </m:sub>
                </m:sSub>
                <m:ctrlPr>
                  <w:rPr>
                    <w:rFonts w:ascii="Cambria Math" w:hAnsi="Cambria Math" w:cs="宋体"/>
                    <w:i/>
                    <w:sz w:val="36"/>
                    <w:szCs w:val="36"/>
                  </w:rPr>
                </m:ctrlPr>
              </m:den>
            </m:f>
            <m:ctrlPr>
              <w:rPr>
                <w:rFonts w:ascii="Cambria Math" w:hAnsi="Cambria Math" w:cs="宋体"/>
                <w:sz w:val="36"/>
                <w:szCs w:val="36"/>
              </w:rPr>
            </m:ctrlPr>
          </m:e>
        </m:nary>
      </m:oMath>
      <w:r>
        <w:rPr>
          <w:rFonts w:hint="eastAsia" w:ascii="宋体" w:hAnsi="宋体" w:cs="宋体"/>
          <w:sz w:val="36"/>
          <w:szCs w:val="36"/>
        </w:rPr>
        <w:t xml:space="preserve"> </w:t>
      </w:r>
      <w:r>
        <w:rPr>
          <w:rFonts w:ascii="宋体" w:hAnsi="宋体" w:cs="宋体"/>
          <w:sz w:val="36"/>
          <w:szCs w:val="36"/>
        </w:rPr>
        <w:t xml:space="preserve">    </w:t>
      </w:r>
      <w:r>
        <w:rPr>
          <w:rFonts w:hint="eastAsia" w:ascii="宋体" w:hAnsi="宋体" w:cs="宋体"/>
          <w:sz w:val="24"/>
        </w:rPr>
        <w:t>③</w:t>
      </w:r>
    </w:p>
    <w:p>
      <w:pPr>
        <w:pBdr>
          <w:top w:val="single" w:color="auto" w:sz="4" w:space="1"/>
          <w:left w:val="single" w:color="auto" w:sz="4" w:space="4"/>
          <w:bottom w:val="single" w:color="auto" w:sz="4" w:space="1"/>
          <w:right w:val="single" w:color="auto" w:sz="4" w:space="4"/>
        </w:pBdr>
        <w:spacing w:line="360" w:lineRule="auto"/>
        <w:ind w:firstLine="2400" w:firstLineChars="1000"/>
        <w:rPr>
          <w:rFonts w:ascii="宋体" w:hAnsi="宋体" w:cs="宋体"/>
          <w:sz w:val="36"/>
          <w:szCs w:val="36"/>
        </w:rPr>
      </w:pPr>
      <w:r>
        <w:rPr>
          <w:sz w:val="24"/>
        </w:rPr>
        <w:t xml:space="preserve">     ….</w:t>
      </w:r>
    </w:p>
    <w:p>
      <w:pPr>
        <w:pBdr>
          <w:top w:val="single" w:color="auto" w:sz="4" w:space="1"/>
          <w:left w:val="single" w:color="auto" w:sz="4" w:space="4"/>
          <w:bottom w:val="single" w:color="auto" w:sz="4" w:space="1"/>
          <w:right w:val="single" w:color="auto" w:sz="4" w:space="4"/>
        </w:pBdr>
        <w:spacing w:line="360" w:lineRule="auto"/>
        <w:ind w:firstLine="1920" w:firstLineChars="800"/>
        <w:rPr>
          <w:rFonts w:hint="eastAsia" w:ascii="宋体" w:hAnsi="宋体" w:cs="宋体"/>
          <w:sz w:val="36"/>
          <w:szCs w:val="36"/>
        </w:rPr>
      </w:pPr>
      <w:r>
        <w:rPr>
          <w:sz w:val="24"/>
        </w:rPr>
        <w:t xml:space="preserve">  </w:t>
      </w:r>
      <m:oMath>
        <m:f>
          <m:fPr>
            <m:ctrlPr>
              <w:rPr>
                <w:rFonts w:ascii="Cambria Math" w:hAnsi="Cambria Math" w:cs="宋体"/>
                <w:sz w:val="36"/>
                <w:szCs w:val="36"/>
              </w:rPr>
            </m:ctrlPr>
          </m:fPr>
          <m:num>
            <m:r>
              <w:rPr>
                <w:rFonts w:ascii="Cambria Math" w:hAnsi="Cambria Math" w:cs="宋体"/>
                <w:sz w:val="36"/>
                <w:szCs w:val="36"/>
              </w:rPr>
              <m:t>∂</m:t>
            </m:r>
            <m:r>
              <w:rPr>
                <w:rFonts w:hint="eastAsia" w:ascii="Cambria Math" w:hAnsi="Cambria Math" w:cs="宋体"/>
                <w:sz w:val="36"/>
                <w:szCs w:val="36"/>
              </w:rPr>
              <m:t>loss</m:t>
            </m:r>
            <m:ctrlPr>
              <w:rPr>
                <w:rFonts w:ascii="Cambria Math" w:hAnsi="Cambria Math" w:cs="宋体"/>
                <w:sz w:val="36"/>
                <w:szCs w:val="36"/>
              </w:rPr>
            </m:ctrlPr>
          </m:num>
          <m:den>
            <m:r>
              <w:rPr>
                <w:rFonts w:ascii="Cambria Math" w:hAnsi="Cambria Math" w:cs="宋体"/>
                <w:sz w:val="36"/>
                <w:szCs w:val="36"/>
              </w:rPr>
              <m:t>∂</m:t>
            </m:r>
            <m:sSub>
              <m:sSubPr>
                <m:ctrlPr>
                  <w:rPr>
                    <w:rFonts w:ascii="Cambria Math" w:hAnsi="Cambria Math"/>
                    <w:i/>
                    <w:sz w:val="24"/>
                  </w:rPr>
                </m:ctrlPr>
              </m:sSubPr>
              <m:e>
                <m:r>
                  <w:rPr>
                    <w:rFonts w:ascii="Cambria Math" w:hAnsi="Cambria Math"/>
                    <w:sz w:val="24"/>
                  </w:rPr>
                  <m:t>y</m:t>
                </m:r>
                <m:ctrlPr>
                  <w:rPr>
                    <w:rFonts w:ascii="Cambria Math" w:hAnsi="Cambria Math"/>
                    <w:i/>
                    <w:sz w:val="24"/>
                  </w:rPr>
                </m:ctrlPr>
              </m:e>
              <m:sub>
                <m:r>
                  <w:rPr>
                    <w:rFonts w:hint="eastAsia" w:ascii="Cambria Math" w:hAnsi="Cambria Math"/>
                    <w:sz w:val="24"/>
                  </w:rPr>
                  <m:t>i</m:t>
                </m:r>
                <m:r>
                  <w:rPr>
                    <w:rFonts w:ascii="Cambria Math" w:hAnsi="Cambria Math"/>
                    <w:sz w:val="24"/>
                  </w:rPr>
                  <m:t>m</m:t>
                </m:r>
                <m:ctrlPr>
                  <w:rPr>
                    <w:rFonts w:ascii="Cambria Math" w:hAnsi="Cambria Math"/>
                    <w:i/>
                    <w:sz w:val="24"/>
                  </w:rPr>
                </m:ctrlPr>
              </m:sub>
            </m:sSub>
            <m:ctrlPr>
              <w:rPr>
                <w:rFonts w:ascii="Cambria Math" w:hAnsi="Cambria Math" w:cs="宋体"/>
                <w:sz w:val="36"/>
                <w:szCs w:val="36"/>
              </w:rPr>
            </m:ctrlPr>
          </m:den>
        </m:f>
      </m:oMath>
      <w:r>
        <w:rPr>
          <w:rFonts w:hint="eastAsia" w:ascii="宋体" w:hAnsi="宋体" w:cs="宋体"/>
          <w:sz w:val="36"/>
          <w:szCs w:val="36"/>
        </w:rPr>
        <w:t>=-</w:t>
      </w:r>
      <m:oMath>
        <m:nary>
          <m:naryPr>
            <m:chr m:val="∑"/>
            <m:limLoc m:val="undOvr"/>
            <m:ctrlPr>
              <w:rPr>
                <w:rFonts w:ascii="Cambria Math" w:hAnsi="Cambria Math" w:cs="宋体"/>
                <w:sz w:val="36"/>
                <w:szCs w:val="36"/>
              </w:rPr>
            </m:ctrlPr>
          </m:naryPr>
          <m:sub>
            <m:r>
              <w:rPr>
                <w:rFonts w:hint="eastAsia" w:ascii="Cambria Math" w:hAnsi="Cambria Math" w:cs="宋体"/>
                <w:sz w:val="36"/>
                <w:szCs w:val="36"/>
              </w:rPr>
              <m:t>i=1</m:t>
            </m:r>
            <m:ctrlPr>
              <w:rPr>
                <w:rFonts w:ascii="Cambria Math" w:hAnsi="Cambria Math" w:cs="宋体"/>
                <w:sz w:val="36"/>
                <w:szCs w:val="36"/>
              </w:rPr>
            </m:ctrlPr>
          </m:sub>
          <m:sup>
            <m:r>
              <w:rPr>
                <w:rFonts w:hint="eastAsia" w:ascii="Cambria Math" w:hAnsi="Cambria Math" w:cs="宋体"/>
                <w:sz w:val="36"/>
                <w:szCs w:val="36"/>
              </w:rPr>
              <m:t>n</m:t>
            </m:r>
            <m:ctrlPr>
              <w:rPr>
                <w:rFonts w:ascii="Cambria Math" w:hAnsi="Cambria Math" w:cs="宋体"/>
                <w:sz w:val="36"/>
                <w:szCs w:val="36"/>
              </w:rPr>
            </m:ctrlPr>
          </m:sup>
          <m:e>
            <m:f>
              <m:fPr>
                <m:ctrlPr>
                  <w:rPr>
                    <w:rFonts w:ascii="Cambria Math" w:hAnsi="Cambria Math" w:cs="宋体"/>
                    <w:i/>
                    <w:sz w:val="36"/>
                    <w:szCs w:val="36"/>
                  </w:rPr>
                </m:ctrlPr>
              </m:fPr>
              <m:num>
                <m:sSub>
                  <m:sSubPr>
                    <m:ctrlPr>
                      <w:rPr>
                        <w:rFonts w:ascii="Cambria Math" w:hAnsi="Cambria Math"/>
                        <w:i/>
                        <w:sz w:val="24"/>
                      </w:rPr>
                    </m:ctrlPr>
                  </m:sSubPr>
                  <m:e>
                    <m:acc>
                      <m:accPr>
                        <m:ctrlPr>
                          <w:rPr>
                            <w:rFonts w:ascii="Cambria Math" w:hAnsi="Cambria Math"/>
                            <w:i/>
                            <w:sz w:val="24"/>
                          </w:rPr>
                        </m:ctrlPr>
                      </m:accPr>
                      <m:e>
                        <m:r>
                          <w:rPr>
                            <w:rFonts w:hint="eastAsia" w:ascii="Cambria Math" w:hAnsi="Cambria Math"/>
                            <w:sz w:val="24"/>
                          </w:rPr>
                          <m:t>y</m:t>
                        </m:r>
                        <m:ctrlPr>
                          <w:rPr>
                            <w:rFonts w:ascii="Cambria Math" w:hAnsi="Cambria Math"/>
                            <w:i/>
                            <w:sz w:val="24"/>
                          </w:rPr>
                        </m:ctrlPr>
                      </m:e>
                    </m:acc>
                    <m:ctrlPr>
                      <w:rPr>
                        <w:rFonts w:ascii="Cambria Math" w:hAnsi="Cambria Math"/>
                        <w:i/>
                        <w:sz w:val="24"/>
                      </w:rPr>
                    </m:ctrlPr>
                  </m:e>
                  <m:sub>
                    <m:r>
                      <w:rPr>
                        <w:rFonts w:hint="eastAsia" w:ascii="Cambria Math" w:hAnsi="Cambria Math"/>
                        <w:sz w:val="24"/>
                      </w:rPr>
                      <m:t>i</m:t>
                    </m:r>
                    <m:r>
                      <w:rPr>
                        <w:rFonts w:ascii="Cambria Math" w:hAnsi="Cambria Math"/>
                        <w:sz w:val="24"/>
                      </w:rPr>
                      <m:t>m</m:t>
                    </m:r>
                    <m:ctrlPr>
                      <w:rPr>
                        <w:rFonts w:ascii="Cambria Math" w:hAnsi="Cambria Math"/>
                        <w:i/>
                        <w:sz w:val="24"/>
                      </w:rPr>
                    </m:ctrlPr>
                  </m:sub>
                </m:sSub>
                <m:ctrlPr>
                  <w:rPr>
                    <w:rFonts w:ascii="Cambria Math" w:hAnsi="Cambria Math" w:cs="宋体"/>
                    <w:i/>
                    <w:sz w:val="36"/>
                    <w:szCs w:val="36"/>
                  </w:rPr>
                </m:ctrlPr>
              </m:num>
              <m:den>
                <m:sSub>
                  <m:sSubPr>
                    <m:ctrlPr>
                      <w:rPr>
                        <w:rFonts w:ascii="Cambria Math" w:hAnsi="Cambria Math"/>
                        <w:i/>
                        <w:sz w:val="24"/>
                      </w:rPr>
                    </m:ctrlPr>
                  </m:sSubPr>
                  <m:e>
                    <m:r>
                      <w:rPr>
                        <w:rFonts w:ascii="Cambria Math" w:hAnsi="Cambria Math"/>
                        <w:sz w:val="24"/>
                      </w:rPr>
                      <m:t>y</m:t>
                    </m:r>
                    <m:ctrlPr>
                      <w:rPr>
                        <w:rFonts w:ascii="Cambria Math" w:hAnsi="Cambria Math"/>
                        <w:i/>
                        <w:sz w:val="24"/>
                      </w:rPr>
                    </m:ctrlPr>
                  </m:e>
                  <m:sub>
                    <m:r>
                      <w:rPr>
                        <w:rFonts w:hint="eastAsia" w:ascii="Cambria Math" w:hAnsi="Cambria Math"/>
                        <w:sz w:val="24"/>
                      </w:rPr>
                      <m:t>i</m:t>
                    </m:r>
                    <m:r>
                      <w:rPr>
                        <w:rFonts w:ascii="Cambria Math" w:hAnsi="Cambria Math"/>
                        <w:sz w:val="24"/>
                      </w:rPr>
                      <m:t>m</m:t>
                    </m:r>
                    <m:ctrlPr>
                      <w:rPr>
                        <w:rFonts w:ascii="Cambria Math" w:hAnsi="Cambria Math"/>
                        <w:i/>
                        <w:sz w:val="24"/>
                      </w:rPr>
                    </m:ctrlPr>
                  </m:sub>
                </m:sSub>
                <m:ctrlPr>
                  <w:rPr>
                    <w:rFonts w:ascii="Cambria Math" w:hAnsi="Cambria Math" w:cs="宋体"/>
                    <w:i/>
                    <w:sz w:val="36"/>
                    <w:szCs w:val="36"/>
                  </w:rPr>
                </m:ctrlPr>
              </m:den>
            </m:f>
            <m:ctrlPr>
              <w:rPr>
                <w:rFonts w:ascii="Cambria Math" w:hAnsi="Cambria Math" w:cs="宋体"/>
                <w:sz w:val="36"/>
                <w:szCs w:val="36"/>
              </w:rPr>
            </m:ctrlPr>
          </m:e>
        </m:nary>
      </m:oMath>
      <w:r>
        <w:rPr>
          <w:rFonts w:hint="eastAsia" w:ascii="宋体" w:hAnsi="宋体" w:cs="宋体"/>
          <w:sz w:val="36"/>
          <w:szCs w:val="36"/>
        </w:rPr>
        <w:t xml:space="preserve"> </w:t>
      </w:r>
      <w:r>
        <w:rPr>
          <w:rFonts w:ascii="宋体" w:hAnsi="宋体" w:cs="宋体"/>
          <w:sz w:val="36"/>
          <w:szCs w:val="36"/>
        </w:rPr>
        <w:t xml:space="preserve">    </w:t>
      </w:r>
      <w:r>
        <w:rPr>
          <w:rFonts w:hint="eastAsia" w:ascii="宋体" w:hAnsi="宋体" w:cs="宋体"/>
          <w:sz w:val="24"/>
        </w:rPr>
        <w:t>④</w:t>
      </w:r>
    </w:p>
    <w:p>
      <w:pPr>
        <w:rPr>
          <w:rFonts w:hint="eastAsia"/>
          <w:sz w:val="24"/>
        </w:rPr>
      </w:pPr>
    </w:p>
    <w:p>
      <w:pPr>
        <w:ind w:firstLine="720" w:firstLineChars="300"/>
        <w:rPr>
          <w:rFonts w:hint="eastAsia"/>
        </w:rPr>
      </w:pPr>
      <w:r>
        <w:rPr>
          <w:rFonts w:hint="eastAsia"/>
        </w:rPr>
        <w:t>一般来说，如果最后一层接上softmax作为分类概率输出时，都会用categorical_crossentropy作为损失函数，所以框架中会进行优化，对这两条公式的梯度合起来计算，发现合起来以后，loss计算就会超简单。</w:t>
      </w:r>
    </w:p>
    <w:p>
      <w:pPr>
        <w:spacing w:line="360" w:lineRule="auto"/>
        <w:ind w:firstLine="480" w:firstLineChars="200"/>
      </w:pPr>
      <w:r>
        <w:rPr>
          <w:rFonts w:hint="eastAsia"/>
        </w:rPr>
        <w:t>该函数对标签l</w:t>
      </w:r>
      <w:r>
        <w:t>abels</w:t>
      </w:r>
      <w:r>
        <w:rPr>
          <w:rFonts w:hint="eastAsia"/>
        </w:rPr>
        <w:t>和卷积神经网络最后一层的输出l</w:t>
      </w:r>
      <w:r>
        <w:t>ogits</w:t>
      </w:r>
      <w:r>
        <w:rPr>
          <w:rFonts w:hint="eastAsia"/>
        </w:rPr>
        <w:t>计算softmax和一个包含交叉熵损失的张量(</w:t>
      </w:r>
      <w:r>
        <w:t>Tensor)</w:t>
      </w:r>
      <w:r>
        <w:rPr>
          <w:rFonts w:hint="eastAsia"/>
        </w:rPr>
        <w:t>。其中，函数的参数logits是指未归一化的对数概率。</w:t>
      </w:r>
    </w:p>
    <w:p>
      <w:pPr>
        <w:spacing w:line="360" w:lineRule="auto"/>
        <w:ind w:firstLine="420"/>
      </w:pPr>
      <w:r>
        <w:rPr>
          <w:rFonts w:hint="eastAsia"/>
        </w:rPr>
        <w:t>经过re</w:t>
      </w:r>
      <w:r>
        <w:t>duce_mean()</w:t>
      </w:r>
      <w:r>
        <w:rPr>
          <w:rFonts w:hint="eastAsia"/>
        </w:rPr>
        <w:t>求出张量的均值，平均值即为交叉熵。</w:t>
      </w:r>
    </w:p>
    <w:p>
      <w:pPr>
        <w:pBdr>
          <w:top w:val="single" w:color="auto" w:sz="4" w:space="1"/>
          <w:left w:val="single" w:color="auto" w:sz="4" w:space="4"/>
          <w:bottom w:val="single" w:color="auto" w:sz="4" w:space="1"/>
          <w:right w:val="single" w:color="auto" w:sz="4" w:space="4"/>
        </w:pBdr>
        <w:spacing w:line="360" w:lineRule="auto"/>
        <w:ind w:firstLine="480" w:firstLineChars="200"/>
      </w:pPr>
      <w:r>
        <w:rPr>
          <w:rFonts w:hint="eastAsia"/>
        </w:rPr>
        <w:t>输入：</w:t>
      </w:r>
    </w:p>
    <w:p>
      <w:pPr>
        <w:pBdr>
          <w:top w:val="single" w:color="auto" w:sz="4" w:space="1"/>
          <w:left w:val="single" w:color="auto" w:sz="4" w:space="4"/>
          <w:bottom w:val="single" w:color="auto" w:sz="4" w:space="1"/>
          <w:right w:val="single" w:color="auto" w:sz="4" w:space="4"/>
        </w:pBdr>
        <w:spacing w:line="360" w:lineRule="auto"/>
        <w:ind w:firstLine="480" w:firstLineChars="200"/>
      </w:pPr>
      <m:oMathPara>
        <m:oMath>
          <m:r>
            <m:rPr>
              <m:sty m:val="p"/>
            </m:rPr>
            <w:rPr>
              <w:rFonts w:ascii="Cambria Math" w:hAnsi="Cambria Math"/>
              <w:sz w:val="24"/>
            </w:rPr>
            <m:t>y=labels</m:t>
          </m:r>
        </m:oMath>
      </m:oMathPara>
    </w:p>
    <w:p>
      <w:pPr>
        <w:pBdr>
          <w:top w:val="single" w:color="auto" w:sz="4" w:space="1"/>
          <w:left w:val="single" w:color="auto" w:sz="4" w:space="4"/>
          <w:bottom w:val="single" w:color="auto" w:sz="4" w:space="1"/>
          <w:right w:val="single" w:color="auto" w:sz="4" w:space="4"/>
        </w:pBdr>
        <w:spacing w:line="360" w:lineRule="auto"/>
        <w:ind w:firstLine="480" w:firstLineChars="200"/>
        <w:rPr>
          <w:sz w:val="24"/>
        </w:rPr>
      </w:pPr>
      <m:oMathPara>
        <m:oMath>
          <m:sSub>
            <m:sSubPr>
              <m:ctrlPr>
                <w:rPr>
                  <w:rFonts w:ascii="Cambria Math" w:hAnsi="Cambria Math"/>
                  <w:sz w:val="24"/>
                </w:rPr>
              </m:ctrlPr>
            </m:sSubPr>
            <m:e>
              <m:r>
                <m:rPr>
                  <m:sty m:val="p"/>
                </m:rPr>
                <w:rPr>
                  <w:rFonts w:ascii="Cambria Math" w:hAnsi="Cambria Math"/>
                  <w:sz w:val="24"/>
                </w:rPr>
                <m:t>p</m:t>
              </m:r>
              <m:ctrlPr>
                <w:rPr>
                  <w:rFonts w:ascii="Cambria Math" w:hAnsi="Cambria Math"/>
                  <w:sz w:val="24"/>
                </w:rPr>
              </m:ctrlPr>
            </m:e>
            <m:sub>
              <m:r>
                <w:rPr>
                  <w:rFonts w:ascii="Cambria Math" w:hAnsi="Cambria Math"/>
                  <w:sz w:val="24"/>
                </w:rPr>
                <m:t>i</m:t>
              </m:r>
              <m:ctrlPr>
                <w:rPr>
                  <w:rFonts w:ascii="Cambria Math" w:hAnsi="Cambria Math"/>
                  <w:sz w:val="24"/>
                </w:rPr>
              </m:ctrlPr>
            </m:sub>
          </m:sSub>
          <m:r>
            <m:rPr>
              <m:sty m:val="p"/>
            </m:rPr>
            <w:rPr>
              <w:rFonts w:ascii="Cambria Math" w:hAnsi="Cambria Math"/>
              <w:sz w:val="24"/>
            </w:rPr>
            <m:t>=softmax</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logits</m:t>
                  </m:r>
                  <m:ctrlPr>
                    <w:rPr>
                      <w:rFonts w:ascii="Cambria Math" w:hAnsi="Cambria Math"/>
                      <w:sz w:val="24"/>
                    </w:rPr>
                  </m:ctrlPr>
                </m:e>
                <m:sub>
                  <m:r>
                    <w:rPr>
                      <w:rFonts w:ascii="Cambria Math" w:hAnsi="Cambria Math"/>
                      <w:sz w:val="24"/>
                    </w:rPr>
                    <m:t>i</m:t>
                  </m:r>
                  <m:ctrlPr>
                    <w:rPr>
                      <w:rFonts w:ascii="Cambria Math" w:hAnsi="Cambria Math"/>
                      <w:sz w:val="24"/>
                    </w:rPr>
                  </m:ctrlPr>
                </m:sub>
              </m:sSub>
              <m:ctrlPr>
                <w:rPr>
                  <w:rFonts w:ascii="Cambria Math" w:hAnsi="Cambria Math"/>
                  <w:sz w:val="24"/>
                </w:rPr>
              </m:ctrlPr>
            </m:e>
          </m:d>
          <m:r>
            <m:rPr>
              <m:sty m:val="p"/>
            </m:rPr>
            <w:rPr>
              <w:rFonts w:ascii="Cambria Math" w:hAnsi="Cambria Math"/>
              <w:sz w:val="24"/>
            </w:rPr>
            <m:t>=[</m:t>
          </m:r>
          <m:f>
            <m:fPr>
              <m:ctrlPr>
                <w:rPr>
                  <w:rFonts w:ascii="Cambria Math" w:hAnsi="Cambria Math"/>
                  <w:sz w:val="24"/>
                </w:rPr>
              </m:ctrlPr>
            </m:fPr>
            <m:num>
              <m:sSup>
                <m:sSupPr>
                  <m:ctrlPr>
                    <w:rPr>
                      <w:rFonts w:ascii="Cambria Math" w:hAnsi="Cambria Math"/>
                      <w:i/>
                      <w:sz w:val="24"/>
                    </w:rPr>
                  </m:ctrlPr>
                </m:sSupPr>
                <m:e>
                  <m:r>
                    <w:rPr>
                      <w:rFonts w:ascii="Cambria Math" w:hAnsi="Cambria Math"/>
                      <w:sz w:val="24"/>
                    </w:rPr>
                    <m:t>e</m:t>
                  </m:r>
                  <m:ctrlPr>
                    <w:rPr>
                      <w:rFonts w:ascii="Cambria Math" w:hAnsi="Cambria Math"/>
                      <w:i/>
                      <w:sz w:val="24"/>
                    </w:rPr>
                  </m:ctrlPr>
                </m:e>
                <m:sup>
                  <m:sSub>
                    <m:sSubPr>
                      <m:ctrlPr>
                        <w:rPr>
                          <w:rFonts w:ascii="Cambria Math" w:hAnsi="Cambria Math"/>
                          <w:i/>
                          <w:sz w:val="24"/>
                        </w:rPr>
                      </m:ctrlPr>
                    </m:sSubPr>
                    <m:e>
                      <m:r>
                        <w:rPr>
                          <w:rFonts w:ascii="Cambria Math" w:hAnsi="Cambria Math"/>
                          <w:sz w:val="24"/>
                        </w:rPr>
                        <m:t>logits</m:t>
                      </m:r>
                      <m:ctrlPr>
                        <w:rPr>
                          <w:rFonts w:ascii="Cambria Math" w:hAnsi="Cambria Math"/>
                          <w:i/>
                          <w:sz w:val="24"/>
                        </w:rPr>
                      </m:ctrlPr>
                    </m:e>
                    <m:sub>
                      <m:r>
                        <w:rPr>
                          <w:rFonts w:ascii="Cambria Math" w:hAnsi="Cambria Math"/>
                          <w:sz w:val="24"/>
                        </w:rPr>
                        <m:t>ij</m:t>
                      </m:r>
                      <m:ctrlPr>
                        <w:rPr>
                          <w:rFonts w:ascii="Cambria Math" w:hAnsi="Cambria Math"/>
                          <w:i/>
                          <w:sz w:val="24"/>
                        </w:rPr>
                      </m:ctrlPr>
                    </m:sub>
                  </m:sSub>
                  <m:ctrlPr>
                    <w:rPr>
                      <w:rFonts w:ascii="Cambria Math" w:hAnsi="Cambria Math"/>
                      <w:i/>
                      <w:sz w:val="24"/>
                    </w:rPr>
                  </m:ctrlPr>
                </m:sup>
              </m:sSup>
              <m:ctrlPr>
                <w:rPr>
                  <w:rFonts w:ascii="Cambria Math" w:hAnsi="Cambria Math"/>
                  <w:sz w:val="24"/>
                </w:rPr>
              </m:ctrlPr>
            </m:num>
            <m:den>
              <m:nary>
                <m:naryPr>
                  <m:chr m:val="∑"/>
                  <m:limLoc m:val="undOvr"/>
                  <m:ctrlPr>
                    <w:rPr>
                      <w:rFonts w:ascii="Cambria Math" w:hAnsi="Cambria Math"/>
                      <w:i/>
                      <w:sz w:val="24"/>
                    </w:rPr>
                  </m:ctrlPr>
                </m:naryPr>
                <m:sub>
                  <m:r>
                    <w:rPr>
                      <w:rFonts w:ascii="Cambria Math" w:hAnsi="Cambria Math"/>
                      <w:sz w:val="24"/>
                    </w:rPr>
                    <m:t>j=0</m:t>
                  </m:r>
                  <m:ctrlPr>
                    <w:rPr>
                      <w:rFonts w:ascii="Cambria Math" w:hAnsi="Cambria Math"/>
                      <w:i/>
                      <w:sz w:val="24"/>
                    </w:rPr>
                  </m:ctrlPr>
                </m:sub>
                <m:sup>
                  <m:r>
                    <w:rPr>
                      <w:rFonts w:ascii="Cambria Math" w:hAnsi="Cambria Math"/>
                      <w:sz w:val="24"/>
                    </w:rPr>
                    <m:t>classes-1</m:t>
                  </m:r>
                  <m:ctrlPr>
                    <w:rPr>
                      <w:rFonts w:ascii="Cambria Math" w:hAnsi="Cambria Math"/>
                      <w:i/>
                      <w:sz w:val="24"/>
                    </w:rPr>
                  </m:ctrlPr>
                </m:sup>
                <m:e>
                  <m:sSup>
                    <m:sSupPr>
                      <m:ctrlPr>
                        <w:rPr>
                          <w:rFonts w:ascii="Cambria Math" w:hAnsi="Cambria Math"/>
                          <w:i/>
                          <w:sz w:val="24"/>
                        </w:rPr>
                      </m:ctrlPr>
                    </m:sSupPr>
                    <m:e>
                      <m:r>
                        <w:rPr>
                          <w:rFonts w:ascii="Cambria Math" w:hAnsi="Cambria Math"/>
                          <w:sz w:val="24"/>
                        </w:rPr>
                        <m:t>e</m:t>
                      </m:r>
                      <m:ctrlPr>
                        <w:rPr>
                          <w:rFonts w:ascii="Cambria Math" w:hAnsi="Cambria Math"/>
                          <w:i/>
                          <w:sz w:val="24"/>
                        </w:rPr>
                      </m:ctrlPr>
                    </m:e>
                    <m:sup>
                      <m:sSub>
                        <m:sSubPr>
                          <m:ctrlPr>
                            <w:rPr>
                              <w:rFonts w:ascii="Cambria Math" w:hAnsi="Cambria Math"/>
                              <w:i/>
                              <w:sz w:val="24"/>
                            </w:rPr>
                          </m:ctrlPr>
                        </m:sSubPr>
                        <m:e>
                          <m:r>
                            <w:rPr>
                              <w:rFonts w:ascii="Cambria Math" w:hAnsi="Cambria Math"/>
                              <w:sz w:val="24"/>
                            </w:rPr>
                            <m:t>logits</m:t>
                          </m:r>
                          <m:ctrlPr>
                            <w:rPr>
                              <w:rFonts w:ascii="Cambria Math" w:hAnsi="Cambria Math"/>
                              <w:i/>
                              <w:sz w:val="24"/>
                            </w:rPr>
                          </m:ctrlPr>
                        </m:e>
                        <m:sub>
                          <m:r>
                            <w:rPr>
                              <w:rFonts w:ascii="Cambria Math" w:hAnsi="Cambria Math"/>
                              <w:sz w:val="24"/>
                            </w:rPr>
                            <m:t>ij</m:t>
                          </m:r>
                          <m:ctrlPr>
                            <w:rPr>
                              <w:rFonts w:ascii="Cambria Math" w:hAnsi="Cambria Math"/>
                              <w:i/>
                              <w:sz w:val="24"/>
                            </w:rPr>
                          </m:ctrlPr>
                        </m:sub>
                      </m:sSub>
                      <m:ctrlPr>
                        <w:rPr>
                          <w:rFonts w:ascii="Cambria Math" w:hAnsi="Cambria Math"/>
                          <w:i/>
                          <w:sz w:val="24"/>
                        </w:rPr>
                      </m:ctrlPr>
                    </m:sup>
                  </m:sSup>
                  <m:ctrlPr>
                    <w:rPr>
                      <w:rFonts w:ascii="Cambria Math" w:hAnsi="Cambria Math"/>
                      <w:i/>
                      <w:sz w:val="24"/>
                    </w:rPr>
                  </m:ctrlPr>
                </m:e>
              </m:nary>
              <m:ctrlPr>
                <w:rPr>
                  <w:rFonts w:ascii="Cambria Math" w:hAnsi="Cambria Math"/>
                  <w:sz w:val="24"/>
                </w:rPr>
              </m:ctrlPr>
            </m:den>
          </m:f>
          <m:r>
            <m:rPr>
              <m:sty m:val="p"/>
            </m:rPr>
            <w:rPr>
              <w:rFonts w:ascii="Cambria Math" w:hAnsi="Cambria Math"/>
              <w:sz w:val="24"/>
            </w:rPr>
            <m:t>]</m:t>
          </m:r>
        </m:oMath>
      </m:oMathPara>
    </w:p>
    <w:p>
      <w:pPr>
        <w:pBdr>
          <w:top w:val="single" w:color="auto" w:sz="4" w:space="1"/>
          <w:left w:val="single" w:color="auto" w:sz="4" w:space="4"/>
          <w:bottom w:val="single" w:color="auto" w:sz="4" w:space="1"/>
          <w:right w:val="single" w:color="auto" w:sz="4" w:space="4"/>
        </w:pBdr>
        <w:spacing w:line="360" w:lineRule="auto"/>
        <w:ind w:firstLine="480" w:firstLineChars="200"/>
      </w:pPr>
      <w:r>
        <w:rPr>
          <w:rFonts w:hint="eastAsia"/>
        </w:rPr>
        <w:t>输出：</w:t>
      </w:r>
    </w:p>
    <w:p>
      <w:pPr>
        <w:pBdr>
          <w:top w:val="single" w:color="auto" w:sz="4" w:space="1"/>
          <w:left w:val="single" w:color="auto" w:sz="4" w:space="4"/>
          <w:bottom w:val="single" w:color="auto" w:sz="4" w:space="1"/>
          <w:right w:val="single" w:color="auto" w:sz="4" w:space="4"/>
        </w:pBdr>
        <w:spacing w:line="360" w:lineRule="auto"/>
        <w:ind w:firstLine="480" w:firstLineChars="200"/>
      </w:pPr>
      <m:oMathPara>
        <m:oMath>
          <m:sSub>
            <m:sSubPr>
              <m:ctrlPr>
                <w:rPr>
                  <w:rFonts w:ascii="Cambria Math" w:hAnsi="Cambria Math"/>
                  <w:sz w:val="24"/>
                </w:rPr>
              </m:ctrlPr>
            </m:sSubPr>
            <m:e>
              <m:r>
                <w:rPr>
                  <w:rFonts w:ascii="Cambria Math" w:hAnsi="Cambria Math"/>
                  <w:sz w:val="24"/>
                </w:rPr>
                <m:t>loss</m:t>
              </m:r>
              <m:ctrlPr>
                <w:rPr>
                  <w:rFonts w:ascii="Cambria Math" w:hAnsi="Cambria Math"/>
                  <w:sz w:val="24"/>
                </w:rPr>
              </m:ctrlPr>
            </m:e>
            <m:sub>
              <m:r>
                <w:rPr>
                  <w:rFonts w:ascii="Cambria Math" w:hAnsi="Cambria Math"/>
                  <w:sz w:val="24"/>
                </w:rPr>
                <m:t>i</m:t>
              </m:r>
              <m:ctrlPr>
                <w:rPr>
                  <w:rFonts w:ascii="Cambria Math" w:hAnsi="Cambria Math"/>
                  <w:sz w:val="24"/>
                </w:rPr>
              </m:ctrlP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j=0</m:t>
              </m:r>
              <m:ctrlPr>
                <w:rPr>
                  <w:rFonts w:ascii="Cambria Math" w:hAnsi="Cambria Math"/>
                  <w:i/>
                  <w:sz w:val="24"/>
                </w:rPr>
              </m:ctrlPr>
            </m:sub>
            <m:sup>
              <m:r>
                <w:rPr>
                  <w:rFonts w:ascii="Cambria Math" w:hAnsi="Cambria Math"/>
                  <w:sz w:val="24"/>
                </w:rPr>
                <m:t>classes-1</m:t>
              </m:r>
              <m:ctrlPr>
                <w:rPr>
                  <w:rFonts w:ascii="Cambria Math" w:hAnsi="Cambria Math"/>
                  <w:i/>
                  <w:sz w:val="24"/>
                </w:rPr>
              </m:ctrlPr>
            </m:sup>
            <m:e>
              <m:sSub>
                <m:sSubPr>
                  <m:ctrlPr>
                    <w:rPr>
                      <w:rFonts w:ascii="Cambria Math" w:hAnsi="Cambria Math"/>
                      <w:i/>
                      <w:sz w:val="24"/>
                    </w:rPr>
                  </m:ctrlPr>
                </m:sSubPr>
                <m:e>
                  <m:r>
                    <w:rPr>
                      <w:rFonts w:ascii="Cambria Math" w:hAnsi="Cambria Math"/>
                      <w:sz w:val="24"/>
                    </w:rPr>
                    <m:t>y</m:t>
                  </m:r>
                  <m:ctrlPr>
                    <w:rPr>
                      <w:rFonts w:ascii="Cambria Math" w:hAnsi="Cambria Math"/>
                      <w:i/>
                      <w:sz w:val="24"/>
                    </w:rPr>
                  </m:ctrlPr>
                </m:e>
                <m:sub>
                  <m:r>
                    <w:rPr>
                      <w:rFonts w:ascii="Cambria Math" w:hAnsi="Cambria Math"/>
                      <w:sz w:val="24"/>
                    </w:rPr>
                    <m:t>ij</m:t>
                  </m:r>
                  <m:ctrlPr>
                    <w:rPr>
                      <w:rFonts w:ascii="Cambria Math" w:hAnsi="Cambria Math"/>
                      <w:i/>
                      <w:sz w:val="24"/>
                    </w:rPr>
                  </m:ctrlPr>
                </m:sub>
              </m:sSub>
              <m:r>
                <w:rPr>
                  <w:rFonts w:ascii="Cambria Math" w:hAnsi="Cambria Math"/>
                  <w:sz w:val="24"/>
                </w:rPr>
                <m:t>×ln</m:t>
              </m:r>
              <m:sSub>
                <m:sSubPr>
                  <m:ctrlPr>
                    <w:rPr>
                      <w:rFonts w:ascii="Cambria Math" w:hAnsi="Cambria Math"/>
                      <w:i/>
                      <w:sz w:val="24"/>
                    </w:rPr>
                  </m:ctrlPr>
                </m:sSubPr>
                <m:e>
                  <m:r>
                    <w:rPr>
                      <w:rFonts w:ascii="Cambria Math" w:hAnsi="Cambria Math"/>
                      <w:sz w:val="24"/>
                    </w:rPr>
                    <m:t>p</m:t>
                  </m:r>
                  <m:ctrlPr>
                    <w:rPr>
                      <w:rFonts w:ascii="Cambria Math" w:hAnsi="Cambria Math"/>
                      <w:i/>
                      <w:sz w:val="24"/>
                    </w:rPr>
                  </m:ctrlPr>
                </m:e>
                <m:sub>
                  <m:r>
                    <w:rPr>
                      <w:rFonts w:ascii="Cambria Math" w:hAnsi="Cambria Math"/>
                      <w:sz w:val="24"/>
                    </w:rPr>
                    <m:t>ij</m:t>
                  </m:r>
                  <m:ctrlPr>
                    <w:rPr>
                      <w:rFonts w:ascii="Cambria Math" w:hAnsi="Cambria Math"/>
                      <w:i/>
                      <w:sz w:val="24"/>
                    </w:rPr>
                  </m:ctrlPr>
                </m:sub>
              </m:sSub>
              <m:ctrlPr>
                <w:rPr>
                  <w:rFonts w:ascii="Cambria Math" w:hAnsi="Cambria Math"/>
                  <w:i/>
                  <w:sz w:val="24"/>
                </w:rPr>
              </m:ctrlPr>
            </m:e>
          </m:nary>
        </m:oMath>
      </m:oMathPara>
    </w:p>
    <w:p>
      <w:pPr>
        <w:ind w:left="0" w:leftChars="0" w:firstLine="0" w:firstLineChars="0"/>
      </w:pPr>
    </w:p>
    <w:p>
      <w:pPr>
        <w:pStyle w:val="3"/>
        <w:numPr>
          <w:ilvl w:val="0"/>
          <w:numId w:val="1"/>
        </w:numPr>
        <w:bidi w:val="0"/>
        <w:ind w:left="0" w:leftChars="0" w:firstLine="0" w:firstLineChars="0"/>
      </w:pPr>
      <w:bookmarkStart w:id="7" w:name="_Toc23407"/>
      <w:r>
        <w:rPr>
          <w:rFonts w:hint="eastAsia"/>
        </w:rPr>
        <w:t>优化器</w:t>
      </w:r>
      <w:bookmarkEnd w:id="7"/>
      <w:r>
        <w:rPr>
          <w:rFonts w:hint="eastAsia"/>
        </w:rPr>
        <w:tab/>
      </w:r>
    </w:p>
    <w:p>
      <w:pPr>
        <w:spacing w:line="360" w:lineRule="auto"/>
        <w:ind w:firstLine="480" w:firstLineChars="200"/>
      </w:pPr>
      <w:r>
        <w:rPr>
          <w:rFonts w:hint="eastAsia"/>
        </w:rPr>
        <w:t>本卷积神经网络选用梯度下降法更新权值，选用Adam优化算法。A</w:t>
      </w:r>
      <w:r>
        <w:t>dam</w:t>
      </w:r>
      <w:r>
        <w:rPr>
          <w:rFonts w:hint="eastAsia"/>
        </w:rPr>
        <w:t>算法属于自适应学习率优化算法，有利于提高训练效率。对比其他优化算法，Adam算法具有良好的稳定性，优化的效果好，而且超参数具有很好的解释性，通常无需调整或仅需微调。</w:t>
      </w:r>
    </w:p>
    <w:p>
      <w:pPr>
        <w:spacing w:line="360" w:lineRule="auto"/>
        <w:ind w:firstLine="480" w:firstLineChars="200"/>
      </w:pPr>
      <w:r>
        <w:rPr>
          <w:rFonts w:hint="eastAsia"/>
        </w:rPr>
        <w:t>Adam更新规则：</w:t>
      </w:r>
    </w:p>
    <w:p>
      <w:pPr>
        <w:spacing w:line="360" w:lineRule="auto"/>
        <w:ind w:firstLine="480" w:firstLineChars="200"/>
      </w:pPr>
      <w:r>
        <w:rPr>
          <w:rFonts w:hint="eastAsia"/>
        </w:rPr>
        <w:t>计算t时间步的梯度：</w:t>
      </w:r>
      <m:oMath>
        <m:sSub>
          <m:sSubPr>
            <m:ctrlPr>
              <w:rPr>
                <w:rFonts w:ascii="Cambria Math" w:hAnsi="Cambria Math"/>
              </w:rPr>
            </m:ctrlPr>
          </m:sSubPr>
          <m:e>
            <m:r>
              <w:rPr>
                <w:rFonts w:ascii="Cambria Math" w:hAnsi="Cambria Math"/>
              </w:rPr>
              <m:t>g</m:t>
            </m:r>
            <m:ctrlPr>
              <w:rPr>
                <w:rFonts w:ascii="Cambria Math" w:hAnsi="Cambria Math"/>
              </w:rPr>
            </m:ctrlPr>
          </m:e>
          <m:sub>
            <m:r>
              <w:rPr>
                <w:rFonts w:ascii="Cambria Math" w:hAnsi="Cambria Math"/>
              </w:rPr>
              <m:t>t</m:t>
            </m:r>
            <m:ctrlPr>
              <w:rPr>
                <w:rFonts w:ascii="Cambria Math" w:hAnsi="Cambria Math"/>
              </w:rPr>
            </m:ctrlPr>
          </m:sub>
        </m:sSub>
        <m:r>
          <w:rPr>
            <w:rFonts w:ascii="Cambria Math" w:hAnsi="Cambria Math"/>
          </w:rPr>
          <m:t>=</m:t>
        </m:r>
        <m:sSub>
          <m:sSubPr>
            <m:ctrlPr>
              <w:rPr>
                <w:rFonts w:ascii="Cambria Math" w:hAnsi="Cambria Math"/>
              </w:rPr>
            </m:ctrlPr>
          </m:sSubPr>
          <m:e>
            <m:r>
              <m:rPr>
                <m:sty m:val="p"/>
              </m:rPr>
              <w:rPr>
                <w:rFonts w:ascii="Cambria Math" w:hAnsi="Cambria Math"/>
              </w:rPr>
              <m:t>∇</m:t>
            </m:r>
            <m:ctrlPr>
              <w:rPr>
                <w:rFonts w:ascii="Cambria Math" w:hAnsi="Cambria Math"/>
              </w:rPr>
            </m:ctrlPr>
          </m:e>
          <m:sub>
            <m:r>
              <w:rPr>
                <w:rFonts w:ascii="Cambria Math" w:hAnsi="Cambria Math"/>
              </w:rPr>
              <m:t>θ</m:t>
            </m:r>
            <m:ctrlPr>
              <w:rPr>
                <w:rFonts w:ascii="Cambria Math" w:hAnsi="Cambria Math"/>
              </w:rPr>
            </m:ctrlPr>
          </m:sub>
        </m:sSub>
        <m:r>
          <w:rPr>
            <w:rFonts w:ascii="Cambria Math" w:hAnsi="Cambria Math"/>
          </w:rPr>
          <m:t>J(</m:t>
        </m:r>
        <m:sSub>
          <m:sSubPr>
            <m:ctrlPr>
              <w:rPr>
                <w:rFonts w:ascii="Cambria Math" w:hAnsi="Cambria Math"/>
                <w:i/>
              </w:rPr>
            </m:ctrlPr>
          </m:sSubPr>
          <m:e>
            <m:r>
              <w:rPr>
                <w:rFonts w:ascii="Cambria Math" w:hAnsi="Cambria Math"/>
              </w:rPr>
              <m:t>θ</m:t>
            </m:r>
            <m:ctrlPr>
              <w:rPr>
                <w:rFonts w:ascii="Cambria Math" w:hAnsi="Cambria Math"/>
                <w:i/>
              </w:rPr>
            </m:ctrlPr>
          </m:e>
          <m:sub>
            <m:r>
              <w:rPr>
                <w:rFonts w:ascii="Cambria Math" w:hAnsi="Cambria Math"/>
              </w:rPr>
              <m:t>t-1</m:t>
            </m:r>
            <m:ctrlPr>
              <w:rPr>
                <w:rFonts w:ascii="Cambria Math" w:hAnsi="Cambria Math"/>
                <w:i/>
              </w:rPr>
            </m:ctrlPr>
          </m:sub>
        </m:sSub>
        <m:r>
          <w:rPr>
            <w:rFonts w:ascii="Cambria Math" w:hAnsi="Cambria Math"/>
          </w:rPr>
          <m:t>)</m:t>
        </m:r>
      </m:oMath>
    </w:p>
    <w:p>
      <w:pPr>
        <w:spacing w:line="360" w:lineRule="auto"/>
        <w:ind w:firstLine="480" w:firstLineChars="200"/>
      </w:pPr>
      <w:r>
        <w:rPr>
          <w:rFonts w:hint="eastAsia"/>
        </w:rPr>
        <w:t>首先，计算梯度的指数移动平均数，</w:t>
      </w:r>
      <m:oMath>
        <m:sSub>
          <m:sSubPr>
            <m:ctrlPr>
              <w:rPr>
                <w:rFonts w:ascii="Cambria Math" w:hAnsi="Cambria Math"/>
              </w:rPr>
            </m:ctrlPr>
          </m:sSubPr>
          <m:e>
            <m:r>
              <m:rPr>
                <m:sty m:val="p"/>
              </m:rPr>
              <w:rPr>
                <w:rFonts w:hint="eastAsia" w:ascii="Cambria Math" w:hAnsi="Cambria Math"/>
              </w:rPr>
              <m:t>m</m:t>
            </m:r>
            <m:ctrlPr>
              <w:rPr>
                <w:rFonts w:ascii="Cambria Math" w:hAnsi="Cambria Math"/>
              </w:rPr>
            </m:ctrlPr>
          </m:e>
          <m:sub>
            <m:r>
              <w:rPr>
                <w:rFonts w:hint="eastAsia" w:ascii="Cambria Math" w:hAnsi="Cambria Math"/>
              </w:rPr>
              <m:t>0</m:t>
            </m:r>
            <m:ctrlPr>
              <w:rPr>
                <w:rFonts w:ascii="Cambria Math" w:hAnsi="Cambria Math"/>
              </w:rPr>
            </m:ctrlPr>
          </m:sub>
        </m:sSub>
      </m:oMath>
      <w:r>
        <w:rPr>
          <w:rFonts w:hint="eastAsia"/>
        </w:rPr>
        <w:t>初始化为0。类似于Momentum算法，综合考虑之前时间步的梯度动量。</w:t>
      </w:r>
      <m:oMath>
        <m:sSub>
          <m:sSubPr>
            <m:ctrlPr>
              <w:rPr>
                <w:rFonts w:ascii="Cambria Math" w:hAnsi="Cambria Math"/>
              </w:rPr>
            </m:ctrlPr>
          </m:sSubPr>
          <m:e>
            <m:r>
              <m:rPr>
                <m:sty m:val="p"/>
              </m:rPr>
              <w:rPr>
                <w:rFonts w:ascii="Cambria Math" w:hAnsi="Cambria Math"/>
              </w:rPr>
              <m:t>β</m:t>
            </m:r>
            <m:ctrlPr>
              <w:rPr>
                <w:rFonts w:ascii="Cambria Math" w:hAnsi="Cambria Math"/>
              </w:rPr>
            </m:ctrlPr>
          </m:e>
          <m:sub>
            <m:r>
              <w:rPr>
                <w:rFonts w:ascii="Cambria Math" w:hAnsi="Cambria Math"/>
              </w:rPr>
              <m:t>1</m:t>
            </m:r>
            <m:ctrlPr>
              <w:rPr>
                <w:rFonts w:ascii="Cambria Math" w:hAnsi="Cambria Math"/>
              </w:rPr>
            </m:ctrlPr>
          </m:sub>
        </m:sSub>
      </m:oMath>
      <w:r>
        <w:rPr>
          <w:rFonts w:hint="eastAsia"/>
        </w:rPr>
        <w:t>系数为指数衰减率，控制权重分配（动量与当前梯度），通常取接近于1的值，默认为0.9。</w:t>
      </w:r>
    </w:p>
    <w:p>
      <w:pPr>
        <w:spacing w:line="360" w:lineRule="auto"/>
        <w:rPr>
          <w:rFonts w:hint="eastAsia"/>
        </w:rPr>
      </w:pPr>
      <m:oMathPara>
        <m:oMath>
          <m:sSub>
            <m:sSubPr>
              <m:ctrlPr>
                <w:rPr>
                  <w:rFonts w:ascii="Cambria Math" w:hAnsi="Cambria Math"/>
                </w:rPr>
              </m:ctrlPr>
            </m:sSubPr>
            <m:e>
              <m:r>
                <m:rPr>
                  <m:sty m:val="p"/>
                </m:rPr>
                <w:rPr>
                  <w:rFonts w:ascii="Cambria Math" w:hAnsi="Cambria Math"/>
                </w:rPr>
                <m:t>m</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ctrlPr>
                <w:rPr>
                  <w:rFonts w:ascii="Cambria Math" w:hAnsi="Cambria Math"/>
                </w:rPr>
              </m:ctrlPr>
            </m:e>
            <m:sub>
              <m:r>
                <w:rPr>
                  <w:rFonts w:ascii="Cambria Math" w:hAnsi="Cambria Math"/>
                </w:rPr>
                <m:t>1</m:t>
              </m:r>
              <m:ctrlPr>
                <w:rPr>
                  <w:rFonts w:ascii="Cambria Math" w:hAnsi="Cambria Math"/>
                </w:rPr>
              </m:ctrlPr>
            </m:sub>
          </m:sSub>
          <m:sSub>
            <m:sSubPr>
              <m:ctrlPr>
                <w:rPr>
                  <w:rFonts w:ascii="Cambria Math" w:hAnsi="Cambria Math"/>
                </w:rPr>
              </m:ctrlPr>
            </m:sSubPr>
            <m:e>
              <m:r>
                <m:rPr>
                  <m:sty m:val="p"/>
                </m:rPr>
                <w:rPr>
                  <w:rFonts w:ascii="Cambria Math" w:hAnsi="Cambria Math"/>
                </w:rPr>
                <m:t>m</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-1+(1-</m:t>
          </m:r>
          <m:sSub>
            <m:sSubPr>
              <m:ctrlPr>
                <w:rPr>
                  <w:rFonts w:ascii="Cambria Math" w:hAnsi="Cambria Math"/>
                </w:rPr>
              </m:ctrlPr>
            </m:sSubPr>
            <m:e>
              <m:r>
                <m:rPr>
                  <m:sty m:val="p"/>
                </m:rPr>
                <w:rPr>
                  <w:rFonts w:ascii="Cambria Math" w:hAnsi="Cambria Math"/>
                </w:rPr>
                <m:t>β</m:t>
              </m:r>
              <m:ctrlPr>
                <w:rPr>
                  <w:rFonts w:ascii="Cambria Math" w:hAnsi="Cambria Math"/>
                </w:rPr>
              </m:ctrlPr>
            </m:e>
            <m:sub>
              <m: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w:br w:type="textWrapping"/>
          </m:r>
        </m:oMath>
      </m:oMathPara>
      <m:oMathPara>
        <m:oMath>
          <m:sSub>
            <m:sSubPr>
              <m:ctrlPr>
                <w:rPr>
                  <w:rFonts w:ascii="Cambria Math" w:hAnsi="Cambria Math"/>
                </w:rPr>
              </m:ctrlPr>
            </m:sSubPr>
            <m:e>
              <m:r>
                <m:rPr>
                  <m:sty m:val="p"/>
                </m:rPr>
                <w:rPr>
                  <w:rFonts w:hint="eastAsia" w:ascii="Cambria Math" w:hAnsi="Cambria Math"/>
                </w:rPr>
                <m:t>v</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ctrlPr>
                <w:rPr>
                  <w:rFonts w:ascii="Cambria Math" w:hAnsi="Cambria Math"/>
                </w:rPr>
              </m:ctrlPr>
            </m:e>
            <m:sub>
              <m:r>
                <w:rPr>
                  <w:rFonts w:ascii="Cambria Math" w:hAnsi="Cambria Math"/>
                </w:rPr>
                <m:t>2</m:t>
              </m:r>
              <m:ctrlPr>
                <w:rPr>
                  <w:rFonts w:ascii="Cambria Math" w:hAnsi="Cambria Math"/>
                </w:rPr>
              </m:ctrlPr>
            </m:sub>
          </m:sSub>
          <m:sSub>
            <m:sSubPr>
              <m:ctrlPr>
                <w:rPr>
                  <w:rFonts w:ascii="Cambria Math" w:hAnsi="Cambria Math"/>
                </w:rPr>
              </m:ctrlPr>
            </m:sSubPr>
            <m:e>
              <m:r>
                <m:rPr>
                  <m:sty m:val="p"/>
                </m:rPr>
                <w:rPr>
                  <w:rFonts w:ascii="Cambria Math" w:hAnsi="Cambria Math"/>
                </w:rPr>
                <m:t>v</m:t>
              </m:r>
              <m:ctrlPr>
                <w:rPr>
                  <w:rFonts w:ascii="Cambria Math" w:hAnsi="Cambria Math"/>
                </w:rPr>
              </m:ctrlPr>
            </m:e>
            <m:sub>
              <m:r>
                <w:rPr>
                  <w:rFonts w:ascii="Cambria Math" w:hAnsi="Cambria Math"/>
                </w:rPr>
                <m:t>t-1</m:t>
              </m:r>
              <m:ctrlPr>
                <w:rPr>
                  <w:rFonts w:ascii="Cambria Math" w:hAnsi="Cambria Math"/>
                </w:rPr>
              </m:ctrlP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β</m:t>
                  </m:r>
                  <m:ctrlPr>
                    <w:rPr>
                      <w:rFonts w:ascii="Cambria Math" w:hAnsi="Cambria Math"/>
                    </w:rPr>
                  </m:ctrlPr>
                </m:e>
                <m:sub>
                  <m:r>
                    <w:rPr>
                      <w:rFonts w:ascii="Cambria Math" w:hAnsi="Cambria Math"/>
                    </w:rPr>
                    <m:t>2</m:t>
                  </m:r>
                  <m:ctrlPr>
                    <w:rPr>
                      <w:rFonts w:ascii="Cambria Math" w:hAnsi="Cambria Math"/>
                    </w:rPr>
                  </m:ctrlPr>
                </m:sub>
              </m:sSub>
              <m:ctrlPr>
                <w:rPr>
                  <w:rFonts w:ascii="Cambria Math" w:hAnsi="Cambria Math"/>
                </w:rPr>
              </m:ctrlPr>
            </m:e>
          </m:d>
          <m:sSup>
            <m:sSupPr>
              <m:ctrlPr>
                <w:rPr>
                  <w:rFonts w:ascii="Cambria Math" w:hAnsi="Cambria Math"/>
                  <w:i/>
                </w:rPr>
              </m:ctrlPr>
            </m:sSupPr>
            <m:e>
              <m:sSub>
                <m:sSubPr>
                  <m:ctrlPr>
                    <w:rPr>
                      <w:rFonts w:ascii="Cambria Math" w:hAnsi="Cambria Math"/>
                    </w:rPr>
                  </m:ctrlPr>
                </m:sSubPr>
                <m:e>
                  <m:r>
                    <m:rPr>
                      <m:sty m:val="p"/>
                    </m:rPr>
                    <w:rPr>
                      <w:rFonts w:ascii="Cambria Math" w:hAnsi="Cambria Math"/>
                    </w:rPr>
                    <m:t>g</m:t>
                  </m:r>
                  <m:ctrlPr>
                    <w:rPr>
                      <w:rFonts w:ascii="Cambria Math" w:hAnsi="Cambria Math"/>
                    </w:rPr>
                  </m:ctrlPr>
                </m:e>
                <m:sub>
                  <m:r>
                    <w:rPr>
                      <w:rFonts w:ascii="Cambria Math" w:hAnsi="Cambria Math"/>
                    </w:rPr>
                    <m:t>t</m:t>
                  </m:r>
                  <m:ctrlPr>
                    <w:rPr>
                      <w:rFonts w:ascii="Cambria Math" w:hAnsi="Cambria Math"/>
                    </w:rPr>
                  </m:ctrlPr>
                </m:sub>
              </m:sSub>
              <m:ctrlPr>
                <w:rPr>
                  <w:rFonts w:ascii="Cambria Math" w:hAnsi="Cambria Math"/>
                  <w:i/>
                </w:rPr>
              </m:ctrlPr>
            </m:e>
            <m:sup>
              <m:r>
                <w:rPr>
                  <w:rFonts w:ascii="Cambria Math" w:hAnsi="Cambria Math"/>
                </w:rPr>
                <m:t>2</m:t>
              </m:r>
              <m:ctrlPr>
                <w:rPr>
                  <w:rFonts w:ascii="Cambria Math" w:hAnsi="Cambria Math"/>
                  <w:i/>
                </w:rPr>
              </m:ctrlPr>
            </m:sup>
          </m:sSup>
        </m:oMath>
      </m:oMathPara>
    </w:p>
    <w:p>
      <w:pPr>
        <w:spacing w:line="360" w:lineRule="auto"/>
        <w:rPr>
          <w:rFonts w:hint="eastAsia"/>
        </w:rPr>
      </w:pPr>
      <w:r>
        <w:rPr>
          <w:rFonts w:hint="eastAsia"/>
        </w:rPr>
        <w:t>如果 mt 和 vt 被初始化为 0 向量，那它们就会向 0 偏置，所以做了偏差校正，通过计算偏差校正后的 mt 和 vt 来抵消这些偏差：</w:t>
      </w:r>
      <m:oMath>
        <m:r>
          <m:rPr>
            <m:sty m:val="p"/>
          </m:rPr>
          <w:rPr>
            <w:rFonts w:ascii="Cambria Math" w:hAnsi="Cambria Math"/>
          </w:rPr>
          <w:br w:type="textWrapping"/>
        </m:r>
      </m:oMath>
      <m:oMathPara>
        <m:oMath>
          <m:acc>
            <m:accPr>
              <m:ctrlPr>
                <w:rPr>
                  <w:rFonts w:ascii="Cambria Math" w:hAnsi="Cambria Math"/>
                </w:rPr>
              </m:ctrlPr>
            </m:accPr>
            <m:e>
              <m:sSub>
                <m:sSubPr>
                  <m:ctrlPr>
                    <w:rPr>
                      <w:rFonts w:ascii="Cambria Math" w:hAnsi="Cambria Math"/>
                    </w:rPr>
                  </m:ctrlPr>
                </m:sSubPr>
                <m:e>
                  <m:r>
                    <m:rPr>
                      <m:sty m:val="p"/>
                    </m:rPr>
                    <w:rPr>
                      <w:rFonts w:ascii="Cambria Math" w:hAnsi="Cambria Math"/>
                    </w:rPr>
                    <m:t>m</m:t>
                  </m:r>
                  <m:ctrlPr>
                    <w:rPr>
                      <w:rFonts w:ascii="Cambria Math" w:hAnsi="Cambria Math"/>
                    </w:rPr>
                  </m:ctrlPr>
                </m:e>
                <m:sub>
                  <m:r>
                    <w:rPr>
                      <w:rFonts w:ascii="Cambria Math" w:hAnsi="Cambria Math"/>
                    </w:rPr>
                    <m:t>t</m:t>
                  </m:r>
                  <m:ctrlPr>
                    <w:rPr>
                      <w:rFonts w:ascii="Cambria Math" w:hAnsi="Cambria Math"/>
                    </w:rPr>
                  </m:ctrlPr>
                </m:sub>
              </m:sSub>
              <m:ctrlPr>
                <w:rPr>
                  <w:rFonts w:ascii="Cambria Math" w:hAnsi="Cambria Math"/>
                </w:rPr>
              </m:ctrlP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m</m:t>
                  </m:r>
                  <m:ctrlPr>
                    <w:rPr>
                      <w:rFonts w:ascii="Cambria Math" w:hAnsi="Cambria Math"/>
                    </w:rPr>
                  </m:ctrlPr>
                </m:e>
                <m:sub>
                  <m:r>
                    <w:rPr>
                      <w:rFonts w:ascii="Cambria Math" w:hAnsi="Cambria Math"/>
                    </w:rPr>
                    <m:t>t</m:t>
                  </m:r>
                  <m:ctrlPr>
                    <w:rPr>
                      <w:rFonts w:ascii="Cambria Math" w:hAnsi="Cambria Math"/>
                    </w:rPr>
                  </m:ctrlPr>
                </m:sub>
              </m:sSub>
              <m:ctrlPr>
                <w:rPr>
                  <w:rFonts w:ascii="Cambria Math" w:hAnsi="Cambria Math"/>
                </w:rPr>
              </m:ctrlPr>
            </m:num>
            <m:den>
              <m:r>
                <m:rPr>
                  <m:sty m:val="p"/>
                </m:rPr>
                <w:rPr>
                  <w:rFonts w:ascii="Cambria Math" w:hAnsi="Cambria Math"/>
                </w:rPr>
                <m:t>1-</m:t>
              </m:r>
              <m:sSubSup>
                <m:sSubSupPr>
                  <m:ctrlPr>
                    <w:rPr>
                      <w:rFonts w:ascii="Cambria Math" w:hAnsi="Cambria Math"/>
                    </w:rPr>
                  </m:ctrlPr>
                </m:sSubSupPr>
                <m:e>
                  <m:r>
                    <m:rPr>
                      <m:sty m:val="p"/>
                    </m:rPr>
                    <w:rPr>
                      <w:rFonts w:ascii="Cambria Math" w:hAnsi="Cambria Math"/>
                    </w:rPr>
                    <m:t>β</m:t>
                  </m:r>
                  <m:ctrlPr>
                    <w:rPr>
                      <w:rFonts w:ascii="Cambria Math" w:hAnsi="Cambria Math"/>
                    </w:rPr>
                  </m:ctrlPr>
                </m:e>
                <m:sub>
                  <m:r>
                    <w:rPr>
                      <w:rFonts w:ascii="Cambria Math" w:hAnsi="Cambria Math"/>
                    </w:rPr>
                    <m:t>1</m:t>
                  </m:r>
                  <m:ctrlPr>
                    <w:rPr>
                      <w:rFonts w:ascii="Cambria Math" w:hAnsi="Cambria Math"/>
                    </w:rPr>
                  </m:ctrlPr>
                </m:sub>
                <m:sup>
                  <m:r>
                    <w:rPr>
                      <w:rFonts w:ascii="Cambria Math" w:hAnsi="Cambria Math"/>
                    </w:rPr>
                    <m:t>t</m:t>
                  </m:r>
                  <m:ctrlPr>
                    <w:rPr>
                      <w:rFonts w:ascii="Cambria Math" w:hAnsi="Cambria Math"/>
                    </w:rPr>
                  </m:ctrlPr>
                </m:sup>
              </m:sSubSup>
              <m:ctrlPr>
                <w:rPr>
                  <w:rFonts w:ascii="Cambria Math" w:hAnsi="Cambria Math"/>
                </w:rPr>
              </m:ctrlPr>
            </m:den>
          </m:f>
          <m:r>
            <m:rPr>
              <m:sty m:val="p"/>
            </m:rPr>
            <w:rPr>
              <w:rFonts w:ascii="Cambria Math" w:hAnsi="Cambria Math"/>
            </w:rPr>
            <w:br w:type="textWrapping"/>
          </m:r>
        </m:oMath>
      </m:oMathPara>
      <m:oMathPara>
        <m:oMath>
          <m:acc>
            <m:accPr>
              <m:ctrlPr>
                <w:rPr>
                  <w:rFonts w:ascii="Cambria Math" w:hAnsi="Cambria Math"/>
                </w:rPr>
              </m:ctrlPr>
            </m:accPr>
            <m:e>
              <m:sSub>
                <m:sSubPr>
                  <m:ctrlPr>
                    <w:rPr>
                      <w:rFonts w:ascii="Cambria Math" w:hAnsi="Cambria Math"/>
                    </w:rPr>
                  </m:ctrlPr>
                </m:sSubPr>
                <m:e>
                  <m:r>
                    <m:rPr>
                      <m:sty m:val="p"/>
                    </m:rPr>
                    <w:rPr>
                      <w:rFonts w:ascii="Cambria Math" w:hAnsi="Cambria Math"/>
                    </w:rPr>
                    <m:t>v</m:t>
                  </m:r>
                  <m:ctrlPr>
                    <w:rPr>
                      <w:rFonts w:ascii="Cambria Math" w:hAnsi="Cambria Math"/>
                    </w:rPr>
                  </m:ctrlPr>
                </m:e>
                <m:sub>
                  <m:r>
                    <w:rPr>
                      <w:rFonts w:ascii="Cambria Math" w:hAnsi="Cambria Math"/>
                    </w:rPr>
                    <m:t>t</m:t>
                  </m:r>
                  <m:ctrlPr>
                    <w:rPr>
                      <w:rFonts w:ascii="Cambria Math" w:hAnsi="Cambria Math"/>
                    </w:rPr>
                  </m:ctrlPr>
                </m:sub>
              </m:sSub>
              <m:ctrlPr>
                <w:rPr>
                  <w:rFonts w:ascii="Cambria Math" w:hAnsi="Cambria Math"/>
                </w:rPr>
              </m:ctrlPr>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ctrlPr>
                    <w:rPr>
                      <w:rFonts w:ascii="Cambria Math" w:hAnsi="Cambria Math"/>
                    </w:rPr>
                  </m:ctrlPr>
                </m:e>
                <m:sub>
                  <m:r>
                    <w:rPr>
                      <w:rFonts w:ascii="Cambria Math" w:hAnsi="Cambria Math"/>
                    </w:rPr>
                    <m:t>t</m:t>
                  </m:r>
                  <m:ctrlPr>
                    <w:rPr>
                      <w:rFonts w:ascii="Cambria Math" w:hAnsi="Cambria Math"/>
                    </w:rPr>
                  </m:ctrlPr>
                </m:sub>
              </m:sSub>
              <m:ctrlPr>
                <w:rPr>
                  <w:rFonts w:ascii="Cambria Math" w:hAnsi="Cambria Math"/>
                </w:rPr>
              </m:ctrlPr>
            </m:num>
            <m:den>
              <m:r>
                <m:rPr>
                  <m:sty m:val="p"/>
                </m:rPr>
                <w:rPr>
                  <w:rFonts w:ascii="Cambria Math" w:hAnsi="Cambria Math"/>
                </w:rPr>
                <m:t>1-</m:t>
              </m:r>
              <m:sSubSup>
                <m:sSubSupPr>
                  <m:ctrlPr>
                    <w:rPr>
                      <w:rFonts w:ascii="Cambria Math" w:hAnsi="Cambria Math"/>
                    </w:rPr>
                  </m:ctrlPr>
                </m:sSubSupPr>
                <m:e>
                  <m:r>
                    <m:rPr>
                      <m:sty m:val="p"/>
                    </m:rPr>
                    <w:rPr>
                      <w:rFonts w:ascii="Cambria Math" w:hAnsi="Cambria Math"/>
                    </w:rPr>
                    <m:t>β</m:t>
                  </m:r>
                  <m:ctrlPr>
                    <w:rPr>
                      <w:rFonts w:ascii="Cambria Math" w:hAnsi="Cambria Math"/>
                    </w:rPr>
                  </m:ctrlPr>
                </m:e>
                <m:sub>
                  <m:r>
                    <w:rPr>
                      <w:rFonts w:ascii="Cambria Math" w:hAnsi="Cambria Math"/>
                    </w:rPr>
                    <m:t>2</m:t>
                  </m:r>
                  <m:ctrlPr>
                    <w:rPr>
                      <w:rFonts w:ascii="Cambria Math" w:hAnsi="Cambria Math"/>
                    </w:rPr>
                  </m:ctrlPr>
                </m:sub>
                <m:sup>
                  <m:r>
                    <w:rPr>
                      <w:rFonts w:ascii="Cambria Math" w:hAnsi="Cambria Math"/>
                    </w:rPr>
                    <m:t>t</m:t>
                  </m:r>
                  <m:ctrlPr>
                    <w:rPr>
                      <w:rFonts w:ascii="Cambria Math" w:hAnsi="Cambria Math"/>
                    </w:rPr>
                  </m:ctrlPr>
                </m:sup>
              </m:sSubSup>
              <m:ctrlPr>
                <w:rPr>
                  <w:rFonts w:ascii="Cambria Math" w:hAnsi="Cambria Math"/>
                </w:rPr>
              </m:ctrlPr>
            </m:den>
          </m:f>
        </m:oMath>
      </m:oMathPara>
    </w:p>
    <w:p>
      <w:pPr>
        <w:ind w:left="0" w:leftChars="0" w:firstLine="0" w:firstLineChars="0"/>
      </w:pPr>
    </w:p>
    <w:p>
      <w:pPr>
        <w:pStyle w:val="3"/>
        <w:numPr>
          <w:ilvl w:val="0"/>
          <w:numId w:val="1"/>
        </w:numPr>
        <w:bidi w:val="0"/>
        <w:ind w:left="0" w:leftChars="0" w:firstLine="0" w:firstLineChars="0"/>
      </w:pPr>
      <w:bookmarkStart w:id="8" w:name="_Toc27312"/>
      <w:r>
        <w:rPr>
          <w:rFonts w:hint="eastAsia"/>
        </w:rPr>
        <w:t>训练过程</w:t>
      </w:r>
      <w:bookmarkEnd w:id="8"/>
      <w:r>
        <w:rPr>
          <w:rFonts w:hint="eastAsia"/>
        </w:rPr>
        <w:tab/>
      </w:r>
    </w:p>
    <w:p>
      <w:pPr>
        <w:ind w:firstLine="480" w:firstLineChars="200"/>
      </w:pPr>
      <w:r>
        <w:rPr>
          <w:rFonts w:hint="eastAsia"/>
          <w:lang w:val="en-US" w:eastAsia="zh-CN"/>
        </w:rPr>
        <w:t>首先对SVHN训练集进行训练，但</w:t>
      </w:r>
      <w:r>
        <w:rPr>
          <w:rFonts w:hint="eastAsia"/>
        </w:rPr>
        <w:t>在训练过程中意外发现，</w:t>
      </w:r>
      <w:r>
        <w:rPr>
          <w:rFonts w:hint="eastAsia"/>
          <w:lang w:val="en-US" w:eastAsia="zh-CN"/>
        </w:rPr>
        <w:t>对于SVHN训练集</w:t>
      </w:r>
      <w:r>
        <w:rPr>
          <w:rFonts w:hint="eastAsia"/>
        </w:rPr>
        <w:t>，不带STN</w:t>
      </w:r>
      <w:r>
        <w:rPr>
          <w:rFonts w:hint="eastAsia"/>
          <w:lang w:val="en-US" w:eastAsia="zh-CN"/>
        </w:rPr>
        <w:t>模块</w:t>
      </w:r>
      <w:r>
        <w:rPr>
          <w:rFonts w:hint="eastAsia"/>
        </w:rPr>
        <w:t>的</w:t>
      </w:r>
      <w:r>
        <w:rPr>
          <w:rFonts w:hint="eastAsia"/>
          <w:lang w:val="en-US" w:eastAsia="zh-CN"/>
        </w:rPr>
        <w:t>神经网络模型的</w:t>
      </w:r>
      <w:r>
        <w:rPr>
          <w:rFonts w:hint="eastAsia"/>
        </w:rPr>
        <w:t>训练结果会比</w:t>
      </w:r>
      <w:r>
        <w:rPr>
          <w:rFonts w:hint="eastAsia"/>
          <w:lang w:val="en-US" w:eastAsia="zh-CN"/>
        </w:rPr>
        <w:t>加入了</w:t>
      </w:r>
      <w:r>
        <w:rPr>
          <w:rFonts w:hint="eastAsia"/>
        </w:rPr>
        <w:t>STN</w:t>
      </w:r>
      <w:r>
        <w:rPr>
          <w:rFonts w:hint="eastAsia"/>
          <w:lang w:val="en-US" w:eastAsia="zh-CN"/>
        </w:rPr>
        <w:t>模块</w:t>
      </w:r>
      <w:r>
        <w:rPr>
          <w:rFonts w:hint="eastAsia"/>
        </w:rPr>
        <w:t>的</w:t>
      </w:r>
      <w:r>
        <w:rPr>
          <w:rFonts w:hint="eastAsia"/>
          <w:lang w:val="en-US" w:eastAsia="zh-CN"/>
        </w:rPr>
        <w:t>神经网络</w:t>
      </w:r>
      <w:r>
        <w:rPr>
          <w:rFonts w:hint="eastAsia"/>
        </w:rPr>
        <w:t>的训练结果要好</w:t>
      </w:r>
      <w:r>
        <w:rPr>
          <w:rFonts w:hint="eastAsia"/>
          <w:lang w:eastAsia="zh-CN"/>
        </w:rPr>
        <w:t>，</w:t>
      </w:r>
      <w:r>
        <w:rPr>
          <w:rFonts w:hint="eastAsia"/>
          <w:lang w:val="en-US" w:eastAsia="zh-CN"/>
        </w:rPr>
        <w:t>从下图可以看出：</w:t>
      </w:r>
      <w:r>
        <w:rPr>
          <w:rFonts w:hint="eastAsia"/>
        </w:rPr>
        <w:t>不带STN</w:t>
      </w:r>
      <w:r>
        <w:rPr>
          <w:rFonts w:hint="eastAsia"/>
          <w:lang w:val="en-US" w:eastAsia="zh-CN"/>
        </w:rPr>
        <w:t>模块</w:t>
      </w:r>
      <w:r>
        <w:rPr>
          <w:rFonts w:hint="eastAsia"/>
        </w:rPr>
        <w:t>的</w:t>
      </w:r>
      <w:r>
        <w:rPr>
          <w:rFonts w:hint="eastAsia"/>
          <w:lang w:val="en-US" w:eastAsia="zh-CN"/>
        </w:rPr>
        <w:t>神经网络模型的训练集准确率在几次迭代之后已经上升到了90%，而加入了STN模块之后的模型训练集准确率在多次迭代训练之后仍然停留在30%到40%，没有上升</w:t>
      </w:r>
      <w:r>
        <w:rPr>
          <w:rFonts w:hint="eastAsia"/>
        </w:rPr>
        <w:t>。</w:t>
      </w:r>
    </w:p>
    <w:p>
      <w:pPr>
        <w:ind w:left="0" w:leftChars="0" w:firstLine="0" w:firstLineChars="0"/>
      </w:pPr>
      <w:r>
        <w:drawing>
          <wp:inline distT="0" distB="0" distL="0" distR="0">
            <wp:extent cx="5274310" cy="935990"/>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pPr>
        <w:pStyle w:val="4"/>
        <w:ind w:left="0" w:leftChars="0" w:firstLine="0" w:firstLineChars="0"/>
        <w:jc w:val="center"/>
        <w:rPr>
          <w:rFonts w:hint="eastAsia" w:eastAsia="黑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val="en-US" w:eastAsia="zh-CN"/>
        </w:rPr>
        <w:t xml:space="preserve"> 不带STN的CNN关于数据集svhn的训练结果</w:t>
      </w:r>
    </w:p>
    <w:p>
      <w:pPr>
        <w:jc w:val="center"/>
      </w:pPr>
    </w:p>
    <w:p>
      <w:pPr>
        <w:ind w:left="0" w:leftChars="0" w:firstLine="0" w:firstLineChars="0"/>
        <w:jc w:val="both"/>
      </w:pPr>
      <w:r>
        <w:drawing>
          <wp:inline distT="0" distB="0" distL="0" distR="0">
            <wp:extent cx="5274310" cy="744855"/>
            <wp:effectExtent l="0" t="0" r="254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744855"/>
                    </a:xfrm>
                    <a:prstGeom prst="rect">
                      <a:avLst/>
                    </a:prstGeom>
                  </pic:spPr>
                </pic:pic>
              </a:graphicData>
            </a:graphic>
          </wp:inline>
        </w:drawing>
      </w:r>
    </w:p>
    <w:p>
      <w:pPr>
        <w:pStyle w:val="4"/>
        <w:ind w:left="0" w:leftChars="0" w:firstLine="0" w:firstLineChars="0"/>
        <w:jc w:val="center"/>
        <w:rPr>
          <w:rFonts w:hint="eastAsia" w:eastAsia="黑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val="en-US" w:eastAsia="zh-CN"/>
        </w:rPr>
        <w:t xml:space="preserve"> 带STN的CNN关于数据集svhn的训练结果</w:t>
      </w:r>
    </w:p>
    <w:p>
      <w:pPr>
        <w:keepNext w:val="0"/>
        <w:keepLines w:val="0"/>
        <w:pageBreakBefore w:val="0"/>
        <w:widowControl w:val="0"/>
        <w:kinsoku/>
        <w:wordWrap/>
        <w:overflowPunct/>
        <w:topLinePunct w:val="0"/>
        <w:autoSpaceDE/>
        <w:autoSpaceDN/>
        <w:bidi w:val="0"/>
        <w:adjustRightInd/>
        <w:snapToGrid/>
        <w:spacing w:before="157" w:beforeLines="50"/>
        <w:textAlignment w:val="auto"/>
        <w:rPr>
          <w:rFonts w:hint="eastAsia"/>
          <w:lang w:val="en-US" w:eastAsia="zh-CN"/>
        </w:rPr>
      </w:pPr>
      <w:r>
        <w:rPr>
          <w:rFonts w:hint="eastAsia"/>
          <w:lang w:val="en-US" w:eastAsia="zh-CN"/>
        </w:rPr>
        <w:t>对于该实验效果，我们后来进行了总结分析，发现了可能的原因是：在SVHN数据集中有每张图片上每个数字的定位点，由于每张图片的尺寸不同，原始图片输入到神经网络时会自动根据每个数字的定位点提取出数字的图片，因此不需要STN模块再对图像进行处理；并且，在添加了STN模块之后，由于STN模块会对图像进行转换，在这个过程中可能会改变图像的定位点，造成在输入神经网络的时候不能很好地根据定位点提取出数字区域的图像，因此在添加了STN模块之后模型的准确率才会有明显的下降。</w:t>
      </w:r>
    </w:p>
    <w:p>
      <w:pPr>
        <w:ind w:firstLine="480" w:firstLineChars="200"/>
        <w:jc w:val="center"/>
      </w:pPr>
      <w:r>
        <w:drawing>
          <wp:inline distT="0" distB="0" distL="114300" distR="114300">
            <wp:extent cx="3665855" cy="3480435"/>
            <wp:effectExtent l="0" t="0" r="6985" b="952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7"/>
                    <a:stretch>
                      <a:fillRect/>
                    </a:stretch>
                  </pic:blipFill>
                  <pic:spPr>
                    <a:xfrm>
                      <a:off x="0" y="0"/>
                      <a:ext cx="3665855" cy="3480435"/>
                    </a:xfrm>
                    <a:prstGeom prst="rect">
                      <a:avLst/>
                    </a:prstGeom>
                    <a:noFill/>
                    <a:ln>
                      <a:noFill/>
                    </a:ln>
                  </pic:spPr>
                </pic:pic>
              </a:graphicData>
            </a:graphic>
          </wp:inline>
        </w:drawing>
      </w:r>
    </w:p>
    <w:p>
      <w:pPr>
        <w:pStyle w:val="4"/>
        <w:ind w:firstLine="400" w:firstLineChars="200"/>
        <w:jc w:val="center"/>
        <w:rPr>
          <w:rFonts w:hint="default" w:eastAsia="黑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val="en-US" w:eastAsia="zh-CN"/>
        </w:rPr>
        <w:t xml:space="preserve"> 左图是原数据集中图像，右图是输入到神经网络的图像</w:t>
      </w:r>
    </w:p>
    <w:p>
      <w:pPr>
        <w:bidi w:val="0"/>
      </w:pPr>
      <w:r>
        <w:rPr>
          <w:rFonts w:hint="eastAsia"/>
          <w:lang w:val="en-US" w:eastAsia="zh-CN"/>
        </w:rPr>
        <w:t>之后</w:t>
      </w:r>
      <w:r>
        <w:rPr>
          <w:rFonts w:hint="eastAsia"/>
        </w:rPr>
        <w:t>，我们</w:t>
      </w:r>
      <w:r>
        <w:rPr>
          <w:rFonts w:hint="eastAsia"/>
          <w:lang w:val="en-US" w:eastAsia="zh-CN"/>
        </w:rPr>
        <w:t>对下一个训练集mnist的神经网络模型进行训练</w:t>
      </w:r>
      <w:r>
        <w:rPr>
          <w:rFonts w:hint="eastAsia"/>
        </w:rPr>
        <w:t>，重新训练两个模型（一个带S</w:t>
      </w:r>
      <w:r>
        <w:t>TN</w:t>
      </w:r>
      <w:r>
        <w:rPr>
          <w:rFonts w:hint="eastAsia"/>
        </w:rPr>
        <w:t>，一个不带S</w:t>
      </w:r>
      <w:r>
        <w:t>TN</w:t>
      </w:r>
      <w:r>
        <w:rPr>
          <w:rFonts w:hint="eastAsia"/>
        </w:rPr>
        <w:t>）进行比对。</w:t>
      </w:r>
    </w:p>
    <w:p>
      <w:pPr>
        <w:bidi w:val="0"/>
      </w:pPr>
      <w:r>
        <w:rPr>
          <w:rFonts w:hint="eastAsia"/>
        </w:rPr>
        <w:t>训练过程中，</w:t>
      </w:r>
      <w:r>
        <w:rPr>
          <w:rFonts w:hint="eastAsia"/>
          <w:lang w:val="en-US" w:eastAsia="zh-CN"/>
        </w:rPr>
        <w:t>同样</w:t>
      </w:r>
      <w:r>
        <w:rPr>
          <w:rFonts w:hint="eastAsia"/>
        </w:rPr>
        <w:t>采取对照组实验，一组是带有S</w:t>
      </w:r>
      <w:r>
        <w:t>TN</w:t>
      </w:r>
      <w:r>
        <w:rPr>
          <w:rFonts w:hint="eastAsia"/>
        </w:rPr>
        <w:t>的卷积网络，一组是不带S</w:t>
      </w:r>
      <w:r>
        <w:t>TN</w:t>
      </w:r>
      <w:r>
        <w:rPr>
          <w:rFonts w:hint="eastAsia"/>
        </w:rPr>
        <w:t>的卷积网络。在控制其他变量一致的情况下，通过对模型训练过程中对训练集数据的准确度acc</w:t>
      </w:r>
      <w:r>
        <w:t xml:space="preserve"> </w:t>
      </w:r>
      <w:r>
        <w:rPr>
          <w:rFonts w:hint="eastAsia"/>
        </w:rPr>
        <w:t>和对验证集数据的准确度val</w:t>
      </w:r>
      <w:r>
        <w:t xml:space="preserve">_acc </w:t>
      </w:r>
      <w:r>
        <w:rPr>
          <w:rFonts w:hint="eastAsia"/>
        </w:rPr>
        <w:t>进行观察，对比哪个模型的识别效果更好。</w:t>
      </w:r>
    </w:p>
    <w:p>
      <w:pPr>
        <w:bidi w:val="0"/>
      </w:pPr>
      <w:r>
        <w:tab/>
      </w:r>
      <w:r>
        <w:rPr>
          <w:rFonts w:hint="eastAsia"/>
        </w:rPr>
        <w:t>训练过程如下：</w:t>
      </w:r>
    </w:p>
    <w:p>
      <w:pPr>
        <w:jc w:val="center"/>
      </w:pPr>
      <w:r>
        <w:drawing>
          <wp:inline distT="0" distB="0" distL="0" distR="0">
            <wp:extent cx="3776345" cy="178181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3789509" cy="1787995"/>
                    </a:xfrm>
                    <a:prstGeom prst="rect">
                      <a:avLst/>
                    </a:prstGeom>
                  </pic:spPr>
                </pic:pic>
              </a:graphicData>
            </a:graphic>
          </wp:inline>
        </w:drawing>
      </w:r>
    </w:p>
    <w:p>
      <w:pPr>
        <w:pStyle w:val="4"/>
        <w:jc w:val="center"/>
        <w:rPr>
          <w:rFonts w:hint="eastAsia" w:eastAsia="黑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val="en-US" w:eastAsia="zh-CN"/>
        </w:rPr>
        <w:t xml:space="preserve"> 不带STN的模型的准确度acc随epoch的变化</w:t>
      </w:r>
    </w:p>
    <w:p>
      <w:pPr>
        <w:jc w:val="center"/>
      </w:pPr>
      <w:r>
        <w:drawing>
          <wp:inline distT="0" distB="0" distL="0" distR="0">
            <wp:extent cx="3695700" cy="18357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3710291" cy="1843531"/>
                    </a:xfrm>
                    <a:prstGeom prst="rect">
                      <a:avLst/>
                    </a:prstGeom>
                  </pic:spPr>
                </pic:pic>
              </a:graphicData>
            </a:graphic>
          </wp:inline>
        </w:drawing>
      </w:r>
    </w:p>
    <w:p>
      <w:pPr>
        <w:pStyle w:val="4"/>
        <w:jc w:val="center"/>
        <w:rPr>
          <w:rFonts w:hint="eastAsia" w:eastAsia="黑体"/>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val="en-US" w:eastAsia="zh-CN"/>
        </w:rPr>
        <w:t xml:space="preserve"> 带STN的模型的准确度acc随epoch的变化</w:t>
      </w:r>
    </w:p>
    <w:p>
      <w:pPr>
        <w:keepNext w:val="0"/>
        <w:keepLines w:val="0"/>
        <w:pageBreakBefore w:val="0"/>
        <w:widowControl w:val="0"/>
        <w:kinsoku/>
        <w:wordWrap/>
        <w:overflowPunct/>
        <w:topLinePunct w:val="0"/>
        <w:autoSpaceDE/>
        <w:autoSpaceDN/>
        <w:bidi w:val="0"/>
        <w:adjustRightInd/>
        <w:snapToGrid/>
        <w:spacing w:before="157" w:beforeLines="50"/>
        <w:textAlignment w:val="auto"/>
        <w:rPr>
          <w:rFonts w:hint="eastAsia"/>
          <w:lang w:val="en-US" w:eastAsia="zh-CN"/>
        </w:rPr>
      </w:pPr>
      <w:r>
        <w:rPr>
          <w:rFonts w:hint="eastAsia"/>
          <w:lang w:val="en-US" w:eastAsia="zh-CN"/>
        </w:rPr>
        <w:t>从训练数据来看，不带STN的模型和带STN的模型二者的精确度几乎没有什么差别。但这并不意味着，他们性能上没有差。因为可能会存在过拟合的情况，因此还需要对比，两个模型对于验证集的精确度如何。</w:t>
      </w:r>
    </w:p>
    <w:p/>
    <w:p>
      <w:pPr>
        <w:jc w:val="center"/>
      </w:pPr>
      <w:r>
        <w:drawing>
          <wp:inline distT="0" distB="0" distL="0" distR="0">
            <wp:extent cx="3695700" cy="17799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stretch>
                      <a:fillRect/>
                    </a:stretch>
                  </pic:blipFill>
                  <pic:spPr>
                    <a:xfrm>
                      <a:off x="0" y="0"/>
                      <a:ext cx="3731882" cy="1797647"/>
                    </a:xfrm>
                    <a:prstGeom prst="rect">
                      <a:avLst/>
                    </a:prstGeom>
                  </pic:spPr>
                </pic:pic>
              </a:graphicData>
            </a:graphic>
          </wp:inline>
        </w:drawing>
      </w:r>
    </w:p>
    <w:p>
      <w:pPr>
        <w:pStyle w:val="4"/>
        <w:jc w:val="center"/>
        <w:rPr>
          <w:rFonts w:hint="eastAsia" w:eastAsia="黑体"/>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val="en-US" w:eastAsia="zh-CN"/>
        </w:rPr>
        <w:t xml:space="preserve"> 不带STN的模型对于验证集的准确度val_acc随epoch的变化</w:t>
      </w:r>
    </w:p>
    <w:p>
      <w:pPr>
        <w:jc w:val="center"/>
      </w:pPr>
      <w:r>
        <w:drawing>
          <wp:inline distT="0" distB="0" distL="0" distR="0">
            <wp:extent cx="3712210" cy="17272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3727759" cy="1734624"/>
                    </a:xfrm>
                    <a:prstGeom prst="rect">
                      <a:avLst/>
                    </a:prstGeom>
                  </pic:spPr>
                </pic:pic>
              </a:graphicData>
            </a:graphic>
          </wp:inline>
        </w:drawing>
      </w:r>
    </w:p>
    <w:p>
      <w:pPr>
        <w:pStyle w:val="4"/>
        <w:jc w:val="center"/>
        <w:rPr>
          <w:rFonts w:hint="eastAsia" w:eastAsia="黑体"/>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val="en-US" w:eastAsia="zh-CN"/>
        </w:rPr>
        <w:t xml:space="preserve"> 带STN的模型对于验证集的准确度val_acc随epoch的变化</w:t>
      </w:r>
    </w:p>
    <w:p>
      <w:pPr>
        <w:keepNext w:val="0"/>
        <w:keepLines w:val="0"/>
        <w:pageBreakBefore w:val="0"/>
        <w:widowControl w:val="0"/>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从验证集上来看，不添加STN模块的神经网络模型的在测试集上的准确率只有88%，而在添加了STN模块之后的模型在测试集上的识别准确率达到了92%，明显要比原始的网络要更佳。为了能更方便地比较，我们把对同一变量的不同模型的观测情况放到同一个图进行对比，两个模型在训练集上的准确率如下图所示：</w:t>
      </w:r>
    </w:p>
    <w:p>
      <w:pPr>
        <w:jc w:val="center"/>
      </w:pPr>
      <w:r>
        <w:drawing>
          <wp:inline distT="0" distB="0" distL="0" distR="0">
            <wp:extent cx="3695700" cy="18694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3740836" cy="1892487"/>
                    </a:xfrm>
                    <a:prstGeom prst="rect">
                      <a:avLst/>
                    </a:prstGeom>
                  </pic:spPr>
                </pic:pic>
              </a:graphicData>
            </a:graphic>
          </wp:inline>
        </w:drawing>
      </w:r>
    </w:p>
    <w:p>
      <w:pPr>
        <w:pStyle w:val="4"/>
        <w:jc w:val="center"/>
        <w:rPr>
          <w:rFonts w:hint="eastAsia" w:eastAsia="黑体"/>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val="en-US" w:eastAsia="zh-CN"/>
        </w:rPr>
        <w:t xml:space="preserve"> STN与非STN关于acc的变化，黄色的为STN,蓝色的为非STN</w:t>
      </w:r>
    </w:p>
    <w:p>
      <w:pPr>
        <w:keepNext w:val="0"/>
        <w:keepLines w:val="0"/>
        <w:pageBreakBefore w:val="0"/>
        <w:widowControl w:val="0"/>
        <w:kinsoku/>
        <w:wordWrap/>
        <w:overflowPunct/>
        <w:topLinePunct w:val="0"/>
        <w:autoSpaceDE/>
        <w:autoSpaceDN/>
        <w:bidi w:val="0"/>
        <w:adjustRightInd/>
        <w:snapToGrid/>
        <w:spacing w:before="157" w:beforeLines="50"/>
        <w:textAlignment w:val="auto"/>
        <w:rPr>
          <w:rFonts w:hint="default"/>
          <w:lang w:val="en-US" w:eastAsia="zh-CN"/>
        </w:rPr>
      </w:pPr>
      <w:r>
        <w:rPr>
          <w:rFonts w:hint="eastAsia"/>
          <w:lang w:val="en-US" w:eastAsia="zh-CN"/>
        </w:rPr>
        <w:t>从上图可以看到，两个模型在训练集上的准确率基本相同，但添加了STN模块之后，模型的训练时间明显要加长，这是因为在添加了STN模块之后，模型的结构变得更加复杂，因此需要的训练时间也变得更长。</w:t>
      </w:r>
    </w:p>
    <w:p>
      <w:pPr>
        <w:jc w:val="center"/>
      </w:pPr>
      <w:r>
        <w:drawing>
          <wp:inline distT="0" distB="0" distL="0" distR="0">
            <wp:extent cx="3717925" cy="1752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3770552" cy="1777234"/>
                    </a:xfrm>
                    <a:prstGeom prst="rect">
                      <a:avLst/>
                    </a:prstGeom>
                  </pic:spPr>
                </pic:pic>
              </a:graphicData>
            </a:graphic>
          </wp:inline>
        </w:drawing>
      </w:r>
    </w:p>
    <w:p>
      <w:pPr>
        <w:pStyle w:val="4"/>
        <w:jc w:val="center"/>
        <w:rPr>
          <w:rFonts w:hint="eastAsia" w:eastAsia="黑体"/>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val="en-US" w:eastAsia="zh-CN"/>
        </w:rPr>
        <w:t xml:space="preserve"> STN与非STN关于val_acc的变化，黄色的为STN,蓝色的为非STN</w:t>
      </w:r>
    </w:p>
    <w:p>
      <w:pPr>
        <w:keepNext w:val="0"/>
        <w:keepLines w:val="0"/>
        <w:pageBreakBefore w:val="0"/>
        <w:widowControl w:val="0"/>
        <w:kinsoku/>
        <w:wordWrap/>
        <w:overflowPunct/>
        <w:topLinePunct w:val="0"/>
        <w:autoSpaceDE/>
        <w:autoSpaceDN/>
        <w:bidi w:val="0"/>
        <w:adjustRightInd/>
        <w:snapToGrid/>
        <w:spacing w:before="157" w:beforeLines="50"/>
        <w:textAlignment w:val="auto"/>
        <w:rPr>
          <w:rFonts w:hint="eastAsia"/>
          <w:lang w:val="en-US" w:eastAsia="zh-CN"/>
        </w:rPr>
      </w:pPr>
      <w:r>
        <w:rPr>
          <w:rFonts w:hint="eastAsia"/>
          <w:lang w:val="en-US" w:eastAsia="zh-CN"/>
        </w:rPr>
        <w:t>通过上图对比来看，带STN的模型在验证集的准确率最终保持在0.9230,而不带STN的模型则在验证集上的准确率则最终停在了0.8828，由此可见排除过拟合的情况，带STN的模型在识别准确度上是优于不带STN的模型的，这也说明了在添加了STN模块之后，模型的泛化能力提高了。</w:t>
      </w:r>
    </w:p>
    <w:p>
      <w:pPr>
        <w:pStyle w:val="3"/>
        <w:numPr>
          <w:ilvl w:val="0"/>
          <w:numId w:val="1"/>
        </w:numPr>
        <w:bidi w:val="0"/>
        <w:ind w:left="0" w:leftChars="0" w:firstLine="0" w:firstLineChars="0"/>
      </w:pPr>
      <w:bookmarkStart w:id="9" w:name="_Toc32508"/>
      <w:r>
        <w:rPr>
          <w:rFonts w:hint="eastAsia"/>
        </w:rPr>
        <w:t>结果分析</w:t>
      </w:r>
      <w:bookmarkEnd w:id="9"/>
      <w:r>
        <w:rPr>
          <w:rFonts w:hint="eastAsia"/>
        </w:rPr>
        <w:tab/>
      </w:r>
    </w:p>
    <w:p>
      <w:r>
        <w:rPr>
          <w:rFonts w:hint="eastAsia"/>
          <w:lang w:val="en-US" w:eastAsia="zh-CN"/>
        </w:rPr>
        <w:t>根据我们的实验结果，</w:t>
      </w:r>
      <w:r>
        <w:rPr>
          <w:rFonts w:hint="eastAsia"/>
        </w:rPr>
        <w:t>基于软注意力机制的</w:t>
      </w:r>
      <w:r>
        <w:t>STN</w:t>
      </w:r>
      <w:r>
        <w:rPr>
          <w:rFonts w:hint="eastAsia"/>
        </w:rPr>
        <w:t>模块能让模型对图形的仿射变换如平移、缩放、旋转等变换进行学习，让模型能更好地把握图像变换不变性，由上述的训练过程中就可以观察得知，S</w:t>
      </w:r>
      <w:r>
        <w:t>TN</w:t>
      </w:r>
      <w:r>
        <w:rPr>
          <w:rFonts w:hint="eastAsia"/>
        </w:rPr>
        <w:t>模块通过加强模型对图像关键特征的提取能力，从而提升模型对验证集数据的识别准确度，为了能更好的展示</w:t>
      </w:r>
      <w:r>
        <w:t>STN</w:t>
      </w:r>
      <w:r>
        <w:rPr>
          <w:rFonts w:hint="eastAsia"/>
        </w:rPr>
        <w:t>模块帮助模型提取图像关键特征的效果，我们单独地进行了S</w:t>
      </w:r>
      <w:r>
        <w:t>TN</w:t>
      </w:r>
      <w:r>
        <w:rPr>
          <w:rFonts w:hint="eastAsia"/>
        </w:rPr>
        <w:t>对图像关键特征的提取，如下图：</w:t>
      </w:r>
    </w:p>
    <w:p>
      <w:r>
        <w:tab/>
      </w:r>
      <w:r>
        <w:drawing>
          <wp:inline distT="0" distB="0" distL="0" distR="0">
            <wp:extent cx="4994910" cy="2003425"/>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4"/>
                    <a:stretch>
                      <a:fillRect/>
                    </a:stretch>
                  </pic:blipFill>
                  <pic:spPr>
                    <a:xfrm>
                      <a:off x="0" y="0"/>
                      <a:ext cx="5000131" cy="2005831"/>
                    </a:xfrm>
                    <a:prstGeom prst="rect">
                      <a:avLst/>
                    </a:prstGeom>
                  </pic:spPr>
                </pic:pic>
              </a:graphicData>
            </a:graphic>
          </wp:inline>
        </w:drawing>
      </w:r>
    </w:p>
    <w:p>
      <w:pPr>
        <w:pStyle w:val="4"/>
        <w:jc w:val="center"/>
        <w:rPr>
          <w:rFonts w:hint="default" w:eastAsia="黑体"/>
          <w:lang w:val="en-US" w:eastAsia="zh-CN"/>
        </w:rPr>
      </w:pPr>
      <w:r>
        <w:t xml:space="preserve">图 </w:t>
      </w:r>
      <w:r>
        <w:fldChar w:fldCharType="begin"/>
      </w:r>
      <w:r>
        <w:instrText xml:space="preserve"> SEQ 图 \* ARABIC </w:instrText>
      </w:r>
      <w:r>
        <w:fldChar w:fldCharType="separate"/>
      </w:r>
      <w:r>
        <w:t>18</w:t>
      </w:r>
      <w:r>
        <w:fldChar w:fldCharType="end"/>
      </w:r>
      <w:r>
        <w:rPr>
          <w:rFonts w:hint="eastAsia"/>
          <w:lang w:val="en-US" w:eastAsia="zh-CN"/>
        </w:rPr>
        <w:t xml:space="preserve"> STN模块处理结果</w:t>
      </w:r>
    </w:p>
    <w:p>
      <w:pPr>
        <w:rPr>
          <w:rFonts w:hint="eastAsia"/>
          <w:lang w:val="en-US" w:eastAsia="zh-CN"/>
        </w:rPr>
      </w:pPr>
      <w:r>
        <w:tab/>
      </w:r>
      <w:r>
        <w:rPr>
          <w:rFonts w:hint="eastAsia"/>
          <w:lang w:val="en-US" w:eastAsia="zh-CN"/>
        </w:rPr>
        <w:t>左图为手写字体变形数字集的输入，右图为对STN模块进行了50次迭代之后对输入图像的关键特征的提取结果，我们可以直观的看到，STN模块对有数字那一块的图像进行了在视野中放大和居中的提取处理。</w:t>
      </w:r>
    </w:p>
    <w:p>
      <w:pPr>
        <w:rPr>
          <w:rFonts w:hint="eastAsia"/>
        </w:rPr>
      </w:pPr>
    </w:p>
    <w:p>
      <w:pPr>
        <w:pStyle w:val="3"/>
        <w:numPr>
          <w:ilvl w:val="0"/>
          <w:numId w:val="1"/>
        </w:numPr>
        <w:bidi w:val="0"/>
        <w:ind w:left="0" w:leftChars="0" w:firstLine="0" w:firstLineChars="0"/>
      </w:pPr>
      <w:bookmarkStart w:id="10" w:name="_Toc2591"/>
      <w:r>
        <w:rPr>
          <w:rFonts w:hint="eastAsia"/>
        </w:rPr>
        <w:t>实验总结</w:t>
      </w:r>
      <w:bookmarkEnd w:id="10"/>
      <w:r>
        <w:rPr>
          <w:rFonts w:hint="eastAsia"/>
        </w:rPr>
        <w:tab/>
      </w:r>
    </w:p>
    <w:p>
      <w:pPr>
        <w:bidi w:val="0"/>
        <w:rPr>
          <w:rFonts w:hint="eastAsia"/>
        </w:rPr>
      </w:pPr>
      <w:r>
        <w:rPr>
          <w:rFonts w:hint="eastAsia"/>
        </w:rPr>
        <w:t>先来谈谈收获，最大的收获是学习到了课上没有提及过的新知识——注意力机制，相较于单纯池化的特征抽取，注意力机制对关键特征有着更高的敏感度，而且能够应对一些复杂的变换，例如旋转、平移、缩放等。</w:t>
      </w:r>
    </w:p>
    <w:p>
      <w:pPr>
        <w:bidi w:val="0"/>
        <w:rPr>
          <w:rFonts w:hint="eastAsia"/>
        </w:rPr>
      </w:pPr>
      <w:r>
        <w:rPr>
          <w:rFonts w:hint="eastAsia"/>
        </w:rPr>
        <w:t>其次是实验过程中的一些感想:</w:t>
      </w:r>
    </w:p>
    <w:p>
      <w:pPr>
        <w:bidi w:val="0"/>
        <w:rPr>
          <w:rFonts w:hint="eastAsia"/>
        </w:rPr>
      </w:pPr>
      <w:r>
        <w:rPr>
          <w:rFonts w:hint="eastAsia"/>
        </w:rPr>
        <w:t>（1）调参也要讲究方法，可以通过交叉验证的方法来判断模型是属于过拟合还是属于欠拟合，从而针对性地堆超参数进行调整。</w:t>
      </w:r>
    </w:p>
    <w:p>
      <w:pPr>
        <w:bidi w:val="0"/>
        <w:rPr>
          <w:rFonts w:hint="eastAsia"/>
        </w:rPr>
      </w:pPr>
      <w:r>
        <w:rPr>
          <w:rFonts w:hint="eastAsia"/>
        </w:rPr>
        <w:t>（2）文献查阅和多方讨论非常重要，有时候一个人看文献或者博客的时候，会很容易钻牛角尖，将问题拿出来讨论，借助他人思考问题的角度，之前的问题或许就会迎刃而解。</w:t>
      </w:r>
    </w:p>
    <w:p>
      <w:pPr>
        <w:bidi w:val="0"/>
        <w:rPr>
          <w:rFonts w:hint="eastAsia"/>
        </w:rPr>
      </w:pPr>
      <w:r>
        <w:rPr>
          <w:rFonts w:hint="eastAsia"/>
        </w:rPr>
        <w:t>（3）现在的机器学习的框架对新手的很友好，认真阅读理解使用文档能够帮助初学者快速的完成模型的搭建、运行、调试。当然这一切也都是要建立在能理解框架底层运行的原理的基础之上的，如果只是一味的调用框架的API，养成依赖性，反而不利于我们把握要研究的问题的本质。</w:t>
      </w:r>
    </w:p>
    <w:p>
      <w:pPr>
        <w:bidi w:val="0"/>
        <w:rPr>
          <w:rFonts w:hint="eastAsia"/>
        </w:rPr>
      </w:pPr>
      <w:r>
        <w:rPr>
          <w:rFonts w:hint="eastAsia"/>
        </w:rPr>
        <w:t>（4）学会训练过程的可视化技巧有利于帮助我们在训练模型的过程中，及时地针对可能出现的问题进行预防和完善。</w:t>
      </w:r>
    </w:p>
    <w:p>
      <w:pPr>
        <w:bidi w:val="0"/>
        <w:rPr>
          <w:rFonts w:hint="eastAsia"/>
        </w:rPr>
      </w:pPr>
      <w:r>
        <w:rPr>
          <w:rFonts w:hint="eastAsia"/>
        </w:rPr>
        <w:t xml:space="preserve">（5）有条件的话，可以尝试利用GPU来加速模型的训练，以节约模型的开发成本，或者可以利用网络上一些开放的平台进行模型的训练，这样能够节约我们学习时间的成本。 </w:t>
      </w:r>
    </w:p>
    <w:p>
      <w:pPr>
        <w:bidi w:val="0"/>
      </w:pPr>
      <w:r>
        <w:rPr>
          <w:rFonts w:hint="eastAsia"/>
        </w:rPr>
        <w:t>值得改进的地方是：STN 还有对于经过变换（例如平移、旋转、缩放）的图像的特征提取相较于传统的池化层具有更好的效果，因此还可以设置一组对照实验，用经过变换数据集去测试有STN和无STN的网络，比较哪个效果更好。</w:t>
      </w:r>
    </w:p>
    <w:p>
      <w:pPr>
        <w:pStyle w:val="2"/>
        <w:ind w:left="0" w:leftChars="0" w:firstLine="0" w:firstLineChars="0"/>
        <w:rPr>
          <w:rFonts w:hint="eastAsia"/>
        </w:rPr>
      </w:pPr>
      <w:bookmarkStart w:id="11" w:name="_Toc9745"/>
      <w:r>
        <w:rPr>
          <w:rStyle w:val="18"/>
          <w:rFonts w:hint="eastAsia"/>
          <w:b w:val="0"/>
        </w:rPr>
        <w:t>参考文献</w:t>
      </w:r>
      <w:bookmarkEnd w:id="11"/>
      <w:r>
        <w:rPr>
          <w:rFonts w:hint="eastAsia"/>
        </w:rPr>
        <w:tab/>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rPr>
      </w:pPr>
      <w:r>
        <w:rPr>
          <w:rFonts w:hint="eastAsia"/>
          <w:lang w:val="en-US" w:eastAsia="zh-CN"/>
        </w:rPr>
        <w:t>[1]</w:t>
      </w:r>
      <w:r>
        <w:rPr>
          <w:rFonts w:hint="eastAsia"/>
        </w:rPr>
        <w:t>Max Jaderberg, Karen Simonyan, Andrew Zisserman, Koray Kavukcuoglu. Spatial Transformer Networks</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rPr>
      </w:pPr>
      <w:r>
        <w:rPr>
          <w:rFonts w:hint="eastAsia"/>
          <w:lang w:val="en-US" w:eastAsia="zh-CN"/>
        </w:rPr>
        <w:t>[2]</w:t>
      </w:r>
      <w:r>
        <w:rPr>
          <w:rFonts w:hint="eastAsia"/>
        </w:rPr>
        <w:t>https://blog.csdn.net/qq_39422642/article/details/78870629</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rPr>
      </w:pPr>
      <w:r>
        <w:rPr>
          <w:rFonts w:hint="eastAsia"/>
          <w:lang w:val="en-US" w:eastAsia="zh-CN"/>
        </w:rPr>
        <w:t>[3]</w:t>
      </w:r>
      <w:r>
        <w:rPr>
          <w:rFonts w:hint="eastAsia"/>
        </w:rPr>
        <w:t xml:space="preserve">https://zhuanlan.zhihu.com/p/37110107   </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rPr>
      </w:pPr>
      <w:r>
        <w:rPr>
          <w:rFonts w:hint="eastAsia"/>
          <w:lang w:val="en-US" w:eastAsia="zh-CN"/>
        </w:rPr>
        <w:t>[4]</w:t>
      </w:r>
      <w:r>
        <w:rPr>
          <w:rFonts w:hint="eastAsia"/>
        </w:rPr>
        <w:fldChar w:fldCharType="begin"/>
      </w:r>
      <w:r>
        <w:rPr>
          <w:rFonts w:hint="eastAsia"/>
        </w:rPr>
        <w:instrText xml:space="preserve"> HYPERLINK "https://blog.csdn.net/xbinworld/article/details/69049680" </w:instrText>
      </w:r>
      <w:r>
        <w:rPr>
          <w:rFonts w:hint="eastAsia"/>
        </w:rPr>
        <w:fldChar w:fldCharType="separate"/>
      </w:r>
      <w:r>
        <w:rPr>
          <w:rFonts w:hint="eastAsia"/>
        </w:rPr>
        <w:t>https://blog.csdn.net/xbinworld/article/details/69049680</w:t>
      </w:r>
      <w:r>
        <w:rPr>
          <w:rFonts w:hint="eastAsia"/>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rPr>
      </w:pPr>
      <w:r>
        <w:rPr>
          <w:rFonts w:hint="eastAsia"/>
          <w:lang w:val="en-US" w:eastAsia="zh-CN"/>
        </w:rPr>
        <w:t>[5]</w:t>
      </w:r>
      <w:r>
        <w:rPr>
          <w:rFonts w:hint="eastAsia"/>
        </w:rPr>
        <w:fldChar w:fldCharType="begin"/>
      </w:r>
      <w:r>
        <w:rPr>
          <w:rFonts w:hint="eastAsia"/>
        </w:rPr>
        <w:instrText xml:space="preserve"> HYPERLINK "https://blog.csdn.net/zb1165048017/article/details/90083552" </w:instrText>
      </w:r>
      <w:r>
        <w:rPr>
          <w:rFonts w:hint="eastAsia"/>
        </w:rPr>
        <w:fldChar w:fldCharType="separate"/>
      </w:r>
      <w:r>
        <w:rPr>
          <w:rFonts w:hint="eastAsia"/>
        </w:rPr>
        <w:t>https://blog.csdn.net/zb1165048017/article/details/90083552</w:t>
      </w:r>
      <w:r>
        <w:rPr>
          <w:rFonts w:hint="eastAsia"/>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rPr>
      </w:pPr>
      <w:r>
        <w:rPr>
          <w:rFonts w:hint="eastAsia"/>
          <w:lang w:val="en-US" w:eastAsia="zh-CN"/>
        </w:rPr>
        <w:t>[6]</w:t>
      </w:r>
      <w:r>
        <w:rPr>
          <w:rFonts w:hint="eastAsia"/>
        </w:rPr>
        <w:t>https://github.com/oarriaga/STN.keras</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rPr>
      </w:pPr>
      <w:r>
        <w:rPr>
          <w:rFonts w:hint="eastAsia"/>
          <w:lang w:val="en-US" w:eastAsia="zh-CN"/>
        </w:rPr>
        <w:t>[7]</w:t>
      </w:r>
      <w:r>
        <w:rPr>
          <w:rFonts w:hint="eastAsia"/>
        </w:rPr>
        <w:t>https://github.com/kevinzakka/spatial-transformer-network</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rPr>
      </w:pPr>
      <w:r>
        <w:rPr>
          <w:rFonts w:hint="eastAsia"/>
          <w:lang w:val="en-US" w:eastAsia="zh-CN"/>
        </w:rPr>
        <w:t>[8]</w:t>
      </w:r>
      <w:r>
        <w:rPr>
          <w:rFonts w:hint="eastAsia"/>
        </w:rPr>
        <w:t>https://zhuanlan.zhihu.com/p/42692080</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textAlignment w:val="auto"/>
        <w:rPr>
          <w:rFonts w:hint="eastAsia"/>
        </w:rPr>
      </w:pPr>
      <w:r>
        <w:rPr>
          <w:rFonts w:hint="eastAsia"/>
          <w:lang w:val="en-US" w:eastAsia="zh-CN"/>
        </w:rPr>
        <w:t>[9]</w:t>
      </w:r>
      <w:r>
        <w:rPr>
          <w:rFonts w:hint="eastAsia"/>
        </w:rPr>
        <w:t>https://blog.csdn.net/u011961856/article/details/77920970</w:t>
      </w:r>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11096473"/>
      <w:docPartObj>
        <w:docPartGallery w:val="autotext"/>
      </w:docPartObj>
    </w:sdtPr>
    <w:sdtContent>
      <w:p>
        <w:pPr>
          <w:pStyle w:val="5"/>
          <w:jc w:val="center"/>
        </w:pPr>
        <w:r>
          <w:fldChar w:fldCharType="begin"/>
        </w:r>
        <w:r>
          <w:instrText xml:space="preserve">PAGE   \* MERGEFORMAT</w:instrText>
        </w:r>
        <w:r>
          <w:fldChar w:fldCharType="separate"/>
        </w:r>
        <w:r>
          <w:rPr>
            <w:lang w:val="zh-CN"/>
          </w:rPr>
          <w:t>6</w:t>
        </w:r>
        <w:r>
          <w:fldChar w:fldCharType="end"/>
        </w:r>
      </w:p>
    </w:sdtContent>
  </w:sdt>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C48E9DF"/>
    <w:multiLevelType w:val="singleLevel"/>
    <w:tmpl w:val="BC48E9DF"/>
    <w:lvl w:ilvl="0" w:tentative="0">
      <w:start w:val="1"/>
      <w:numFmt w:val="chineseCounting"/>
      <w:suff w:val="nothing"/>
      <w:lvlText w:val="%1、"/>
      <w:lvlJc w:val="left"/>
      <w:pPr>
        <w:ind w:left="0" w:firstLine="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6D4"/>
    <w:rsid w:val="0004593F"/>
    <w:rsid w:val="00183513"/>
    <w:rsid w:val="001C2E8A"/>
    <w:rsid w:val="001F12DA"/>
    <w:rsid w:val="002F0D0D"/>
    <w:rsid w:val="00326495"/>
    <w:rsid w:val="00436470"/>
    <w:rsid w:val="004A66D4"/>
    <w:rsid w:val="004D60A1"/>
    <w:rsid w:val="0065791A"/>
    <w:rsid w:val="006E0C80"/>
    <w:rsid w:val="00871A43"/>
    <w:rsid w:val="009F56E0"/>
    <w:rsid w:val="00A37EEA"/>
    <w:rsid w:val="00BC243A"/>
    <w:rsid w:val="00D843E5"/>
    <w:rsid w:val="00DD0794"/>
    <w:rsid w:val="00F61631"/>
    <w:rsid w:val="022D225B"/>
    <w:rsid w:val="10387F5D"/>
    <w:rsid w:val="12660811"/>
    <w:rsid w:val="14A4319E"/>
    <w:rsid w:val="18BA6B90"/>
    <w:rsid w:val="1B7961B5"/>
    <w:rsid w:val="286E7CC1"/>
    <w:rsid w:val="43602999"/>
    <w:rsid w:val="4679301A"/>
    <w:rsid w:val="4F413BC1"/>
    <w:rsid w:val="57E351EE"/>
    <w:rsid w:val="5B7A52E4"/>
    <w:rsid w:val="5EB242D2"/>
    <w:rsid w:val="6F7A692A"/>
    <w:rsid w:val="78D44493"/>
    <w:rsid w:val="7A977677"/>
    <w:rsid w:val="7AFF3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88" w:lineRule="auto"/>
      <w:ind w:firstLine="422"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0">
    <w:name w:val="Default Paragraph Font"/>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4">
    <w:name w:val="caption"/>
    <w:basedOn w:val="1"/>
    <w:next w:val="1"/>
    <w:semiHidden/>
    <w:unhideWhenUsed/>
    <w:qFormat/>
    <w:uiPriority w:val="35"/>
    <w:rPr>
      <w:rFonts w:ascii="Arial" w:hAnsi="Arial" w:eastAsia="黑体"/>
      <w:sz w:val="20"/>
    </w:rPr>
  </w:style>
  <w:style w:type="paragraph" w:styleId="5">
    <w:name w:val="footer"/>
    <w:basedOn w:val="1"/>
    <w:link w:val="14"/>
    <w:unhideWhenUsed/>
    <w:qFormat/>
    <w:uiPriority w:val="99"/>
    <w:pPr>
      <w:tabs>
        <w:tab w:val="center" w:pos="4153"/>
        <w:tab w:val="right" w:pos="8306"/>
      </w:tabs>
      <w:snapToGrid w:val="0"/>
      <w:jc w:val="left"/>
    </w:pPr>
    <w:rPr>
      <w:sz w:val="18"/>
      <w:szCs w:val="18"/>
    </w:rPr>
  </w:style>
  <w:style w:type="paragraph" w:styleId="6">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style>
  <w:style w:type="paragraph" w:styleId="8">
    <w:name w:val="toc 2"/>
    <w:basedOn w:val="1"/>
    <w:next w:val="1"/>
    <w:semiHidden/>
    <w:unhideWhenUsed/>
    <w:qFormat/>
    <w:uiPriority w:val="39"/>
    <w:pPr>
      <w:ind w:left="420" w:leftChars="200"/>
    </w:pPr>
  </w:style>
  <w:style w:type="paragraph" w:styleId="9">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character" w:styleId="11">
    <w:name w:val="Hyperlink"/>
    <w:basedOn w:val="10"/>
    <w:unhideWhenUsed/>
    <w:qFormat/>
    <w:uiPriority w:val="99"/>
    <w:rPr>
      <w:color w:val="0563C1" w:themeColor="hyperlink"/>
      <w:u w:val="single"/>
      <w14:textFill>
        <w14:solidFill>
          <w14:schemeClr w14:val="hlink"/>
        </w14:solidFill>
      </w14:textFill>
    </w:rPr>
  </w:style>
  <w:style w:type="character" w:customStyle="1" w:styleId="13">
    <w:name w:val="页眉 字符"/>
    <w:basedOn w:val="10"/>
    <w:link w:val="6"/>
    <w:qFormat/>
    <w:uiPriority w:val="99"/>
    <w:rPr>
      <w:sz w:val="18"/>
      <w:szCs w:val="18"/>
    </w:rPr>
  </w:style>
  <w:style w:type="character" w:customStyle="1" w:styleId="14">
    <w:name w:val="页脚 字符"/>
    <w:basedOn w:val="10"/>
    <w:link w:val="5"/>
    <w:qFormat/>
    <w:uiPriority w:val="99"/>
    <w:rPr>
      <w:sz w:val="18"/>
      <w:szCs w:val="18"/>
    </w:rPr>
  </w:style>
  <w:style w:type="character" w:customStyle="1" w:styleId="15">
    <w:name w:val="标题 1 字符"/>
    <w:basedOn w:val="10"/>
    <w:link w:val="2"/>
    <w:qFormat/>
    <w:uiPriority w:val="9"/>
    <w:rPr>
      <w:rFonts w:ascii="Times New Roman" w:hAnsi="Times New Roman" w:eastAsia="宋体" w:cs="Times New Roman"/>
      <w:b/>
      <w:bCs/>
      <w:kern w:val="44"/>
      <w:sz w:val="44"/>
      <w:szCs w:val="44"/>
    </w:rPr>
  </w:style>
  <w:style w:type="paragraph" w:customStyle="1" w:styleId="1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styleId="17">
    <w:name w:val="List Paragraph"/>
    <w:basedOn w:val="1"/>
    <w:qFormat/>
    <w:uiPriority w:val="34"/>
    <w:pPr>
      <w:ind w:firstLine="420" w:firstLineChars="200"/>
    </w:pPr>
  </w:style>
  <w:style w:type="character" w:customStyle="1" w:styleId="18">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oleObject" Target="embeddings/oleObject1.bin"/><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3DA149-2938-4598-B264-1468AB449155}">
  <ds:schemaRefs/>
</ds:datastoreItem>
</file>

<file path=docProps/app.xml><?xml version="1.0" encoding="utf-8"?>
<Properties xmlns="http://schemas.openxmlformats.org/officeDocument/2006/extended-properties" xmlns:vt="http://schemas.openxmlformats.org/officeDocument/2006/docPropsVTypes">
  <Template>Normal.dotm</Template>
  <Pages>8</Pages>
  <Words>475</Words>
  <Characters>2713</Characters>
  <Lines>22</Lines>
  <Paragraphs>6</Paragraphs>
  <TotalTime>3</TotalTime>
  <ScaleCrop>false</ScaleCrop>
  <LinksUpToDate>false</LinksUpToDate>
  <CharactersWithSpaces>3182</CharactersWithSpaces>
  <Application>WPS Office_11.8.2.8053_F1E327BC-269C-435d-A152-05C5408002CA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2019-06-11T01:33:00Z</dcterms:created>
  <dc:creator>cdevan@yeah.net</dc:creator>
  <cp:lastModifiedBy>ぉ命运魔方＂╰+</cp:lastModifiedBy>
  <dcterms:modified xsi:type="dcterms:W3CDTF">2019-06-11T15:04:26Z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