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="黑体"/>
          <w:lang w:val="en-US" w:eastAsia="zh-CN"/>
        </w:rPr>
      </w:pPr>
      <w:r>
        <w:rPr>
          <w:rFonts w:hint="eastAsia"/>
        </w:rPr>
        <w:t xml:space="preserve">实验一 </w:t>
      </w:r>
      <w:r>
        <w:t>计量器具（电子秤）模拟通道</w:t>
      </w:r>
      <w:r>
        <w:rPr>
          <w:rFonts w:hint="eastAsia"/>
          <w:lang w:val="en-US" w:eastAsia="zh-CN"/>
        </w:rPr>
        <w:t>实验报告</w:t>
      </w:r>
    </w:p>
    <w:p>
      <w:pPr>
        <w:pStyle w:val="11"/>
        <w:rPr>
          <w:rFonts w:hint="eastAsia"/>
        </w:rPr>
      </w:pPr>
      <w:r>
        <w:rPr>
          <w:rFonts w:hint="eastAsia"/>
        </w:rPr>
        <w:t>一、实验目的</w:t>
      </w:r>
    </w:p>
    <w:p>
      <w:pPr>
        <w:adjustRightInd w:val="0"/>
        <w:snapToGrid w:val="0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1.掌握金属箔式应变片的应变效应，电桥的工作原理。</w:t>
      </w:r>
    </w:p>
    <w:p>
      <w:pPr>
        <w:adjustRightInd w:val="0"/>
        <w:snapToGrid w:val="0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2.学会使用应变片原理建立电</w:t>
      </w:r>
      <w:bookmarkStart w:id="0" w:name="_GoBack"/>
      <w:bookmarkEnd w:id="0"/>
      <w:r>
        <w:rPr>
          <w:rFonts w:hint="eastAsia" w:ascii="黑体" w:hAnsi="黑体" w:eastAsia="黑体" w:cs="黑体"/>
          <w:szCs w:val="21"/>
          <w:lang w:val="en-US" w:eastAsia="zh-CN"/>
        </w:rPr>
        <w:t>子秤传感器模型。</w:t>
      </w:r>
    </w:p>
    <w:p>
      <w:pPr>
        <w:adjustRightInd w:val="0"/>
        <w:snapToGrid w:val="0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3.学会设计电桥、滤波器和放大器。</w:t>
      </w:r>
    </w:p>
    <w:p>
      <w:pPr>
        <w:adjustRightInd w:val="0"/>
        <w:snapToGrid w:val="0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4.学会使用模数转换器。</w:t>
      </w:r>
    </w:p>
    <w:p>
      <w:pPr>
        <w:adjustRightInd w:val="0"/>
        <w:snapToGrid w:val="0"/>
        <w:rPr>
          <w:rFonts w:hint="default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5.加深对基本原理的认识，提升设计能力。</w:t>
      </w:r>
    </w:p>
    <w:p>
      <w:pPr>
        <w:adjustRightInd w:val="0"/>
        <w:snapToGrid w:val="0"/>
        <w:rPr>
          <w:rFonts w:hint="eastAsia"/>
          <w:szCs w:val="21"/>
        </w:rPr>
      </w:pPr>
    </w:p>
    <w:p>
      <w:pPr>
        <w:pStyle w:val="11"/>
      </w:pPr>
      <w:r>
        <w:rPr>
          <w:rFonts w:hint="eastAsia"/>
        </w:rPr>
        <w:t>二、实验内容</w:t>
      </w:r>
    </w:p>
    <w:p>
      <w:pPr>
        <w:adjustRightInd w:val="0"/>
        <w:snapToGrid w:val="0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1.用压控电阻模拟电阻应变片，设计电桥，使电桥的输出与压控电阻的控制电压成正比例，采用电压表测电桥输出端的电压。</w:t>
      </w:r>
    </w:p>
    <w:p>
      <w:pPr>
        <w:adjustRightInd w:val="0"/>
        <w:snapToGrid w:val="0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2.运用OPAMP_3T_VIRTUAL设计放大电路，要避免电桥对放大电路的影响，使电桥输出放大100倍，采用电表或探针测放大器输出电压。</w:t>
      </w:r>
    </w:p>
    <w:p>
      <w:pPr>
        <w:adjustRightInd w:val="0"/>
        <w:snapToGrid w:val="0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3.对放大器输出引入热噪声THERMAL_NOISE，再采用有源滤波器进行滤波，采用双通道示波器或四通道示波器对比滤波前后的电压波形。</w:t>
      </w:r>
    </w:p>
    <w:p>
      <w:pPr>
        <w:adjustRightInd w:val="0"/>
        <w:snapToGrid w:val="0"/>
        <w:rPr>
          <w:rFonts w:hint="default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4.运用ADC（或者采用积分方法自行设计AD转换器）将放大电路的输出转换成数字信号，并进行显示。</w:t>
      </w:r>
    </w:p>
    <w:p>
      <w:pPr>
        <w:adjustRightInd w:val="0"/>
        <w:snapToGrid w:val="0"/>
        <w:rPr>
          <w:rFonts w:hint="eastAsia"/>
          <w:szCs w:val="21"/>
        </w:rPr>
      </w:pPr>
    </w:p>
    <w:p>
      <w:pPr>
        <w:pStyle w:val="11"/>
        <w:rPr>
          <w:rFonts w:hint="eastAsia"/>
          <w:lang w:eastAsia="zh-CN"/>
        </w:rPr>
      </w:pPr>
      <w:r>
        <w:rPr>
          <w:rFonts w:hint="eastAsia"/>
        </w:rPr>
        <w:t>三、</w:t>
      </w:r>
      <w:r>
        <w:rPr>
          <w:rFonts w:hint="eastAsia"/>
          <w:lang w:eastAsia="zh-CN"/>
        </w:rPr>
        <w:t>电子秤模拟通道的设计实现</w:t>
      </w:r>
    </w:p>
    <w:p>
      <w:pPr>
        <w:pStyle w:val="12"/>
        <w:numPr>
          <w:ilvl w:val="0"/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1.</w:t>
      </w:r>
      <w:r>
        <w:rPr>
          <w:rFonts w:hint="eastAsia" w:ascii="黑体" w:hAnsi="黑体" w:eastAsia="黑体" w:cs="黑体"/>
          <w:lang w:eastAsia="zh-CN"/>
        </w:rPr>
        <w:t>电桥的设计实现（从设计原理到具体实现展开介绍）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Cs w:val="21"/>
          <w:lang w:val="en-US" w:eastAsia="zh-CN"/>
        </w:rPr>
        <w:t>设计原理：首先要用压控电阻模拟电阻应变片，由于电阻应变片的工作原理是电阻应变效应，即导体产生机械变形的时候，其电阻值相应发生变化，所以阻值变化与物体的重量有关。</w:t>
      </w:r>
      <w:r>
        <w:rPr>
          <w:rFonts w:hint="eastAsia" w:ascii="黑体" w:hAnsi="黑体" w:eastAsia="黑体" w:cs="黑体"/>
          <w:color w:val="auto"/>
          <w:kern w:val="0"/>
          <w:sz w:val="21"/>
          <w:szCs w:val="21"/>
          <w:lang w:val="en-US" w:eastAsia="zh-CN" w:bidi="ar"/>
        </w:rPr>
        <w:t>对于金属导体，电阻变化率∆的表达式为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m:oMathPara>
        <m:oMath>
          <m:f>
            <m:fPr>
              <m:ctrlPr>
                <w:rPr>
                  <w:rFonts w:hint="eastAsia" w:ascii="Cambria Math" w:hAnsi="Cambria Math" w:eastAsia="黑体" w:cs="黑体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fPr>
            <m:num>
              <m:r>
                <m:rPr/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bidi="ar"/>
                </w:rPr>
                <m:t>Δ</m:t>
              </m:r>
              <m:r>
                <m:rPr/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R</m:t>
              </m:r>
              <m:ctrlPr>
                <w:rPr>
                  <w:rFonts w:hint="eastAsia" w:ascii="Cambria Math" w:hAnsi="Cambria Math" w:eastAsia="黑体" w:cs="黑体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num>
            <m:den>
              <m:r>
                <m:rPr/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R</m:t>
              </m:r>
              <m:ctrlPr>
                <w:rPr>
                  <w:rFonts w:hint="eastAsia" w:ascii="Cambria Math" w:hAnsi="Cambria Math" w:eastAsia="黑体" w:cs="黑体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den>
          </m:f>
          <m:r>
            <m:rPr/>
            <w:rPr>
              <w:rFonts w:hint="eastAsia" w:ascii="Cambria Math" w:hAnsi="Cambria Math" w:eastAsia="黑体" w:cs="黑体"/>
              <w:color w:val="000000"/>
              <w:kern w:val="0"/>
              <w:sz w:val="21"/>
              <w:szCs w:val="21"/>
              <w:lang w:val="en-US" w:eastAsia="zh-CN" w:bidi="ar"/>
            </w:rPr>
            <m:t>=(1+2</m:t>
          </m:r>
          <m:r>
            <m:rPr/>
            <w:rPr>
              <w:rFonts w:hint="eastAsia" w:ascii="Cambria Math" w:hAnsi="Cambria Math" w:eastAsia="黑体" w:cs="黑体"/>
              <w:color w:val="000000"/>
              <w:kern w:val="0"/>
              <w:sz w:val="21"/>
              <w:szCs w:val="21"/>
              <w:lang w:val="en-US" w:bidi="ar"/>
            </w:rPr>
            <m:t>μ</m:t>
          </m:r>
          <m:r>
            <m:rPr/>
            <w:rPr>
              <w:rFonts w:hint="eastAsia" w:ascii="Cambria Math" w:hAnsi="Cambria Math" w:eastAsia="黑体" w:cs="黑体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  <m:r>
            <m:rPr/>
            <w:rPr>
              <w:rFonts w:hint="eastAsia" w:ascii="Cambria Math" w:hAnsi="Cambria Math" w:eastAsia="黑体" w:cs="黑体"/>
              <w:color w:val="000000"/>
              <w:kern w:val="0"/>
              <w:sz w:val="21"/>
              <w:szCs w:val="21"/>
              <w:lang w:val="en-US" w:bidi="ar"/>
            </w:rPr>
            <m:t>ε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式中，</w:t>
      </w:r>
      <m:oMath>
        <m:r>
          <m:rPr/>
          <w:rPr>
            <w:rFonts w:hint="eastAsia" w:ascii="Cambria Math" w:hAnsi="Cambria Math" w:eastAsia="黑体" w:cs="黑体"/>
            <w:color w:val="000000"/>
            <w:kern w:val="0"/>
            <w:sz w:val="21"/>
            <w:szCs w:val="21"/>
            <w:lang w:val="en-US" w:bidi="ar"/>
          </w:rPr>
          <m:t>μ</m:t>
        </m:r>
      </m:oMath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为材料的泊松系数，</w:t>
      </w:r>
      <m:oMath>
        <m:r>
          <m:rPr/>
          <w:rPr>
            <w:rFonts w:hint="eastAsia" w:ascii="Cambria Math" w:hAnsi="Cambria Math" w:eastAsia="黑体" w:cs="黑体"/>
            <w:color w:val="000000"/>
            <w:kern w:val="0"/>
            <w:sz w:val="21"/>
            <w:szCs w:val="21"/>
            <w:lang w:val="en-US" w:bidi="ar"/>
          </w:rPr>
          <m:t>ε</m:t>
        </m:r>
      </m:oMath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为应变量。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通常把单位应变所引起电阻相对变化称作电阻丝的灵敏系数，对于金属导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体，其表达式为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黑体" w:cs="黑体"/>
              <w:color w:val="000000"/>
              <w:kern w:val="0"/>
              <w:sz w:val="21"/>
              <w:szCs w:val="21"/>
              <w:lang w:val="en-US" w:eastAsia="zh-CN" w:bidi="ar"/>
            </w:rPr>
            <m:t>k0=</m:t>
          </m:r>
          <m:f>
            <m:fPr>
              <m:ctrlPr>
                <w:rPr>
                  <w:rFonts w:hint="eastAsia" w:ascii="Cambria Math" w:hAnsi="Cambria Math" w:eastAsia="黑体" w:cs="黑体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fPr>
            <m:num>
              <m:r>
                <m:rPr/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bidi="ar"/>
                </w:rPr>
                <m:t>Δ</m:t>
              </m:r>
              <m:r>
                <m:rPr/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R/R</m:t>
              </m:r>
              <m:ctrlPr>
                <w:rPr>
                  <w:rFonts w:hint="eastAsia" w:ascii="Cambria Math" w:hAnsi="Cambria Math" w:eastAsia="黑体" w:cs="黑体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num>
            <m:den>
              <m:r>
                <m:rPr/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bidi="ar"/>
                </w:rPr>
                <m:t>ε</m:t>
              </m:r>
              <m:ctrlPr>
                <w:rPr>
                  <w:rFonts w:hint="eastAsia" w:ascii="Cambria Math" w:hAnsi="Cambria Math" w:eastAsia="黑体" w:cs="黑体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den>
          </m:f>
          <m:r>
            <m:rPr/>
            <w:rPr>
              <w:rFonts w:hint="eastAsia" w:ascii="Cambria Math" w:hAnsi="Cambria Math" w:eastAsia="黑体" w:cs="黑体"/>
              <w:color w:val="000000"/>
              <w:kern w:val="0"/>
              <w:sz w:val="21"/>
              <w:szCs w:val="21"/>
              <w:lang w:val="en-US" w:eastAsia="zh-CN" w:bidi="ar"/>
            </w:rPr>
            <m:t>=(1+2</m:t>
          </m:r>
          <m:r>
            <m:rPr/>
            <w:rPr>
              <w:rFonts w:hint="eastAsia" w:ascii="Cambria Math" w:hAnsi="Cambria Math" w:eastAsia="黑体" w:cs="黑体"/>
              <w:color w:val="000000"/>
              <w:kern w:val="0"/>
              <w:sz w:val="21"/>
              <w:szCs w:val="21"/>
              <w:lang w:val="en-US" w:bidi="ar"/>
            </w:rPr>
            <m:t>μ</m:t>
          </m:r>
          <m:r>
            <m:rPr/>
            <w:rPr>
              <w:rFonts w:hint="eastAsia" w:ascii="Cambria Math" w:hAnsi="Cambria Math" w:eastAsia="黑体" w:cs="黑体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所以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m:oMathPara>
        <m:oMath>
          <m:f>
            <m:fPr>
              <m:ctrlPr>
                <w:rPr>
                  <w:rFonts w:hint="eastAsia" w:ascii="Cambria Math" w:hAnsi="Cambria Math" w:eastAsia="黑体" w:cs="黑体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fPr>
            <m:num>
              <m:r>
                <m:rPr/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bidi="ar"/>
                </w:rPr>
                <m:t>Δ</m:t>
              </m:r>
              <m:r>
                <m:rPr/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R</m:t>
              </m:r>
              <m:ctrlPr>
                <w:rPr>
                  <w:rFonts w:hint="eastAsia" w:ascii="Cambria Math" w:hAnsi="Cambria Math" w:eastAsia="黑体" w:cs="黑体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num>
            <m:den>
              <m:r>
                <m:rPr/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R</m:t>
              </m:r>
              <m:ctrlPr>
                <w:rPr>
                  <w:rFonts w:hint="eastAsia" w:ascii="Cambria Math" w:hAnsi="Cambria Math" w:eastAsia="黑体" w:cs="黑体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den>
          </m:f>
          <m:r>
            <m:rPr/>
            <w:rPr>
              <w:rFonts w:hint="eastAsia" w:ascii="Cambria Math" w:hAnsi="Cambria Math" w:eastAsia="黑体" w:cs="黑体"/>
              <w:color w:val="000000"/>
              <w:kern w:val="0"/>
              <w:sz w:val="21"/>
              <w:szCs w:val="21"/>
              <w:lang w:val="en-US" w:eastAsia="zh-CN" w:bidi="ar"/>
            </w:rPr>
            <m:t>=k0</m:t>
          </m:r>
          <m:r>
            <m:rPr/>
            <w:rPr>
              <w:rFonts w:hint="eastAsia" w:ascii="Cambria Math" w:hAnsi="Cambria Math" w:eastAsia="黑体" w:cs="黑体"/>
              <w:color w:val="000000"/>
              <w:kern w:val="0"/>
              <w:sz w:val="21"/>
              <w:szCs w:val="21"/>
              <w:lang w:val="en-US" w:bidi="ar"/>
            </w:rPr>
            <m:t>ε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在外力作用下，应变片产生变化，同时应变片电阻也发生相应变化。当测得阻值变化为</w:t>
      </w:r>
      <m:oMath>
        <m:r>
          <m:rPr/>
          <w:rPr>
            <w:rFonts w:hint="eastAsia" w:ascii="Cambria Math" w:hAnsi="Cambria Math" w:eastAsia="黑体" w:cs="黑体"/>
            <w:color w:val="000000"/>
            <w:kern w:val="0"/>
            <w:sz w:val="21"/>
            <w:szCs w:val="21"/>
            <w:lang w:val="en-US" w:bidi="ar"/>
          </w:rPr>
          <m:t>Δ</m:t>
        </m:r>
        <m:r>
          <m:rPr/>
          <w:rPr>
            <w:rFonts w:hint="eastAsia" w:ascii="Cambria Math" w:hAnsi="Cambria Math" w:eastAsia="黑体" w:cs="黑体"/>
            <w:color w:val="000000"/>
            <w:kern w:val="0"/>
            <w:sz w:val="21"/>
            <w:szCs w:val="21"/>
            <w:lang w:val="en-US" w:eastAsia="zh-CN" w:bidi="ar"/>
          </w:rPr>
          <m:t>R</m:t>
        </m:r>
      </m:oMath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时，可得到应变值</w:t>
      </w:r>
      <m:oMath>
        <m:r>
          <m:rPr/>
          <w:rPr>
            <w:rFonts w:hint="eastAsia" w:ascii="Cambria Math" w:hAnsi="Cambria Math" w:eastAsia="黑体" w:cs="黑体"/>
            <w:color w:val="000000"/>
            <w:kern w:val="0"/>
            <w:sz w:val="21"/>
            <w:szCs w:val="21"/>
            <w:lang w:val="en-US" w:bidi="ar"/>
          </w:rPr>
          <m:t>ε</m:t>
        </m:r>
      </m:oMath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，根据应力和应变关系，得到应力值为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宋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 </w:t>
      </w:r>
      <m:oMath>
        <m:r>
          <m:rPr>
            <m:sty m:val="p"/>
          </m:rPr>
          <w:rPr>
            <w:rFonts w:ascii="Cambria Math" w:hAnsi="Cambria Math" w:cs="黑体"/>
            <w:color w:val="000000"/>
            <w:kern w:val="0"/>
            <w:sz w:val="21"/>
            <w:szCs w:val="21"/>
            <w:lang w:val="en-US" w:bidi="ar"/>
          </w:rPr>
          <m:t>σ</m:t>
        </m:r>
        <m:r>
          <m:rPr>
            <m:sty m:val="p"/>
          </m:rPr>
          <w:rPr>
            <w:rFonts w:hint="eastAsia" w:ascii="Cambria Math" w:hAnsi="Cambria Math" w:cs="黑体"/>
            <w:color w:val="000000"/>
            <w:kern w:val="0"/>
            <w:sz w:val="21"/>
            <w:szCs w:val="21"/>
            <w:lang w:val="en-US" w:eastAsia="zh-CN" w:bidi="ar"/>
          </w:rPr>
          <m:t>=</m:t>
        </m:r>
        <m:r>
          <m:rPr>
            <m:sty m:val="p"/>
          </m:rPr>
          <w:rPr>
            <w:rFonts w:hint="default" w:ascii="Cambria Math" w:hAnsi="Cambria Math" w:cs="黑体"/>
            <w:color w:val="000000"/>
            <w:kern w:val="0"/>
            <w:sz w:val="21"/>
            <w:szCs w:val="21"/>
            <w:lang w:val="en-US" w:eastAsia="zh-CN" w:bidi="ar"/>
          </w:rPr>
          <m:t>E</m:t>
        </m:r>
        <m:r>
          <m:rPr/>
          <w:rPr>
            <w:rFonts w:hint="eastAsia" w:ascii="Cambria Math" w:hAnsi="Cambria Math" w:eastAsia="黑体" w:cs="黑体"/>
            <w:color w:val="000000"/>
            <w:kern w:val="0"/>
            <w:sz w:val="21"/>
            <w:szCs w:val="21"/>
            <w:lang w:val="en-US" w:bidi="ar"/>
          </w:rPr>
          <m:t>ε</m:t>
        </m:r>
      </m:oMath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式中，</w:t>
      </w:r>
      <m:oMath>
        <m:r>
          <m:rPr>
            <m:sty m:val="p"/>
          </m:rPr>
          <w:rPr>
            <w:rFonts w:ascii="Cambria Math" w:hAnsi="Cambria Math" w:cs="黑体"/>
            <w:color w:val="000000"/>
            <w:kern w:val="0"/>
            <w:sz w:val="21"/>
            <w:szCs w:val="21"/>
            <w:lang w:val="en-US" w:bidi="ar"/>
          </w:rPr>
          <m:t>σ</m:t>
        </m:r>
      </m:oMath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为应力，</w:t>
      </w:r>
      <m:oMath>
        <m:r>
          <m:rPr/>
          <w:rPr>
            <w:rFonts w:hint="eastAsia" w:ascii="Cambria Math" w:hAnsi="Cambria Math" w:eastAsia="黑体" w:cs="黑体"/>
            <w:color w:val="000000"/>
            <w:kern w:val="0"/>
            <w:sz w:val="21"/>
            <w:szCs w:val="21"/>
            <w:lang w:val="en-US" w:bidi="ar"/>
          </w:rPr>
          <m:t>ε</m:t>
        </m:r>
      </m:oMath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为应变量（为轴向应变），E为材料的弹性模量（kg/mm^2）。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重力</w:t>
      </w:r>
      <w:r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与应力</w:t>
      </w:r>
      <m:oMath>
        <m:r>
          <m:rPr>
            <m:sty m:val="p"/>
          </m:rPr>
          <w:rPr>
            <w:rFonts w:hint="eastAsia" w:ascii="Cambria Math" w:hAnsi="Cambria Math" w:eastAsia="黑体" w:cs="黑体"/>
            <w:color w:val="000000"/>
            <w:kern w:val="0"/>
            <w:sz w:val="21"/>
            <w:szCs w:val="21"/>
            <w:lang w:val="en-US" w:eastAsia="zh-CN" w:bidi="ar"/>
          </w:rPr>
          <m:t>σ</m:t>
        </m:r>
      </m:oMath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的关系为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</w:t>
      </w:r>
      <w:r>
        <w:rPr>
          <w:rFonts w:hint="default" w:ascii="Cambria Math" w:hAnsi="Cambria Math" w:eastAsia="黑体" w:cs="Cambria Math"/>
          <w:color w:val="000000"/>
          <w:kern w:val="0"/>
          <w:sz w:val="21"/>
          <w:szCs w:val="21"/>
          <w:lang w:val="en-US" w:eastAsia="zh-CN" w:bidi="ar"/>
        </w:rPr>
        <w:t xml:space="preserve"> G=mg=</w:t>
      </w:r>
      <m:oMath>
        <m:r>
          <m:rPr>
            <m:sty m:val="p"/>
          </m:rPr>
          <w:rPr>
            <w:rFonts w:hint="default" w:ascii="Cambria Math" w:hAnsi="Cambria Math" w:eastAsia="黑体" w:cs="Cambria Math"/>
            <w:color w:val="000000"/>
            <w:kern w:val="0"/>
            <w:sz w:val="21"/>
            <w:szCs w:val="21"/>
            <w:lang w:val="en-US" w:eastAsia="zh-CN" w:bidi="ar"/>
          </w:rPr>
          <m:t>σ</m:t>
        </m:r>
      </m:oMath>
      <w:r>
        <w:rPr>
          <w:rFonts w:hint="default" w:ascii="Cambria Math" w:hAnsi="Cambria Math" w:eastAsia="黑体" w:cs="Cambria Math"/>
          <w:color w:val="000000"/>
          <w:kern w:val="0"/>
          <w:sz w:val="21"/>
          <w:szCs w:val="21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式中，</w:t>
      </w:r>
      <w:r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为重力，</w:t>
      </w:r>
      <w:r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S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为应变片截面积。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根据以上各式可得到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m:oMathPara>
        <m:oMath>
          <m:f>
            <m:fPr>
              <m:ctrlPr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ΔR</m:t>
              </m:r>
              <m:ctrlPr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R</m:t>
              </m:r>
              <m:ctrlPr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eastAsia="黑体" w:cs="黑体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f>
            <m:fPr>
              <m:ctrlPr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k0</m:t>
              </m:r>
              <m:ctrlPr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ES</m:t>
              </m:r>
              <m:ctrlPr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黑体" w:cs="黑体"/>
              <w:color w:val="000000"/>
              <w:kern w:val="0"/>
              <w:sz w:val="21"/>
              <w:szCs w:val="21"/>
              <w:lang w:val="en-US" w:eastAsia="zh-CN" w:bidi="ar"/>
            </w:rPr>
            <m:t>mg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由此便得出了应变片电阻变化与重物质量的关系，即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黑体" w:cs="黑体"/>
              <w:color w:val="000000"/>
              <w:kern w:val="0"/>
              <w:sz w:val="21"/>
              <w:szCs w:val="21"/>
              <w:lang w:val="en-US" w:eastAsia="zh-CN" w:bidi="ar"/>
            </w:rPr>
            <m:t>ΔR=</m:t>
          </m:r>
          <m:f>
            <m:fPr>
              <m:ctrlPr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k0</m:t>
              </m:r>
              <m:ctrlPr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ES</m:t>
              </m:r>
              <m:ctrlPr>
                <w:rPr>
                  <w:rFonts w:hint="eastAsia" w:ascii="Cambria Math" w:hAnsi="Cambria Math" w:eastAsia="黑体" w:cs="黑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黑体" w:cs="黑体"/>
              <w:color w:val="000000"/>
              <w:kern w:val="0"/>
              <w:sz w:val="21"/>
              <w:szCs w:val="21"/>
              <w:lang w:val="en-US" w:eastAsia="zh-CN" w:bidi="ar"/>
            </w:rPr>
            <m:t>gRm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根据应变片常用的材料（如康铜）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</w:t>
      </w:r>
      <m:oMath>
        <m:r>
          <m:rPr>
            <m:sty m:val="p"/>
          </m:rPr>
          <w:rPr>
            <w:rFonts w:hint="eastAsia" w:ascii="Cambria Math" w:hAnsi="Cambria Math" w:eastAsia="黑体" w:cs="黑体"/>
            <w:color w:val="000000"/>
            <w:kern w:val="0"/>
            <w:sz w:val="21"/>
            <w:szCs w:val="21"/>
            <w:lang w:val="en-US" w:eastAsia="zh-CN" w:bidi="ar"/>
          </w:rPr>
          <m:t>ΔR</m:t>
        </m:r>
      </m:oMath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=0.004185m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lang w:val="en-US" w:eastAsia="zh-CN"/>
        </w:rPr>
        <w:t>然后设计电桥电路，接入压控电阻，根据灵敏度计算S=V/</w:t>
      </w:r>
      <m:oMath>
        <m:r>
          <m:rPr>
            <m:sty m:val="p"/>
          </m:rPr>
          <w:rPr>
            <w:rFonts w:hint="eastAsia" w:ascii="Cambria Math" w:hAnsi="Cambria Math" w:eastAsia="黑体" w:cs="黑体"/>
            <w:color w:val="000000"/>
            <w:kern w:val="0"/>
            <w:sz w:val="21"/>
            <w:szCs w:val="21"/>
            <w:lang w:val="en-US" w:eastAsia="zh-CN" w:bidi="ar"/>
          </w:rPr>
          <m:t>ΔR</m:t>
        </m:r>
      </m:oMath>
      <w:r>
        <w:rPr>
          <w:rFonts w:hint="eastAsia" w:ascii="黑体" w:hAnsi="黑体" w:eastAsia="黑体" w:cs="黑体"/>
          <w:b w:val="0"/>
          <w:i w:val="0"/>
          <w:color w:val="000000"/>
          <w:kern w:val="0"/>
          <w:sz w:val="21"/>
          <w:szCs w:val="21"/>
          <w:lang w:val="en-US" w:eastAsia="zh-CN" w:bidi="ar"/>
        </w:rPr>
        <w:t>发现接入四个压控电阻时灵敏度最高，计算过程如下</w:t>
      </w:r>
    </w:p>
    <w:p>
      <w:pPr>
        <w:keepNext w:val="0"/>
        <w:keepLines w:val="0"/>
        <w:widowControl/>
        <w:suppressLineNumbers w:val="0"/>
        <w:ind w:left="420" w:hanging="420" w:hangingChars="200"/>
        <w:jc w:val="left"/>
        <w:rPr>
          <w:rFonts w:hint="default" w:ascii="Cambria Math" w:hAnsi="Cambria Math" w:eastAsia="黑体" w:cs="Cambria Math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黑体" w:cs="Cambria Math"/>
              <w:color w:val="000000"/>
              <w:kern w:val="0"/>
              <w:sz w:val="21"/>
              <w:szCs w:val="21"/>
              <w:lang w:val="en-US" w:eastAsia="zh-CN" w:bidi="ar"/>
            </w:rPr>
            <m:t>U=</m:t>
          </m:r>
          <m:f>
            <m:fPr>
              <m:ctrlPr>
                <w:rPr>
                  <w:rFonts w:hint="default" w:ascii="Cambria Math" w:hAnsi="Cambria Math" w:eastAsia="黑体" w:cs="Cambria Math"/>
                  <w:b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黑体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R1+ΔR</m:t>
              </m:r>
              <m:ctrlPr>
                <w:rPr>
                  <w:rFonts w:hint="default" w:ascii="Cambria Math" w:hAnsi="Cambria Math" w:eastAsia="黑体" w:cs="Cambria Math"/>
                  <w:b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黑体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R1+R2</m:t>
              </m:r>
              <m:ctrlPr>
                <w:rPr>
                  <w:rFonts w:hint="default" w:ascii="Cambria Math" w:hAnsi="Cambria Math" w:eastAsia="黑体" w:cs="Cambria Math"/>
                  <w:b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黑体" w:cs="Cambria Math"/>
              <w:color w:val="000000"/>
              <w:kern w:val="0"/>
              <w:sz w:val="21"/>
              <w:szCs w:val="21"/>
              <w:lang w:val="en-US" w:eastAsia="zh-CN" w:bidi="ar"/>
            </w:rPr>
            <m:t>U0−</m:t>
          </m:r>
          <m:f>
            <m:fPr>
              <m:ctrlPr>
                <w:rPr>
                  <w:rFonts w:hint="default" w:ascii="Cambria Math" w:hAnsi="Cambria Math" w:eastAsia="黑体" w:cs="Cambria Math"/>
                  <w:b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黑体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R3−ΔR</m:t>
              </m:r>
              <m:ctrlPr>
                <w:rPr>
                  <w:rFonts w:hint="default" w:ascii="Cambria Math" w:hAnsi="Cambria Math" w:eastAsia="黑体" w:cs="Cambria Math"/>
                  <w:b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黑体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R3+R4</m:t>
              </m:r>
              <m:ctrlPr>
                <w:rPr>
                  <w:rFonts w:hint="default" w:ascii="Cambria Math" w:hAnsi="Cambria Math" w:eastAsia="黑体" w:cs="Cambria Math"/>
                  <w:b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黑体" w:cs="Cambria Math"/>
              <w:color w:val="000000"/>
              <w:kern w:val="0"/>
              <w:sz w:val="21"/>
              <w:szCs w:val="21"/>
              <w:lang w:val="en-US" w:eastAsia="zh-CN" w:bidi="ar"/>
            </w:rPr>
            <m:t>U0=</m:t>
          </m:r>
          <m:f>
            <m:fPr>
              <m:ctrlPr>
                <w:rPr>
                  <w:rFonts w:hint="default" w:ascii="Cambria Math" w:hAnsi="Cambria Math" w:eastAsia="黑体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黑体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ΔR</m:t>
              </m:r>
              <m:ctrlPr>
                <w:rPr>
                  <w:rFonts w:hint="default" w:ascii="Cambria Math" w:hAnsi="Cambria Math" w:eastAsia="黑体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黑体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R</m:t>
              </m:r>
              <m:ctrlPr>
                <w:rPr>
                  <w:rFonts w:hint="default" w:ascii="Cambria Math" w:hAnsi="Cambria Math" w:eastAsia="黑体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黑体" w:cs="Cambria Math"/>
              <w:color w:val="000000"/>
              <w:kern w:val="0"/>
              <w:sz w:val="21"/>
              <w:szCs w:val="21"/>
              <w:lang w:val="en-US" w:eastAsia="zh-CN" w:bidi="ar"/>
            </w:rPr>
            <m:t>U0          S=</m:t>
          </m:r>
          <m:f>
            <m:fPr>
              <m:ctrlPr>
                <w:rPr>
                  <w:rFonts w:hint="default" w:ascii="Cambria Math" w:hAnsi="Cambria Math" w:eastAsia="黑体" w:cs="Cambria Math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黑体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U0</m:t>
              </m:r>
              <m:ctrlPr>
                <w:rPr>
                  <w:rFonts w:hint="default" w:ascii="Cambria Math" w:hAnsi="Cambria Math" w:eastAsia="黑体" w:cs="Cambria Math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黑体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R</m:t>
              </m:r>
              <m:ctrlPr>
                <w:rPr>
                  <w:rFonts w:hint="default" w:ascii="Cambria Math" w:hAnsi="Cambria Math" w:eastAsia="黑体" w:cs="Cambria Math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</m:oMath>
      </m:oMathPara>
    </w:p>
    <w:p>
      <w:pPr>
        <w:adjustRightInd w:val="0"/>
        <w:snapToGrid w:val="0"/>
        <w:rPr>
          <w:rFonts w:hint="default" w:ascii="黑体" w:hAnsi="黑体" w:eastAsia="黑体" w:cs="黑体"/>
          <w:color w:val="auto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Cs w:val="21"/>
          <w:lang w:val="en-US" w:eastAsia="zh-CN"/>
        </w:rPr>
        <w:t>具体实现：用压控电阻和控制电源等效替代电阻应变片，建立以下模型，注意要存在至少一个压控电阻进行反接，不然电桥两端输出电压始终为0。</w:t>
      </w:r>
    </w:p>
    <w:p>
      <w:pPr>
        <w:adjustRightInd w:val="0"/>
        <w:snapToGrid w:val="0"/>
        <w:rPr>
          <w:rFonts w:hint="default" w:ascii="黑体" w:hAnsi="黑体" w:eastAsia="黑体" w:cs="黑体"/>
          <w:color w:val="auto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Cs w:val="21"/>
          <w:lang w:val="en-US" w:eastAsia="zh-CN"/>
        </w:rPr>
        <w:t xml:space="preserve">                  </w:t>
      </w:r>
      <w:r>
        <w:rPr>
          <w:rFonts w:hint="default" w:ascii="黑体" w:hAnsi="黑体" w:eastAsia="黑体" w:cs="黑体"/>
          <w:color w:val="auto"/>
          <w:szCs w:val="21"/>
          <w:lang w:val="en-US" w:eastAsia="zh-CN"/>
        </w:rPr>
        <w:drawing>
          <wp:inline distT="0" distB="0" distL="114300" distR="114300">
            <wp:extent cx="2998470" cy="3454400"/>
            <wp:effectExtent l="0" t="0" r="3810" b="5080"/>
            <wp:docPr id="1" name="图片 1" descr="Shared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aredScreenshot"/>
                    <pic:cNvPicPr>
                      <a:picLocks noChangeAspect="1"/>
                    </pic:cNvPicPr>
                  </pic:nvPicPr>
                  <pic:blipFill>
                    <a:blip r:embed="rId6"/>
                    <a:srcRect r="2319" b="1801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 w:ascii="黑体" w:hAnsi="黑体" w:eastAsia="黑体" w:cs="黑体"/>
          <w:color w:val="auto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Cs w:val="21"/>
          <w:lang w:val="en-US" w:eastAsia="zh-CN"/>
        </w:rPr>
        <w:t>图中R1-R4取348Ω模拟的是不受压力时的电阻值，压控电阻用来模拟电阻值的变化，V可理解为重物的质量m(kg)，当V反接时，表示受力相反。</w:t>
      </w:r>
    </w:p>
    <w:p>
      <w:pPr>
        <w:adjustRightInd w:val="0"/>
        <w:snapToGrid w:val="0"/>
        <w:rPr>
          <w:rFonts w:hint="default" w:ascii="黑体" w:hAnsi="黑体" w:eastAsia="黑体" w:cs="黑体"/>
          <w:color w:val="auto"/>
          <w:szCs w:val="21"/>
          <w:lang w:val="en-US" w:eastAsia="zh-CN"/>
        </w:rPr>
      </w:pPr>
    </w:p>
    <w:p>
      <w:pPr>
        <w:pStyle w:val="12"/>
        <w:numPr>
          <w:ilvl w:val="0"/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2.</w:t>
      </w:r>
      <w:r>
        <w:rPr>
          <w:rFonts w:hint="eastAsia" w:ascii="黑体" w:hAnsi="黑体" w:eastAsia="黑体" w:cs="黑体"/>
          <w:lang w:eastAsia="zh-CN"/>
        </w:rPr>
        <w:t>放大电路的设计实现（</w:t>
      </w:r>
      <w:r>
        <w:rPr>
          <w:rFonts w:hint="eastAsia" w:ascii="黑体" w:hAnsi="黑体" w:eastAsia="黑体" w:cs="黑体"/>
        </w:rPr>
        <w:t>从设计原理到具体实现</w:t>
      </w:r>
      <w:r>
        <w:rPr>
          <w:rFonts w:hint="eastAsia" w:ascii="黑体" w:hAnsi="黑体" w:eastAsia="黑体" w:cs="黑体"/>
          <w:lang w:eastAsia="zh-CN"/>
        </w:rPr>
        <w:t>展开</w:t>
      </w:r>
      <w:r>
        <w:rPr>
          <w:rFonts w:hint="eastAsia" w:ascii="黑体" w:hAnsi="黑体" w:eastAsia="黑体" w:cs="黑体"/>
        </w:rPr>
        <w:t>介绍</w:t>
      </w:r>
      <w:r>
        <w:rPr>
          <w:rFonts w:hint="eastAsia" w:ascii="黑体" w:hAnsi="黑体" w:eastAsia="黑体" w:cs="黑体"/>
          <w:lang w:eastAsia="zh-CN"/>
        </w:rPr>
        <w:t>）</w:t>
      </w:r>
    </w:p>
    <w:p>
      <w:pPr>
        <w:adjustRightInd w:val="0"/>
        <w:snapToGrid w:val="0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设计原理：由于电桥两端的输出电压需要进行放大，而两端的电势均不为0，所以需要找到一种运放对两个输入端电压的差以一固定增益放大，而减法器，也就是差动放大器完美胜任。</w:t>
      </w:r>
    </w:p>
    <w:p>
      <w:pPr>
        <w:adjustRightInd w:val="0"/>
        <w:snapToGrid w:val="0"/>
        <w:rPr>
          <w:rFonts w:hint="default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 xml:space="preserve">                           </w:t>
      </w:r>
      <w:r>
        <w:rPr>
          <w:rFonts w:hint="default" w:ascii="黑体" w:hAnsi="黑体" w:eastAsia="黑体" w:cs="黑体"/>
          <w:szCs w:val="21"/>
          <w:lang w:val="en-US" w:eastAsia="zh-CN"/>
        </w:rPr>
        <w:drawing>
          <wp:inline distT="0" distB="0" distL="114300" distR="114300">
            <wp:extent cx="2177415" cy="1477645"/>
            <wp:effectExtent l="0" t="0" r="1905" b="635"/>
            <wp:docPr id="2" name="图片 2" descr="163687150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68715037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default" w:hAnsi="Cambria Math" w:eastAsia="黑体" w:cs="黑体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 xml:space="preserve">                                   </w:t>
      </w:r>
      <m:oMath>
        <m:sSub>
          <m:sSubPr>
            <m:ctrl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  <m:t>OUT</m:t>
            </m:r>
            <m:ctrl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黑体" w:cs="黑体"/>
            <w:kern w:val="2"/>
            <w:sz w:val="21"/>
            <w:szCs w:val="21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  <m:t>R2</m:t>
            </m:r>
            <m:ctrl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  <m:t>R1</m:t>
            </m:r>
            <m:ctrl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</m:ctrlPr>
          </m:den>
        </m:f>
        <m:sSub>
          <m:sSubPr>
            <m:ctrl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  <m:t>IN</m:t>
            </m:r>
            <m:ctrl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</w:p>
    <w:p>
      <w:pPr>
        <w:adjustRightInd w:val="0"/>
        <w:snapToGrid w:val="0"/>
        <w:rPr>
          <w:rFonts w:hint="default" w:ascii="黑体" w:hAnsi="黑体" w:eastAsia="黑体" w:cs="黑体"/>
          <w:szCs w:val="21"/>
          <w:lang w:val="en-US" w:eastAsia="zh-CN"/>
        </w:rPr>
      </w:pPr>
      <w:r>
        <w:rPr>
          <w:rFonts w:hint="eastAsia" w:hAnsi="Cambria Math" w:eastAsia="黑体" w:cs="黑体"/>
          <w:i w:val="0"/>
          <w:kern w:val="2"/>
          <w:sz w:val="21"/>
          <w:szCs w:val="21"/>
          <w:lang w:val="en-US" w:eastAsia="zh-CN" w:bidi="ar-SA"/>
        </w:rPr>
        <w:t>具体实现：先在两信号输入端输入端添加电压追随器，将电桥电路与放大电路进行隔离，然后</w:t>
      </w:r>
      <w:r>
        <w:rPr>
          <w:rFonts w:hint="eastAsia" w:ascii="黑体" w:hAnsi="黑体" w:eastAsia="黑体" w:cs="黑体"/>
          <w:szCs w:val="21"/>
          <w:lang w:val="en-US" w:eastAsia="zh-CN"/>
        </w:rPr>
        <w:t>OPAMP_3T_VIRTUAL设计电路。此处增益是100，因此</w:t>
      </w:r>
      <m:oMath>
        <m:f>
          <m:fPr>
            <m:ctrl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  <m:t>R2</m:t>
            </m:r>
            <m:ctrl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  <m:t>R1</m:t>
            </m:r>
            <m:ctrl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kern w:val="2"/>
            <w:sz w:val="21"/>
            <w:szCs w:val="21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eastAsia="黑体" w:cs="黑体"/>
            <w:kern w:val="2"/>
            <w:sz w:val="21"/>
            <w:szCs w:val="21"/>
            <w:lang w:val="en-US" w:eastAsia="zh-CN" w:bidi="ar-SA"/>
          </w:rPr>
          <m:t>100</m:t>
        </m:r>
      </m:oMath>
      <w:r>
        <w:rPr>
          <w:rFonts w:hint="eastAsia" w:hAnsi="Cambria Math" w:eastAsia="黑体" w:cs="黑体"/>
          <w:i w:val="0"/>
          <w:kern w:val="2"/>
          <w:sz w:val="21"/>
          <w:szCs w:val="21"/>
          <w:lang w:val="en-US" w:eastAsia="zh-CN" w:bidi="ar-SA"/>
        </w:rPr>
        <w:t>。（注意都是负反馈）</w:t>
      </w:r>
    </w:p>
    <w:p>
      <w:pPr>
        <w:adjustRightInd w:val="0"/>
        <w:snapToGrid w:val="0"/>
      </w:pPr>
      <w:r>
        <w:rPr>
          <w:rFonts w:hint="eastAsia"/>
          <w:lang w:val="en-US" w:eastAsia="zh-CN"/>
        </w:rPr>
        <w:t xml:space="preserve">                      </w:t>
      </w:r>
      <w:r>
        <w:drawing>
          <wp:inline distT="0" distB="0" distL="114300" distR="114300">
            <wp:extent cx="2711450" cy="1661795"/>
            <wp:effectExtent l="0" t="0" r="127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default" w:eastAsia="宋体"/>
          <w:lang w:val="en-US" w:eastAsia="zh-CN"/>
        </w:rPr>
      </w:pPr>
    </w:p>
    <w:p>
      <w:pPr>
        <w:pStyle w:val="12"/>
        <w:numPr>
          <w:ilvl w:val="0"/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3.</w:t>
      </w:r>
      <w:r>
        <w:rPr>
          <w:rFonts w:hint="eastAsia" w:ascii="黑体" w:hAnsi="黑体" w:eastAsia="黑体" w:cs="黑体"/>
        </w:rPr>
        <w:t>滤波</w:t>
      </w:r>
      <w:r>
        <w:rPr>
          <w:rFonts w:hint="eastAsia" w:ascii="黑体" w:hAnsi="黑体" w:eastAsia="黑体" w:cs="黑体"/>
          <w:lang w:eastAsia="zh-CN"/>
        </w:rPr>
        <w:t>器的设计实现（</w:t>
      </w:r>
      <w:r>
        <w:rPr>
          <w:rFonts w:hint="eastAsia" w:ascii="黑体" w:hAnsi="黑体" w:eastAsia="黑体" w:cs="黑体"/>
        </w:rPr>
        <w:t>从设计原理到具体实现</w:t>
      </w:r>
      <w:r>
        <w:rPr>
          <w:rFonts w:hint="eastAsia" w:ascii="黑体" w:hAnsi="黑体" w:eastAsia="黑体" w:cs="黑体"/>
          <w:lang w:eastAsia="zh-CN"/>
        </w:rPr>
        <w:t>展开</w:t>
      </w:r>
      <w:r>
        <w:rPr>
          <w:rFonts w:hint="eastAsia" w:ascii="黑体" w:hAnsi="黑体" w:eastAsia="黑体" w:cs="黑体"/>
        </w:rPr>
        <w:t>介绍</w:t>
      </w:r>
      <w:r>
        <w:rPr>
          <w:rFonts w:hint="eastAsia" w:ascii="黑体" w:hAnsi="黑体" w:eastAsia="黑体" w:cs="黑体"/>
          <w:lang w:eastAsia="zh-CN"/>
        </w:rPr>
        <w:t>）</w:t>
      </w:r>
    </w:p>
    <w:p>
      <w:pPr>
        <w:adjustRightInd w:val="0"/>
        <w:snapToGrid w:val="0"/>
        <w:rPr>
          <w:rFonts w:hint="default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 xml:space="preserve">设计原理：真实电路中往往会存在噪声，因此我们需要对噪声进行处理。而滤波器就能过滤不同频率的信号，起到降噪的作用。由于无源滤波器性能随负载变化大，因此此处采用有源滤波器。                        </w:t>
      </w:r>
    </w:p>
    <w:p>
      <w:pPr>
        <w:adjustRightInd w:val="0"/>
        <w:snapToGrid w:val="0"/>
        <w:rPr>
          <w:rFonts w:hint="default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 xml:space="preserve">         </w:t>
      </w:r>
      <w:r>
        <w:rPr>
          <w:rFonts w:hint="default" w:ascii="黑体" w:hAnsi="黑体" w:eastAsia="黑体" w:cs="黑体"/>
          <w:szCs w:val="21"/>
          <w:lang w:val="en-US" w:eastAsia="zh-CN"/>
        </w:rPr>
        <w:drawing>
          <wp:inline distT="0" distB="0" distL="114300" distR="114300">
            <wp:extent cx="4144010" cy="2188845"/>
            <wp:effectExtent l="0" t="0" r="1270" b="5715"/>
            <wp:docPr id="5" name="图片 5" descr="Screenshot_2021-11-14-14-51-20-534_cn.wps.m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1-11-14-14-51-20-534_cn.wps.moffice"/>
                    <pic:cNvPicPr>
                      <a:picLocks noChangeAspect="1"/>
                    </pic:cNvPicPr>
                  </pic:nvPicPr>
                  <pic:blipFill>
                    <a:blip r:embed="rId9"/>
                    <a:srcRect l="10526" t="22782" r="10791" b="10725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default" w:hAnsi="Cambria Math" w:eastAsia="黑体" w:cs="Cambria Math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频率特性有：</w:t>
      </w:r>
      <m:oMath>
        <m:r>
          <m:rPr>
            <m:sty m:val="p"/>
          </m:rPr>
          <w:rPr>
            <w:rFonts w:hint="default" w:ascii="Cambria Math" w:hAnsi="Cambria Math" w:eastAsia="黑体" w:cs="Cambria Math"/>
            <w:kern w:val="2"/>
            <w:sz w:val="21"/>
            <w:szCs w:val="21"/>
            <w:lang w:val="en-US" w:eastAsia="zh-CN" w:bidi="ar-SA"/>
          </w:rPr>
          <m:t>H(</m:t>
        </m:r>
        <m:r>
          <m:rPr>
            <m:sty m:val="p"/>
          </m:rPr>
          <w:rPr>
            <w:rFonts w:hint="default" w:ascii="Cambria Math" w:hAnsi="Cambria Math" w:eastAsia="黑体" w:cs="Cambria Math"/>
            <w:kern w:val="2"/>
            <w:sz w:val="21"/>
            <w:szCs w:val="21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黑体" w:cs="Cambria Math"/>
            <w:kern w:val="2"/>
            <w:sz w:val="21"/>
            <w:szCs w:val="21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  <m:t>U0</m:t>
            </m:r>
            <m:ctrl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  <m:t>U+</m:t>
            </m:r>
            <m:ctrl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黑体" w:cs="Cambria Math"/>
            <w:kern w:val="2"/>
            <w:sz w:val="21"/>
            <w:szCs w:val="21"/>
            <w:lang w:val="en-US" w:eastAsia="zh-CN" w:bidi="ar-SA"/>
          </w:rPr>
          <m:t>∗</m:t>
        </m:r>
        <m:f>
          <m:fPr>
            <m:ctrl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  <m:t>U+</m:t>
            </m:r>
            <m:ctrl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  <m:t>US</m:t>
            </m:r>
            <m:ctrl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黑体" w:cs="Cambria Math"/>
            <w:kern w:val="2"/>
            <w:sz w:val="21"/>
            <w:szCs w:val="21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  <m:t>R1+R2</m:t>
            </m:r>
            <m:ctrl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  <m:t>R1</m:t>
            </m:r>
            <m:ctrl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黑体" w:cs="Cambria Math"/>
            <w:kern w:val="2"/>
            <w:sz w:val="21"/>
            <w:szCs w:val="21"/>
            <w:lang w:val="en-US" w:eastAsia="zh-CN" w:bidi="ar-SA"/>
          </w:rPr>
          <m:t>∗</m:t>
        </m:r>
        <m:f>
          <m:fPr>
            <m:ctrl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  <m:t>1+j</m:t>
            </m:r>
            <m:r>
              <m:rPr>
                <m:sty m:val="p"/>
              </m:r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  <m:t>RC</m:t>
            </m:r>
            <m:ctrl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</m:ctrlPr>
          </m:den>
        </m:f>
      </m:oMath>
    </w:p>
    <w:p>
      <w:pPr>
        <w:adjustRightInd w:val="0"/>
        <w:snapToGrid w:val="0"/>
        <w:rPr>
          <w:rFonts w:hint="default" w:hAnsi="Cambria Math" w:eastAsia="黑体" w:cs="Cambria Math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具体实现：在热噪声与滤波器间添加电压追随器进行隔离，由于也存在放大效应，因此尽量控制其放大，通带放大倍数=1+</w:t>
      </w:r>
      <m:oMath>
        <m:f>
          <m:fPr>
            <m:ctrl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  <m:t>R2</m:t>
            </m:r>
            <m:ctrl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  <m:t>R1</m:t>
            </m:r>
            <m:ctrlPr>
              <w:rPr>
                <w:rFonts w:hint="default" w:ascii="Cambria Math" w:hAnsi="Cambria Math" w:eastAsia="黑体" w:cs="Cambria Math"/>
                <w:kern w:val="2"/>
                <w:sz w:val="21"/>
                <w:szCs w:val="21"/>
                <w:lang w:val="en-US" w:eastAsia="zh-CN" w:bidi="ar-SA"/>
              </w:rPr>
            </m:ctrlPr>
          </m:den>
        </m:f>
      </m:oMath>
      <w:r>
        <w:rPr>
          <w:rFonts w:hint="eastAsia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，此处取R2=R1=1kΩ。</w:t>
      </w:r>
    </w:p>
    <w:p>
      <w:pPr>
        <w:adjustRightInd w:val="0"/>
        <w:snapToGrid w:val="0"/>
      </w:pPr>
      <w:r>
        <w:rPr>
          <w:rFonts w:hint="eastAsia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                       </w:t>
      </w:r>
      <w:r>
        <w:drawing>
          <wp:inline distT="0" distB="0" distL="114300" distR="114300">
            <wp:extent cx="2644140" cy="204978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滤波效果，直线为滤波后的电压曲线，下面为噪声。</w:t>
      </w:r>
    </w:p>
    <w:p>
      <w:pPr>
        <w:adjustRightInd w:val="0"/>
        <w:snapToGrid w:val="0"/>
        <w:rPr>
          <w:rFonts w:hint="default" w:ascii="黑体" w:hAnsi="黑体" w:eastAsia="黑体" w:cs="黑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3272155" cy="1571625"/>
            <wp:effectExtent l="0" t="0" r="4445" b="133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4.</w:t>
      </w:r>
      <w:r>
        <w:rPr>
          <w:rFonts w:hint="eastAsia" w:ascii="黑体" w:hAnsi="黑体" w:eastAsia="黑体" w:cs="黑体"/>
        </w:rPr>
        <w:t>模/数转换</w:t>
      </w:r>
      <w:r>
        <w:rPr>
          <w:rFonts w:hint="eastAsia" w:ascii="黑体" w:hAnsi="黑体" w:eastAsia="黑体" w:cs="黑体"/>
          <w:lang w:eastAsia="zh-CN"/>
        </w:rPr>
        <w:t>ADC的实现（</w:t>
      </w:r>
      <w:r>
        <w:rPr>
          <w:rFonts w:hint="eastAsia" w:ascii="黑体" w:hAnsi="黑体" w:eastAsia="黑体" w:cs="黑体"/>
        </w:rPr>
        <w:t>从</w:t>
      </w:r>
      <w:r>
        <w:rPr>
          <w:rFonts w:hint="eastAsia" w:ascii="黑体" w:hAnsi="黑体" w:eastAsia="黑体" w:cs="黑体"/>
          <w:lang w:eastAsia="zh-CN"/>
        </w:rPr>
        <w:t>具体</w:t>
      </w:r>
      <w:r>
        <w:rPr>
          <w:rFonts w:hint="eastAsia" w:ascii="黑体" w:hAnsi="黑体" w:eastAsia="黑体" w:cs="黑体"/>
        </w:rPr>
        <w:t>实现</w:t>
      </w:r>
      <w:r>
        <w:rPr>
          <w:rFonts w:hint="eastAsia" w:ascii="黑体" w:hAnsi="黑体" w:eastAsia="黑体" w:cs="黑体"/>
          <w:lang w:eastAsia="zh-CN"/>
        </w:rPr>
        <w:t>展开</w:t>
      </w:r>
      <w:r>
        <w:rPr>
          <w:rFonts w:hint="eastAsia" w:ascii="黑体" w:hAnsi="黑体" w:eastAsia="黑体" w:cs="黑体"/>
        </w:rPr>
        <w:t>介绍</w:t>
      </w:r>
      <w:r>
        <w:rPr>
          <w:rFonts w:hint="eastAsia" w:ascii="黑体" w:hAnsi="黑体" w:eastAsia="黑体" w:cs="黑体"/>
          <w:lang w:eastAsia="zh-CN"/>
        </w:rPr>
        <w:t>）</w:t>
      </w:r>
    </w:p>
    <w:p>
      <w:pPr>
        <w:adjustRightInd w:val="0"/>
        <w:snapToGrid w:val="0"/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具体实现：在 </w:t>
      </w: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Mixed 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库下 </w:t>
      </w: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ADC-DAC 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中有 </w:t>
      </w: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8 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位和 </w:t>
      </w: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16 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位的模数转换器（</w:t>
      </w: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ADC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），此处使用 </w:t>
      </w: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8 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位 </w:t>
      </w: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ADC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。</w:t>
      </w:r>
    </w:p>
    <w:p>
      <w:pPr>
        <w:adjustRightInd w:val="0"/>
        <w:snapToGrid w:val="0"/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                                 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1303655" cy="1649095"/>
            <wp:effectExtent l="0" t="0" r="6985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Vin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为输入引脚，接转换的模拟量。 </w:t>
      </w:r>
    </w:p>
    <w:p>
      <w:pPr>
        <w:adjustRightInd w:val="0"/>
        <w:snapToGrid w:val="0"/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Vref+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和</w:t>
      </w: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Vref-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引脚之间电压成立满量程电压。满量程电压由下式给出： </w:t>
      </w:r>
    </w:p>
    <w:p>
      <w:pPr>
        <w:adjustRightInd w:val="0"/>
        <w:snapToGrid w:val="0"/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Vref=Vref+ - Vref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。</w:t>
      </w:r>
    </w:p>
    <w:p>
      <w:pPr>
        <w:adjustRightInd w:val="0"/>
        <w:snapToGrid w:val="0"/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SOC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是开始转换的输入，上升沿有效。 </w:t>
      </w:r>
    </w:p>
    <w:p>
      <w:pPr>
        <w:adjustRightInd w:val="0"/>
        <w:snapToGrid w:val="0"/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EOC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 xml:space="preserve">为输出引脚，输出低电平，指示转换结束。 </w:t>
      </w:r>
    </w:p>
    <w:p>
      <w:pPr>
        <w:adjustRightInd w:val="0"/>
        <w:snapToGrid w:val="0"/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D0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到</w:t>
      </w: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D7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为输出引脚，输出模拟量转换的</w:t>
      </w:r>
      <w:r>
        <w:rPr>
          <w:rFonts w:hint="default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8</w:t>
      </w:r>
      <w:r>
        <w:rPr>
          <w:rFonts w:hint="eastAsia" w:ascii="Times New Roman" w:hAnsi="Cambria Math" w:eastAsia="黑体" w:cs="Cambria Math"/>
          <w:i w:val="0"/>
          <w:kern w:val="2"/>
          <w:sz w:val="21"/>
          <w:szCs w:val="21"/>
          <w:lang w:val="en-US" w:eastAsia="zh-CN" w:bidi="ar-SA"/>
        </w:rPr>
        <w:t>位二进制数。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4043680" cy="2466340"/>
            <wp:effectExtent l="0" t="0" r="10160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default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本实验中电桥输出电压满量程时为0.721V，但由于滤波器随后将电压放大了两倍，因此此处满量程电压取1.444V。</w:t>
      </w:r>
    </w:p>
    <w:p>
      <w:pPr>
        <w:pStyle w:val="12"/>
        <w:numPr>
          <w:ilvl w:val="0"/>
          <w:numId w:val="0"/>
        </w:numPr>
        <w:tabs>
          <w:tab w:val="clear" w:pos="421"/>
        </w:tabs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val="en-US" w:eastAsia="zh-CN"/>
        </w:rPr>
        <w:t>5.</w:t>
      </w:r>
      <w:r>
        <w:rPr>
          <w:rFonts w:hint="eastAsia" w:ascii="黑体" w:hAnsi="黑体" w:eastAsia="黑体" w:cs="黑体"/>
          <w:lang w:eastAsia="zh-CN"/>
        </w:rPr>
        <w:t>模拟通道的完整电路图</w:t>
      </w:r>
    </w:p>
    <w:p>
      <w:pPr>
        <w:adjustRightInd w:val="0"/>
        <w:snapToGrid w:val="0"/>
        <w:rPr>
          <w:rFonts w:eastAsia="仿宋_GB2312"/>
          <w:szCs w:val="21"/>
        </w:rPr>
      </w:pPr>
      <w:r>
        <w:drawing>
          <wp:inline distT="0" distB="0" distL="114300" distR="114300">
            <wp:extent cx="5263515" cy="1673225"/>
            <wp:effectExtent l="0" t="0" r="9525" b="317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 w:eastAsia="仿宋_GB2312"/>
          <w:szCs w:val="21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四、实验</w:t>
      </w:r>
      <w:r>
        <w:rPr>
          <w:rFonts w:hint="eastAsia"/>
          <w:lang w:eastAsia="zh-CN"/>
        </w:rPr>
        <w:t>数据记录</w:t>
      </w:r>
    </w:p>
    <w:p>
      <w:pPr>
        <w:adjustRightInd w:val="0"/>
        <w:snapToGrid w:val="0"/>
        <w:jc w:val="center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表一 电桥电路测试结果记录表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电桥电压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控制电压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变化的电阻（一个）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电桥输出电压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restart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6V</w:t>
            </w:r>
          </w:p>
        </w:tc>
        <w:tc>
          <w:tcPr>
            <w:tcW w:w="2130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0V</w:t>
            </w:r>
          </w:p>
        </w:tc>
        <w:tc>
          <w:tcPr>
            <w:tcW w:w="2131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</w:t>
            </w:r>
          </w:p>
        </w:tc>
        <w:tc>
          <w:tcPr>
            <w:tcW w:w="2131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</w:p>
        </w:tc>
        <w:tc>
          <w:tcPr>
            <w:tcW w:w="2130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50V</w:t>
            </w:r>
          </w:p>
        </w:tc>
        <w:tc>
          <w:tcPr>
            <w:tcW w:w="2131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0.209Ω</w:t>
            </w:r>
          </w:p>
        </w:tc>
        <w:tc>
          <w:tcPr>
            <w:tcW w:w="2131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3.608mV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</w:p>
        </w:tc>
        <w:tc>
          <w:tcPr>
            <w:tcW w:w="2130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100V</w:t>
            </w:r>
          </w:p>
        </w:tc>
        <w:tc>
          <w:tcPr>
            <w:tcW w:w="2131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0.418Ω</w:t>
            </w:r>
          </w:p>
        </w:tc>
        <w:tc>
          <w:tcPr>
            <w:tcW w:w="2131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7.215mV</w:t>
            </w:r>
          </w:p>
        </w:tc>
      </w:tr>
    </w:tbl>
    <w:p>
      <w:pPr>
        <w:adjustRightInd w:val="0"/>
        <w:snapToGrid w:val="0"/>
        <w:rPr>
          <w:rFonts w:hint="default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</w:rPr>
        <w:t>结论：</w:t>
      </w:r>
      <w:r>
        <w:rPr>
          <w:rFonts w:hint="eastAsia" w:ascii="黑体" w:hAnsi="黑体" w:eastAsia="黑体" w:cs="黑体"/>
          <w:szCs w:val="21"/>
          <w:lang w:val="en-US" w:eastAsia="zh-CN"/>
        </w:rPr>
        <w:t>调节控制电压从而改变压控电阻的大小，压控电阻大小影响电桥输出电压，他们之间存在这么一个关系式</w:t>
      </w:r>
      <m:oMath>
        <m:r>
          <m:rPr>
            <m:sty m:val="p"/>
          </m:rPr>
          <w:rPr>
            <w:rFonts w:hint="default" w:ascii="Cambria Math" w:hAnsi="Cambria Math" w:eastAsia="黑体" w:cs="Cambria Math"/>
            <w:color w:val="000000"/>
            <w:kern w:val="0"/>
            <w:sz w:val="21"/>
            <w:szCs w:val="21"/>
            <w:lang w:val="en-US" w:eastAsia="zh-CN" w:bidi="ar"/>
          </w:rPr>
          <m:t>U</m:t>
        </m:r>
        <m:r>
          <m:rPr>
            <m:sty m:val="p"/>
          </m:rPr>
          <w:rPr>
            <w:rFonts w:hint="eastAsia" w:ascii="Cambria Math" w:hAnsi="Cambria Math" w:eastAsia="黑体" w:cs="Cambria Math"/>
            <w:color w:val="000000"/>
            <w:kern w:val="0"/>
            <w:sz w:val="21"/>
            <w:szCs w:val="21"/>
            <w:lang w:val="en-US" w:eastAsia="zh-CN" w:bidi="ar"/>
          </w:rPr>
          <m:t>=</m:t>
        </m:r>
        <m:f>
          <m:fPr>
            <m:ctrlPr>
              <w:rPr>
                <w:rFonts w:hint="default" w:ascii="Cambria Math" w:hAnsi="Cambria Math" w:eastAsia="黑体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黑体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m:t>ΔR</m:t>
            </m:r>
            <m:ctrlPr>
              <w:rPr>
                <w:rFonts w:hint="default" w:ascii="Cambria Math" w:hAnsi="Cambria Math" w:eastAsia="黑体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黑体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m:t>R</m:t>
            </m:r>
            <m:ctrlPr>
              <w:rPr>
                <w:rFonts w:hint="default" w:ascii="Cambria Math" w:hAnsi="Cambria Math" w:eastAsia="黑体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黑体" w:cs="Cambria Math"/>
            <w:color w:val="000000"/>
            <w:kern w:val="0"/>
            <w:sz w:val="21"/>
            <w:szCs w:val="21"/>
            <w:lang w:val="en-US" w:eastAsia="zh-CN" w:bidi="ar"/>
          </w:rPr>
          <m:t xml:space="preserve">U0 </m:t>
        </m:r>
      </m:oMath>
      <w:r>
        <w:rPr>
          <w:rFonts w:hint="eastAsia" w:hAnsi="Cambria Math" w:eastAsia="黑体" w:cs="Cambria Math"/>
          <w:b w:val="0"/>
          <w:i w:val="0"/>
          <w:color w:val="000000"/>
          <w:kern w:val="0"/>
          <w:sz w:val="21"/>
          <w:szCs w:val="21"/>
          <w:lang w:val="en-US" w:eastAsia="zh-CN" w:bidi="ar"/>
        </w:rPr>
        <w:t>(U为输出电压，U0是电桥电压)。</w:t>
      </w:r>
    </w:p>
    <w:p>
      <w:pPr>
        <w:adjustRightInd w:val="0"/>
        <w:snapToGrid w:val="0"/>
        <w:rPr>
          <w:rFonts w:hint="eastAsia" w:ascii="黑体" w:hAnsi="黑体" w:eastAsia="黑体" w:cs="黑体"/>
          <w:szCs w:val="21"/>
        </w:rPr>
      </w:pPr>
    </w:p>
    <w:p>
      <w:pPr>
        <w:adjustRightInd w:val="0"/>
        <w:snapToGrid w:val="0"/>
        <w:jc w:val="center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表二 放大电路测试结果记录表</w:t>
      </w:r>
    </w:p>
    <w:tbl>
      <w:tblPr>
        <w:tblStyle w:val="7"/>
        <w:tblW w:w="0" w:type="auto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911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tcBorders>
              <w:left w:val="nil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电桥输出电压</w:t>
            </w:r>
          </w:p>
        </w:tc>
        <w:tc>
          <w:tcPr>
            <w:tcW w:w="2911" w:type="dxa"/>
            <w:tcBorders>
              <w:bottom w:val="single" w:color="auto" w:sz="4" w:space="0"/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放大电路4个电阻值</w:t>
            </w:r>
          </w:p>
        </w:tc>
        <w:tc>
          <w:tcPr>
            <w:tcW w:w="2253" w:type="dxa"/>
            <w:tcBorders>
              <w:bottom w:val="single" w:color="auto" w:sz="4" w:space="0"/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运放输出电压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tcBorders>
              <w:lef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7.215mV</w:t>
            </w:r>
          </w:p>
        </w:tc>
        <w:tc>
          <w:tcPr>
            <w:tcW w:w="2911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R1:1Ω R2:100Ω</w:t>
            </w:r>
          </w:p>
        </w:tc>
        <w:tc>
          <w:tcPr>
            <w:tcW w:w="2253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0.721V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tcBorders>
              <w:lef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</w:p>
        </w:tc>
        <w:tc>
          <w:tcPr>
            <w:tcW w:w="2911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R1:2Ω R2:100Ω</w:t>
            </w:r>
          </w:p>
        </w:tc>
        <w:tc>
          <w:tcPr>
            <w:tcW w:w="2253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0.361V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tcBorders>
              <w:lef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</w:p>
        </w:tc>
        <w:tc>
          <w:tcPr>
            <w:tcW w:w="2911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R1:50Ω R2:100Ω</w:t>
            </w:r>
          </w:p>
        </w:tc>
        <w:tc>
          <w:tcPr>
            <w:tcW w:w="2253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0.014V</w:t>
            </w:r>
          </w:p>
        </w:tc>
      </w:tr>
    </w:tbl>
    <w:p>
      <w:pPr>
        <w:adjustRightInd w:val="0"/>
        <w:snapToGrid w:val="0"/>
        <w:rPr>
          <w:rFonts w:hint="default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</w:rPr>
        <w:t>结论：</w:t>
      </w:r>
      <w:r>
        <w:rPr>
          <w:rFonts w:hint="eastAsia" w:ascii="黑体" w:hAnsi="黑体" w:eastAsia="黑体" w:cs="黑体"/>
          <w:szCs w:val="21"/>
          <w:lang w:val="en-US" w:eastAsia="zh-CN"/>
        </w:rPr>
        <w:t>差动放大器的放大倍数与R1、R2有关，与运放的开环增益A无关，放大倍数=</w:t>
      </w:r>
      <m:oMath>
        <m:f>
          <m:fPr>
            <m:ctrl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  <m:t>R2</m:t>
            </m:r>
            <m:ctrl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  <m:t>R1</m:t>
            </m:r>
            <m:ctrlPr>
              <w:rPr>
                <w:rFonts w:hint="default" w:ascii="Cambria Math" w:hAnsi="Cambria Math" w:eastAsia="黑体" w:cs="黑体"/>
                <w:kern w:val="2"/>
                <w:sz w:val="21"/>
                <w:szCs w:val="21"/>
                <w:lang w:val="en-US" w:eastAsia="zh-CN" w:bidi="ar-SA"/>
              </w:rPr>
            </m:ctrlPr>
          </m:den>
        </m:f>
      </m:oMath>
      <w:r>
        <w:rPr>
          <w:rFonts w:hint="eastAsia" w:hAnsi="Cambria Math" w:eastAsia="黑体" w:cs="黑体"/>
          <w:i w:val="0"/>
          <w:kern w:val="2"/>
          <w:sz w:val="21"/>
          <w:szCs w:val="21"/>
          <w:lang w:val="en-US" w:eastAsia="zh-CN" w:bidi="ar-SA"/>
        </w:rPr>
        <w:t>。</w:t>
      </w:r>
    </w:p>
    <w:p>
      <w:pPr>
        <w:adjustRightInd w:val="0"/>
        <w:snapToGrid w:val="0"/>
        <w:rPr>
          <w:rFonts w:hint="eastAsia" w:ascii="黑体" w:hAnsi="黑体" w:eastAsia="黑体" w:cs="黑体"/>
          <w:szCs w:val="21"/>
        </w:rPr>
      </w:pPr>
    </w:p>
    <w:p>
      <w:pPr>
        <w:adjustRightInd w:val="0"/>
        <w:snapToGrid w:val="0"/>
        <w:jc w:val="center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表三 滤波电路测试结果记录表</w:t>
      </w:r>
    </w:p>
    <w:tbl>
      <w:tblPr>
        <w:tblStyle w:val="7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741"/>
        <w:gridCol w:w="708"/>
        <w:gridCol w:w="708"/>
        <w:gridCol w:w="707"/>
        <w:gridCol w:w="1408"/>
        <w:gridCol w:w="1127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  <w:tcBorders>
              <w:lef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运放输出电压</w:t>
            </w:r>
          </w:p>
        </w:tc>
        <w:tc>
          <w:tcPr>
            <w:tcW w:w="2835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THERMAL NOISE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滤波器参数设定</w:t>
            </w:r>
          </w:p>
        </w:tc>
        <w:tc>
          <w:tcPr>
            <w:tcW w:w="1701" w:type="dxa"/>
            <w:vMerge w:val="restart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滤波器输出电压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>
              <w:lef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</w:p>
        </w:tc>
        <w:tc>
          <w:tcPr>
            <w:tcW w:w="708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Noise ratio</w:t>
            </w:r>
          </w:p>
        </w:tc>
        <w:tc>
          <w:tcPr>
            <w:tcW w:w="709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R</w:t>
            </w:r>
          </w:p>
        </w:tc>
        <w:tc>
          <w:tcPr>
            <w:tcW w:w="709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T</w:t>
            </w:r>
          </w:p>
        </w:tc>
        <w:tc>
          <w:tcPr>
            <w:tcW w:w="709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</w:t>
            </w: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R（R的个数滤波器决定）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</w:t>
            </w:r>
          </w:p>
        </w:tc>
        <w:tc>
          <w:tcPr>
            <w:tcW w:w="1701" w:type="dxa"/>
            <w:vMerge w:val="continue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  <w:tcBorders>
              <w:lef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0.721V</w:t>
            </w:r>
          </w:p>
        </w:tc>
        <w:tc>
          <w:tcPr>
            <w:tcW w:w="708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709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10kΩ</w:t>
            </w:r>
          </w:p>
        </w:tc>
        <w:tc>
          <w:tcPr>
            <w:tcW w:w="709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27℃</w:t>
            </w:r>
          </w:p>
        </w:tc>
        <w:tc>
          <w:tcPr>
            <w:tcW w:w="709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1M</w:t>
            </w: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1kΩ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hAnsi="Cambria Math" w:cs="黑体"/>
                <w:i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Cs w:val="21"/>
                  <w:lang w:val="en-US"/>
                </w:rPr>
                <m:t>μ</m:t>
              </m:r>
            </m:oMath>
            <w:r>
              <w:rPr>
                <w:rFonts w:hint="eastAsia" w:hAnsi="Cambria Math" w:cs="黑体"/>
                <w:i w:val="0"/>
                <w:szCs w:val="21"/>
                <w:lang w:val="en-US" w:eastAsia="zh-CN"/>
              </w:rPr>
              <w:t>F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1.433V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>
              <w:lef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</w:p>
        </w:tc>
        <w:tc>
          <w:tcPr>
            <w:tcW w:w="708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10</w:t>
            </w:r>
          </w:p>
        </w:tc>
        <w:tc>
          <w:tcPr>
            <w:tcW w:w="709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100kΩ</w:t>
            </w:r>
          </w:p>
        </w:tc>
        <w:tc>
          <w:tcPr>
            <w:tcW w:w="709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27℃</w:t>
            </w:r>
          </w:p>
        </w:tc>
        <w:tc>
          <w:tcPr>
            <w:tcW w:w="709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1M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1kΩ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Cs w:val="21"/>
                  <w:lang w:val="en-US"/>
                </w:rPr>
                <m:t>μ</m:t>
              </m:r>
            </m:oMath>
            <w:r>
              <w:rPr>
                <w:rFonts w:hint="eastAsia" w:hAnsi="Cambria Math" w:cs="黑体"/>
                <w:i w:val="0"/>
                <w:szCs w:val="21"/>
                <w:lang w:val="en-US" w:eastAsia="zh-CN"/>
              </w:rPr>
              <w:t>F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ind w:firstLine="420" w:firstLineChars="200"/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1.433V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>
              <w:lef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</w:p>
        </w:tc>
        <w:tc>
          <w:tcPr>
            <w:tcW w:w="708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1000</w:t>
            </w:r>
          </w:p>
        </w:tc>
        <w:tc>
          <w:tcPr>
            <w:tcW w:w="709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100kΩ</w:t>
            </w:r>
          </w:p>
        </w:tc>
        <w:tc>
          <w:tcPr>
            <w:tcW w:w="709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60℃</w:t>
            </w:r>
          </w:p>
        </w:tc>
        <w:tc>
          <w:tcPr>
            <w:tcW w:w="709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1M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1kΩ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Cs w:val="21"/>
                  <w:lang w:val="en-US"/>
                </w:rPr>
                <m:t>μ</m:t>
              </m:r>
            </m:oMath>
            <w:r>
              <w:rPr>
                <w:rFonts w:hint="eastAsia" w:hAnsi="Cambria Math" w:cs="黑体"/>
                <w:i w:val="0"/>
                <w:szCs w:val="21"/>
                <w:lang w:val="en-US" w:eastAsia="zh-CN"/>
              </w:rPr>
              <w:t>F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1.45V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>
              <w:lef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</w:p>
        </w:tc>
        <w:tc>
          <w:tcPr>
            <w:tcW w:w="708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1000</w:t>
            </w:r>
          </w:p>
        </w:tc>
        <w:tc>
          <w:tcPr>
            <w:tcW w:w="709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100kΩ</w:t>
            </w:r>
          </w:p>
        </w:tc>
        <w:tc>
          <w:tcPr>
            <w:tcW w:w="709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60℃</w:t>
            </w:r>
          </w:p>
        </w:tc>
        <w:tc>
          <w:tcPr>
            <w:tcW w:w="709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10M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1kΩ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Cs w:val="21"/>
                  <w:lang w:val="en-US"/>
                </w:rPr>
                <m:t>μ</m:t>
              </m:r>
            </m:oMath>
            <w:r>
              <w:rPr>
                <w:rFonts w:hint="eastAsia" w:hAnsi="Cambria Math" w:cs="黑体"/>
                <w:i w:val="0"/>
                <w:szCs w:val="21"/>
                <w:lang w:val="en-US" w:eastAsia="zh-CN"/>
              </w:rPr>
              <w:t>F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1.42V</w:t>
            </w:r>
          </w:p>
        </w:tc>
      </w:tr>
    </w:tbl>
    <w:p>
      <w:pPr>
        <w:adjustRightInd w:val="0"/>
        <w:snapToGrid w:val="0"/>
        <w:rPr>
          <w:rFonts w:hint="default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</w:rPr>
        <w:t>结论：</w:t>
      </w:r>
      <w:r>
        <w:rPr>
          <w:rFonts w:hint="eastAsia" w:ascii="黑体" w:hAnsi="黑体" w:eastAsia="黑体" w:cs="黑体"/>
          <w:szCs w:val="21"/>
          <w:lang w:val="en-US" w:eastAsia="zh-CN"/>
        </w:rPr>
        <w:t>滤波器可以过滤噪声，使得输出电压保持一个相对稳定的状态。</w:t>
      </w:r>
    </w:p>
    <w:p>
      <w:pPr>
        <w:adjustRightInd w:val="0"/>
        <w:snapToGrid w:val="0"/>
        <w:rPr>
          <w:rFonts w:hint="eastAsia" w:ascii="黑体" w:hAnsi="黑体" w:eastAsia="黑体" w:cs="黑体"/>
          <w:szCs w:val="21"/>
        </w:rPr>
      </w:pPr>
    </w:p>
    <w:p>
      <w:pPr>
        <w:adjustRightInd w:val="0"/>
        <w:snapToGrid w:val="0"/>
        <w:jc w:val="center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表四 模数转换器(ADC)测试结果记录表</w:t>
      </w:r>
    </w:p>
    <w:tbl>
      <w:tblPr>
        <w:tblStyle w:val="7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365"/>
        <w:gridCol w:w="741"/>
        <w:gridCol w:w="688"/>
        <w:gridCol w:w="688"/>
        <w:gridCol w:w="688"/>
        <w:gridCol w:w="688"/>
        <w:gridCol w:w="688"/>
        <w:gridCol w:w="688"/>
        <w:gridCol w:w="688"/>
        <w:gridCol w:w="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5" w:type="dxa"/>
            <w:tcBorders>
              <w:lef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Vin</w:t>
            </w:r>
          </w:p>
        </w:tc>
        <w:tc>
          <w:tcPr>
            <w:tcW w:w="1371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Vref+ Vref-间电压</w:t>
            </w:r>
          </w:p>
        </w:tc>
        <w:tc>
          <w:tcPr>
            <w:tcW w:w="709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SOC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D7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D6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D5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D4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D3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D2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D1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5" w:type="dxa"/>
            <w:tcBorders>
              <w:lef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1.44V</w:t>
            </w:r>
          </w:p>
        </w:tc>
        <w:tc>
          <w:tcPr>
            <w:tcW w:w="1371" w:type="dxa"/>
            <w:vMerge w:val="restart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1.442V</w:t>
            </w:r>
          </w:p>
        </w:tc>
        <w:tc>
          <w:tcPr>
            <w:tcW w:w="709" w:type="dxa"/>
            <w:vMerge w:val="restart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10kHz</w:t>
            </w:r>
          </w:p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5V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5" w:type="dxa"/>
            <w:tcBorders>
              <w:lef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1.15V</w:t>
            </w:r>
          </w:p>
        </w:tc>
        <w:tc>
          <w:tcPr>
            <w:tcW w:w="1371" w:type="dxa"/>
            <w:vMerge w:val="continue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</w:p>
        </w:tc>
        <w:tc>
          <w:tcPr>
            <w:tcW w:w="709" w:type="dxa"/>
            <w:vMerge w:val="continue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5" w:type="dxa"/>
            <w:tcBorders>
              <w:lef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721mV</w:t>
            </w:r>
          </w:p>
        </w:tc>
        <w:tc>
          <w:tcPr>
            <w:tcW w:w="1371" w:type="dxa"/>
            <w:vMerge w:val="continue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</w:p>
        </w:tc>
        <w:tc>
          <w:tcPr>
            <w:tcW w:w="709" w:type="dxa"/>
            <w:vMerge w:val="continue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5" w:type="dxa"/>
            <w:tcBorders>
              <w:lef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0V</w:t>
            </w:r>
          </w:p>
        </w:tc>
        <w:tc>
          <w:tcPr>
            <w:tcW w:w="1371" w:type="dxa"/>
            <w:vMerge w:val="continue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</w:p>
        </w:tc>
        <w:tc>
          <w:tcPr>
            <w:tcW w:w="709" w:type="dxa"/>
            <w:vMerge w:val="continue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</w:rPr>
            </w:pP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</w:t>
            </w:r>
          </w:p>
        </w:tc>
        <w:tc>
          <w:tcPr>
            <w:tcW w:w="691" w:type="dxa"/>
            <w:tcBorders>
              <w:right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0</w:t>
            </w:r>
          </w:p>
        </w:tc>
      </w:tr>
    </w:tbl>
    <w:p>
      <w:pPr>
        <w:adjustRightInd w:val="0"/>
        <w:snapToGrid w:val="0"/>
        <w:rPr>
          <w:rFonts w:hint="default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</w:rPr>
        <w:t>结论：</w:t>
      </w:r>
      <w:r>
        <w:rPr>
          <w:rFonts w:hint="eastAsia" w:ascii="黑体" w:hAnsi="黑体" w:eastAsia="黑体" w:cs="黑体"/>
          <w:szCs w:val="21"/>
          <w:lang w:val="en-US" w:eastAsia="zh-CN"/>
        </w:rPr>
        <w:t>不同的输入电压会影响最后的转换结果，电压越高，转换出来的8位二进制数字越大，电压越小，转换出来的8位二进制数字越小。</w:t>
      </w:r>
    </w:p>
    <w:p>
      <w:pPr>
        <w:adjustRightInd w:val="0"/>
        <w:snapToGrid w:val="0"/>
        <w:rPr>
          <w:rFonts w:eastAsia="仿宋_GB2312"/>
          <w:szCs w:val="21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五、思考题</w:t>
      </w:r>
    </w:p>
    <w:p>
      <w:pPr>
        <w:adjustRightInd w:val="0"/>
        <w:snapToGrid w:val="0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1、电桥电压的大小有范围吗？为什么？</w:t>
      </w:r>
    </w:p>
    <w:p>
      <w:pPr>
        <w:adjustRightInd w:val="0"/>
        <w:snapToGrid w:val="0"/>
        <w:rPr>
          <w:rFonts w:hint="default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电桥电压的大小存在范围限制。如果电桥电压过大，那么满量程时电桥输出电压过大，超过运放的放大范围，这时候运放输出的电压就不准确，与电桥输出电压毫无关系。电桥电压过小同理，此时电桥输出电压过小，哪怕运放放大100倍仍然过小，经过ADC处理后无灯亮起。</w:t>
      </w:r>
    </w:p>
    <w:p>
      <w:pPr>
        <w:adjustRightInd w:val="0"/>
        <w:snapToGrid w:val="0"/>
        <w:rPr>
          <w:rFonts w:hint="eastAsia" w:ascii="黑体" w:hAnsi="黑体" w:eastAsia="黑体" w:cs="黑体"/>
          <w:szCs w:val="21"/>
        </w:rPr>
      </w:pPr>
    </w:p>
    <w:p>
      <w:pPr>
        <w:adjustRightInd w:val="0"/>
        <w:snapToGrid w:val="0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szCs w:val="21"/>
        </w:rPr>
        <w:t>2、模数转换器ADC是如何实现的？</w:t>
      </w:r>
    </w:p>
    <w:p>
      <w:pPr>
        <w:adjustRightInd w:val="0"/>
        <w:snapToGrid w:val="0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</w:rPr>
        <w:t>模数转换常用的有</w:t>
      </w:r>
      <w:r>
        <w:rPr>
          <w:rFonts w:hint="eastAsia" w:ascii="黑体" w:hAnsi="黑体" w:eastAsia="黑体" w:cs="黑体"/>
          <w:lang w:val="en-US" w:eastAsia="zh-CN"/>
        </w:rPr>
        <w:t>三</w:t>
      </w:r>
      <w:r>
        <w:rPr>
          <w:rFonts w:hint="eastAsia" w:ascii="黑体" w:hAnsi="黑体" w:eastAsia="黑体" w:cs="黑体"/>
        </w:rPr>
        <w:t>种方法，分别是逐次逼近法、双积分法、电压频率转换法，逐次逼近式A／D是比较常见的一种A／D转换电路</w:t>
      </w:r>
      <w:r>
        <w:rPr>
          <w:rFonts w:hint="eastAsia" w:ascii="黑体" w:hAnsi="黑体" w:eastAsia="黑体" w:cs="黑体"/>
          <w:lang w:eastAsia="zh-CN"/>
        </w:rPr>
        <w:t>，</w:t>
      </w:r>
      <w:r>
        <w:rPr>
          <w:rFonts w:hint="eastAsia" w:ascii="黑体" w:hAnsi="黑体" w:eastAsia="黑体" w:cs="黑体"/>
        </w:rPr>
        <w:t>转换的时间为微秒级</w:t>
      </w:r>
      <w:r>
        <w:rPr>
          <w:rFonts w:hint="eastAsia" w:ascii="黑体" w:hAnsi="黑体" w:eastAsia="黑体" w:cs="黑体"/>
          <w:lang w:eastAsia="zh-CN"/>
        </w:rPr>
        <w:t>。</w:t>
      </w:r>
    </w:p>
    <w:p>
      <w:pPr>
        <w:adjustRightInd w:val="0"/>
        <w:snapToGrid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采用逐次逼近法的A／D转换器是由一个比较器、D／A转换器、缓冲寄存器及控制逻辑电路组成</w:t>
      </w:r>
      <w:r>
        <w:rPr>
          <w:rFonts w:hint="eastAsia" w:ascii="黑体" w:hAnsi="黑体" w:eastAsia="黑体" w:cs="黑体"/>
          <w:lang w:eastAsia="zh-CN"/>
        </w:rPr>
        <w:t>。</w:t>
      </w:r>
      <w:r>
        <w:rPr>
          <w:rFonts w:hint="eastAsia" w:ascii="黑体" w:hAnsi="黑体" w:eastAsia="黑体" w:cs="黑体"/>
        </w:rPr>
        <w:t>基本原理是从高位到低位逐位试探比较</w:t>
      </w:r>
      <w:r>
        <w:rPr>
          <w:rFonts w:hint="eastAsia" w:ascii="黑体" w:hAnsi="黑体" w:eastAsia="黑体" w:cs="黑体"/>
          <w:lang w:eastAsia="zh-CN"/>
        </w:rPr>
        <w:t>，</w:t>
      </w:r>
      <w:r>
        <w:rPr>
          <w:rFonts w:hint="eastAsia" w:ascii="黑体" w:hAnsi="黑体" w:eastAsia="黑体" w:cs="黑体"/>
        </w:rPr>
        <w:t>好像用天平称物体，从重到轻逐级增减砝码进行试探。逐次逼近法的转换过程是：初始化时将逐次逼近寄存器各位清零；转换开始时，先将逐次逼近寄存器最高位置1送</w:t>
      </w:r>
      <w:r>
        <w:rPr>
          <w:rFonts w:hint="eastAsia" w:ascii="黑体" w:hAnsi="黑体" w:eastAsia="黑体" w:cs="黑体"/>
          <w:lang w:val="en-US" w:eastAsia="zh-CN"/>
        </w:rPr>
        <w:t>入</w:t>
      </w:r>
      <w:r>
        <w:rPr>
          <w:rFonts w:hint="eastAsia" w:ascii="黑体" w:hAnsi="黑体" w:eastAsia="黑体" w:cs="黑体"/>
        </w:rPr>
        <w:t>D／A转换器，经D／A转换后生成的模拟量送入比较器，称为</w:t>
      </w:r>
      <m:oMath>
        <m:sSub>
          <m:sSubPr>
            <m:ctrlPr>
              <w:rPr>
                <w:rFonts w:ascii="Cambria Math" w:hAnsi="Cambria Math" w:cs="黑体"/>
                <w:i/>
              </w:rPr>
            </m:ctrlPr>
          </m:sSubPr>
          <m:e>
            <m:r>
              <m:rPr/>
              <w:rPr>
                <w:rFonts w:hint="default" w:ascii="Cambria Math" w:hAnsi="Cambria Math" w:cs="黑体"/>
                <w:lang w:val="en-US" w:eastAsia="zh-CN"/>
              </w:rPr>
              <m:t>V</m:t>
            </m:r>
            <m:ctrlPr>
              <w:rPr>
                <w:rFonts w:ascii="Cambria Math" w:hAnsi="Cambria Math" w:cs="黑体"/>
                <w:i/>
              </w:rPr>
            </m:ctrlPr>
          </m:e>
          <m:sub>
            <m:r>
              <m:rPr/>
              <w:rPr>
                <w:rFonts w:hint="default" w:ascii="Cambria Math" w:hAnsi="Cambria Math" w:cs="黑体"/>
                <w:lang w:val="en-US" w:eastAsia="zh-CN"/>
              </w:rPr>
              <m:t>o</m:t>
            </m:r>
            <m:ctrlPr>
              <w:rPr>
                <w:rFonts w:ascii="Cambria Math" w:hAnsi="Cambria Math" w:cs="黑体"/>
                <w:i/>
              </w:rPr>
            </m:ctrlPr>
          </m:sub>
        </m:sSub>
      </m:oMath>
      <w:r>
        <w:rPr>
          <w:rFonts w:hint="eastAsia" w:ascii="黑体" w:hAnsi="黑体" w:eastAsia="黑体" w:cs="黑体"/>
        </w:rPr>
        <w:t>，与送</w:t>
      </w:r>
      <w:r>
        <w:rPr>
          <w:rFonts w:hint="eastAsia" w:ascii="黑体" w:hAnsi="黑体" w:eastAsia="黑体" w:cs="黑体"/>
          <w:lang w:val="en-US" w:eastAsia="zh-CN"/>
        </w:rPr>
        <w:t>入</w:t>
      </w:r>
      <w:r>
        <w:rPr>
          <w:rFonts w:hint="eastAsia" w:ascii="黑体" w:hAnsi="黑体" w:eastAsia="黑体" w:cs="黑体"/>
        </w:rPr>
        <w:t>比较器的待转换的模拟量</w:t>
      </w:r>
      <m:oMath>
        <m:sSub>
          <m:sSubPr>
            <m:ctrlPr>
              <w:rPr>
                <w:rFonts w:ascii="Cambria Math" w:hAnsi="Cambria Math" w:cs="黑体"/>
                <w:i/>
              </w:rPr>
            </m:ctrlPr>
          </m:sSubPr>
          <m:e>
            <m:r>
              <m:rPr/>
              <w:rPr>
                <w:rFonts w:hint="default" w:ascii="Cambria Math" w:hAnsi="Cambria Math" w:cs="黑体"/>
                <w:lang w:val="en-US" w:eastAsia="zh-CN"/>
              </w:rPr>
              <m:t>V</m:t>
            </m:r>
            <m:ctrlPr>
              <w:rPr>
                <w:rFonts w:ascii="Cambria Math" w:hAnsi="Cambria Math" w:cs="黑体"/>
                <w:i/>
              </w:rPr>
            </m:ctrlPr>
          </m:e>
          <m:sub>
            <m:r>
              <m:rPr/>
              <w:rPr>
                <w:rFonts w:hint="default" w:ascii="Cambria Math" w:hAnsi="Cambria Math" w:cs="黑体"/>
                <w:lang w:val="en-US" w:eastAsia="zh-CN"/>
              </w:rPr>
              <m:t>i</m:t>
            </m:r>
            <m:ctrlPr>
              <w:rPr>
                <w:rFonts w:ascii="Cambria Math" w:hAnsi="Cambria Math" w:cs="黑体"/>
                <w:i/>
              </w:rPr>
            </m:ctrlPr>
          </m:sub>
        </m:sSub>
      </m:oMath>
      <w:r>
        <w:rPr>
          <w:rFonts w:hint="eastAsia" w:ascii="黑体" w:hAnsi="黑体" w:eastAsia="黑体" w:cs="黑体"/>
        </w:rPr>
        <w:t>进行比较，若</w:t>
      </w:r>
      <m:oMath>
        <m:sSub>
          <m:sSubPr>
            <m:ctrlPr>
              <w:rPr>
                <w:rFonts w:ascii="Cambria Math" w:hAnsi="Cambria Math" w:cs="黑体"/>
                <w:i/>
              </w:rPr>
            </m:ctrlPr>
          </m:sSubPr>
          <m:e>
            <m:r>
              <m:rPr/>
              <w:rPr>
                <w:rFonts w:hint="default" w:ascii="Cambria Math" w:hAnsi="Cambria Math" w:cs="黑体"/>
                <w:lang w:val="en-US" w:eastAsia="zh-CN"/>
              </w:rPr>
              <m:t>V</m:t>
            </m:r>
            <m:ctrlPr>
              <w:rPr>
                <w:rFonts w:ascii="Cambria Math" w:hAnsi="Cambria Math" w:cs="黑体"/>
                <w:i/>
              </w:rPr>
            </m:ctrlPr>
          </m:e>
          <m:sub>
            <m:r>
              <m:rPr/>
              <w:rPr>
                <w:rFonts w:hint="default" w:ascii="Cambria Math" w:hAnsi="Cambria Math" w:cs="黑体"/>
                <w:lang w:val="en-US" w:eastAsia="zh-CN"/>
              </w:rPr>
              <m:t>o</m:t>
            </m:r>
            <m:ctrlPr>
              <w:rPr>
                <w:rFonts w:ascii="Cambria Math" w:hAnsi="Cambria Math" w:cs="黑体"/>
                <w:i/>
              </w:rPr>
            </m:ctrlPr>
          </m:sub>
        </m:sSub>
      </m:oMath>
      <w:r>
        <w:rPr>
          <w:rFonts w:hint="eastAsia" w:ascii="黑体" w:hAnsi="黑体" w:eastAsia="黑体" w:cs="黑体"/>
        </w:rPr>
        <w:t>&lt;</w:t>
      </w:r>
      <m:oMath>
        <m:sSub>
          <m:sSubPr>
            <m:ctrlPr>
              <w:rPr>
                <w:rFonts w:ascii="Cambria Math" w:hAnsi="Cambria Math" w:cs="黑体"/>
                <w:i/>
              </w:rPr>
            </m:ctrlPr>
          </m:sSubPr>
          <m:e>
            <m:r>
              <m:rPr/>
              <w:rPr>
                <w:rFonts w:hint="default" w:ascii="Cambria Math" w:hAnsi="Cambria Math" w:cs="黑体"/>
                <w:lang w:val="en-US" w:eastAsia="zh-CN"/>
              </w:rPr>
              <m:t>V</m:t>
            </m:r>
            <m:ctrlPr>
              <w:rPr>
                <w:rFonts w:ascii="Cambria Math" w:hAnsi="Cambria Math" w:cs="黑体"/>
                <w:i/>
              </w:rPr>
            </m:ctrlPr>
          </m:e>
          <m:sub>
            <m:r>
              <m:rPr/>
              <w:rPr>
                <w:rFonts w:hint="default" w:ascii="Cambria Math" w:hAnsi="Cambria Math" w:cs="黑体"/>
                <w:lang w:val="en-US" w:eastAsia="zh-CN"/>
              </w:rPr>
              <m:t>i</m:t>
            </m:r>
            <m:ctrlPr>
              <w:rPr>
                <w:rFonts w:ascii="Cambria Math" w:hAnsi="Cambria Math" w:cs="黑体"/>
                <w:i/>
              </w:rPr>
            </m:ctrlPr>
          </m:sub>
        </m:sSub>
      </m:oMath>
      <w:r>
        <w:rPr>
          <w:rFonts w:hint="eastAsia" w:hAnsi="Cambria Math" w:cs="黑体"/>
          <w:i w:val="0"/>
          <w:lang w:eastAsia="zh-CN"/>
        </w:rPr>
        <w:t>，</w:t>
      </w:r>
      <w:r>
        <w:rPr>
          <w:rFonts w:hint="eastAsia" w:ascii="黑体" w:hAnsi="黑体" w:eastAsia="黑体" w:cs="黑体"/>
        </w:rPr>
        <w:t>该位1被保留，否则被清除。然后再置逐次逼近寄存器次高位为1，将寄存器中新的数字量送D／A转换器，输出的</w:t>
      </w:r>
      <m:oMath>
        <m:sSub>
          <m:sSubPr>
            <m:ctrlPr>
              <w:rPr>
                <w:rFonts w:ascii="Cambria Math" w:hAnsi="Cambria Math" w:cs="黑体"/>
                <w:i/>
              </w:rPr>
            </m:ctrlPr>
          </m:sSubPr>
          <m:e>
            <m:r>
              <m:rPr/>
              <w:rPr>
                <w:rFonts w:hint="default" w:ascii="Cambria Math" w:hAnsi="Cambria Math" w:cs="黑体"/>
                <w:lang w:val="en-US" w:eastAsia="zh-CN"/>
              </w:rPr>
              <m:t>V</m:t>
            </m:r>
            <m:ctrlPr>
              <w:rPr>
                <w:rFonts w:ascii="Cambria Math" w:hAnsi="Cambria Math" w:cs="黑体"/>
                <w:i/>
              </w:rPr>
            </m:ctrlPr>
          </m:e>
          <m:sub>
            <m:r>
              <m:rPr/>
              <w:rPr>
                <w:rFonts w:hint="default" w:ascii="Cambria Math" w:hAnsi="Cambria Math" w:cs="黑体"/>
                <w:lang w:val="en-US" w:eastAsia="zh-CN"/>
              </w:rPr>
              <m:t>o</m:t>
            </m:r>
            <m:ctrlPr>
              <w:rPr>
                <w:rFonts w:ascii="Cambria Math" w:hAnsi="Cambria Math" w:cs="黑体"/>
                <w:i/>
              </w:rPr>
            </m:ctrlPr>
          </m:sub>
        </m:sSub>
      </m:oMath>
      <w:r>
        <w:rPr>
          <w:rFonts w:hint="eastAsia" w:ascii="黑体" w:hAnsi="黑体" w:eastAsia="黑体" w:cs="黑体"/>
        </w:rPr>
        <w:t>再与</w:t>
      </w:r>
      <m:oMath>
        <m:sSub>
          <m:sSubPr>
            <m:ctrlPr>
              <w:rPr>
                <w:rFonts w:ascii="Cambria Math" w:hAnsi="Cambria Math" w:cs="黑体"/>
                <w:i/>
              </w:rPr>
            </m:ctrlPr>
          </m:sSubPr>
          <m:e>
            <m:r>
              <m:rPr/>
              <w:rPr>
                <w:rFonts w:hint="default" w:ascii="Cambria Math" w:hAnsi="Cambria Math" w:cs="黑体"/>
                <w:lang w:val="en-US" w:eastAsia="zh-CN"/>
              </w:rPr>
              <m:t>V</m:t>
            </m:r>
            <m:ctrlPr>
              <w:rPr>
                <w:rFonts w:ascii="Cambria Math" w:hAnsi="Cambria Math" w:cs="黑体"/>
                <w:i/>
              </w:rPr>
            </m:ctrlPr>
          </m:e>
          <m:sub>
            <m:r>
              <m:rPr/>
              <w:rPr>
                <w:rFonts w:hint="default" w:ascii="Cambria Math" w:hAnsi="Cambria Math" w:cs="黑体"/>
                <w:lang w:val="en-US" w:eastAsia="zh-CN"/>
              </w:rPr>
              <m:t>i</m:t>
            </m:r>
            <m:ctrlPr>
              <w:rPr>
                <w:rFonts w:ascii="Cambria Math" w:hAnsi="Cambria Math" w:cs="黑体"/>
                <w:i/>
              </w:rPr>
            </m:ctrlPr>
          </m:sub>
        </m:sSub>
      </m:oMath>
      <w:r>
        <w:rPr>
          <w:rFonts w:hint="eastAsia" w:ascii="黑体" w:hAnsi="黑体" w:eastAsia="黑体" w:cs="黑体"/>
        </w:rPr>
        <w:t>比较，若</w:t>
      </w:r>
      <m:oMath>
        <m:sSub>
          <m:sSubPr>
            <m:ctrlPr>
              <w:rPr>
                <w:rFonts w:ascii="Cambria Math" w:hAnsi="Cambria Math" w:cs="黑体"/>
                <w:i/>
              </w:rPr>
            </m:ctrlPr>
          </m:sSubPr>
          <m:e>
            <m:r>
              <m:rPr/>
              <w:rPr>
                <w:rFonts w:hint="default" w:ascii="Cambria Math" w:hAnsi="Cambria Math" w:cs="黑体"/>
                <w:lang w:val="en-US" w:eastAsia="zh-CN"/>
              </w:rPr>
              <m:t>V</m:t>
            </m:r>
            <m:ctrlPr>
              <w:rPr>
                <w:rFonts w:ascii="Cambria Math" w:hAnsi="Cambria Math" w:cs="黑体"/>
                <w:i/>
              </w:rPr>
            </m:ctrlPr>
          </m:e>
          <m:sub>
            <m:r>
              <m:rPr/>
              <w:rPr>
                <w:rFonts w:hint="default" w:ascii="Cambria Math" w:hAnsi="Cambria Math" w:cs="黑体"/>
                <w:lang w:val="en-US" w:eastAsia="zh-CN"/>
              </w:rPr>
              <m:t>o</m:t>
            </m:r>
            <m:ctrlPr>
              <w:rPr>
                <w:rFonts w:ascii="Cambria Math" w:hAnsi="Cambria Math" w:cs="黑体"/>
                <w:i/>
              </w:rPr>
            </m:ctrlPr>
          </m:sub>
        </m:sSub>
      </m:oMath>
      <w:r>
        <w:rPr>
          <w:rFonts w:hint="eastAsia" w:ascii="黑体" w:hAnsi="黑体" w:eastAsia="黑体" w:cs="黑体"/>
        </w:rPr>
        <w:t>&lt;</w:t>
      </w:r>
      <m:oMath>
        <m:sSub>
          <m:sSubPr>
            <m:ctrlPr>
              <w:rPr>
                <w:rFonts w:ascii="Cambria Math" w:hAnsi="Cambria Math" w:cs="黑体"/>
                <w:i/>
              </w:rPr>
            </m:ctrlPr>
          </m:sSubPr>
          <m:e>
            <m:r>
              <m:rPr/>
              <w:rPr>
                <w:rFonts w:hint="default" w:ascii="Cambria Math" w:hAnsi="Cambria Math" w:cs="黑体"/>
                <w:lang w:val="en-US" w:eastAsia="zh-CN"/>
              </w:rPr>
              <m:t>V</m:t>
            </m:r>
            <m:ctrlPr>
              <w:rPr>
                <w:rFonts w:ascii="Cambria Math" w:hAnsi="Cambria Math" w:cs="黑体"/>
                <w:i/>
              </w:rPr>
            </m:ctrlPr>
          </m:e>
          <m:sub>
            <m:r>
              <m:rPr/>
              <w:rPr>
                <w:rFonts w:hint="default" w:ascii="Cambria Math" w:hAnsi="Cambria Math" w:cs="黑体"/>
                <w:lang w:val="en-US" w:eastAsia="zh-CN"/>
              </w:rPr>
              <m:t>i</m:t>
            </m:r>
            <m:ctrlPr>
              <w:rPr>
                <w:rFonts w:ascii="Cambria Math" w:hAnsi="Cambria Math" w:cs="黑体"/>
                <w:i/>
              </w:rPr>
            </m:ctrlPr>
          </m:sub>
        </m:sSub>
      </m:oMath>
      <w:r>
        <w:rPr>
          <w:rFonts w:hint="eastAsia" w:ascii="黑体" w:hAnsi="黑体" w:eastAsia="黑体" w:cs="黑体"/>
        </w:rPr>
        <w:t>，该位1被保留，否则被清除。重复此过程，直至逼近寄存器最低位。转换结束后，将逐次逼近寄存器中的数字量送</w:t>
      </w:r>
      <w:r>
        <w:rPr>
          <w:rFonts w:hint="eastAsia" w:ascii="黑体" w:hAnsi="黑体" w:eastAsia="黑体" w:cs="黑体"/>
          <w:lang w:val="en-US" w:eastAsia="zh-CN"/>
        </w:rPr>
        <w:t>入</w:t>
      </w:r>
      <w:r>
        <w:rPr>
          <w:rFonts w:hint="eastAsia" w:ascii="黑体" w:hAnsi="黑体" w:eastAsia="黑体" w:cs="黑体"/>
        </w:rPr>
        <w:t>缓冲寄存器，得到数字量的输</w:t>
      </w:r>
      <w:r>
        <w:rPr>
          <w:rFonts w:hint="eastAsia" w:ascii="黑体" w:hAnsi="黑体" w:eastAsia="黑体" w:cs="黑体"/>
          <w:lang w:val="en-US" w:eastAsia="zh-CN"/>
        </w:rPr>
        <w:t>出。</w:t>
      </w:r>
      <w:r>
        <w:rPr>
          <w:rFonts w:hint="eastAsia" w:ascii="黑体" w:hAnsi="黑体" w:eastAsia="黑体" w:cs="黑体"/>
        </w:rPr>
        <w:t>逐次逼近的操作过程是在一个控制电路的控制下进行。</w:t>
      </w:r>
    </w:p>
    <w:p>
      <w:pPr>
        <w:adjustRightInd w:val="0"/>
        <w:snapToGrid w:val="0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3566795" cy="2085340"/>
            <wp:effectExtent l="0" t="0" r="1460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而积分式A/D基本工作原理是先对“0”积分，校正积分电路误差。然后进行正向积分（对输入信号积分，获取信号大小），再反向积分（对参考电压积分，将输入信号转换为数字），重复以上步骤，直到将全部输入信号转换为数字。</w:t>
      </w:r>
    </w:p>
    <w:p>
      <w:pPr>
        <w:adjustRightInd w:val="0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3339465" cy="1066800"/>
            <wp:effectExtent l="0" t="0" r="13335" b="0"/>
            <wp:docPr id="9" name="图片 9" descr="Screenshot_2021-11-17-20-20-11-338_cn.wps.m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21-11-17-20-20-11-338_cn.wps.moffice"/>
                    <pic:cNvPicPr>
                      <a:picLocks noChangeAspect="1"/>
                    </pic:cNvPicPr>
                  </pic:nvPicPr>
                  <pic:blipFill>
                    <a:blip r:embed="rId16"/>
                    <a:srcRect l="25006" t="58603" r="11587" b="8989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3、电子秤模数转换器（ADC）8位的输出与压控电阻的控制电压是什么关系？为什么？</w:t>
      </w:r>
    </w:p>
    <w:p>
      <w:pPr>
        <w:adjustRightInd w:val="0"/>
        <w:snapToGrid w:val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成一个线性递增的关系，随着控制电压升高，电桥输出电压升高，于是ADC的输入电压也升高。由于ADC是将模拟量转换为数字量，当电压升高，转换为二进制的数字也变大。</w:t>
      </w:r>
    </w:p>
    <w:p>
      <w:pPr>
        <w:adjustRightInd w:val="0"/>
        <w:snapToGrid w:val="0"/>
        <w:rPr>
          <w:rFonts w:hint="eastAsia" w:ascii="黑体" w:hAnsi="黑体" w:eastAsia="黑体" w:cs="黑体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六、实验总结、必得体会及建议</w:t>
      </w:r>
    </w:p>
    <w:p>
      <w:pPr>
        <w:adjustRightInd w:val="0"/>
        <w:snapToGrid w:val="0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1、从需要掌握的理论、遇到的困难、解决的办法以及经验教训等方面进行总结。</w:t>
      </w:r>
    </w:p>
    <w:p>
      <w:pPr>
        <w:adjustRightInd w:val="0"/>
        <w:snapToGrid w:val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理论上先要明白电桥的原理，差动放大器的原理，热噪声的设置，示波器的接入，滤波器的设置，ADC的使用。了解电桥的原理后，要注意至少有一个控制电源应该反接，才会产生电桥输出电压。普通的运放，比如同相反相放大器不能放大两端均有电势的电路，不然相当于只放大了一端的对地电压，需要使用差动放大器才能胜任。热噪声不同参数的设置会对电压波形形成不同的影响，其公式为Vrms(B)=</w:t>
      </w:r>
      <m:oMath>
        <m:sSub>
          <m:sSubPr>
            <m:ctrlPr>
              <w:rPr>
                <w:rFonts w:ascii="Cambria Math" w:hAnsi="Cambria Math" w:cs="黑体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黑体"/>
                <w:lang w:val="en-US" w:eastAsia="zh-CN"/>
              </w:rPr>
              <m:t>Noise</m:t>
            </m:r>
            <m:ctrlPr>
              <w:rPr>
                <w:rFonts w:ascii="Cambria Math" w:hAnsi="Cambria Math" w:cs="黑体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黑体"/>
                <w:lang w:val="en-US" w:eastAsia="zh-CN"/>
              </w:rPr>
              <m:t>ratio</m:t>
            </m:r>
            <m:ctrlPr>
              <w:rPr>
                <w:rFonts w:ascii="Cambria Math" w:hAnsi="Cambria Math" w:cs="黑体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黑体"/>
            <w:lang w:val="en-US" w:eastAsia="zh-CN"/>
          </w:rPr>
          <m:t>∗</m:t>
        </m:r>
        <m:rad>
          <m:radPr>
            <m:degHide m:val="1"/>
            <m:ctrlPr>
              <w:rPr>
                <w:rFonts w:hint="default" w:ascii="Cambria Math" w:hAnsi="Cambria Math" w:cs="黑体"/>
                <w:i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cs="黑体"/>
                <w:i/>
                <w:lang w:val="en-US" w:eastAsia="zh-CN"/>
              </w:rPr>
            </m:ctrlPr>
          </m:deg>
          <m:e>
            <m:r>
              <m:rPr/>
              <w:rPr>
                <w:rFonts w:hint="default" w:ascii="Cambria Math" w:hAnsi="Cambria Math" w:cs="黑体"/>
                <w:lang w:val="en-US" w:eastAsia="zh-CN"/>
              </w:rPr>
              <m:t>4kTRB</m:t>
            </m:r>
            <m:ctrlPr>
              <w:rPr>
                <w:rFonts w:hint="default" w:ascii="Cambria Math" w:hAnsi="Cambria Math" w:cs="黑体"/>
                <w:i/>
                <w:lang w:val="en-US" w:eastAsia="zh-CN"/>
              </w:rPr>
            </m:ctrlPr>
          </m:e>
        </m:rad>
      </m:oMath>
      <w:r>
        <w:rPr>
          <w:rFonts w:hint="eastAsia" w:hAnsi="Cambria Math" w:cs="黑体"/>
          <w:i w:val="0"/>
          <w:lang w:val="en-US" w:eastAsia="zh-CN"/>
        </w:rPr>
        <w:t>，</w:t>
      </w:r>
      <w:r>
        <w:rPr>
          <w:rFonts w:hint="eastAsia" w:ascii="黑体" w:hAnsi="黑体" w:eastAsia="黑体" w:cs="黑体"/>
          <w:lang w:val="en-US" w:eastAsia="zh-CN"/>
        </w:rPr>
        <w:t>若</w:t>
      </w:r>
      <w:r>
        <w:rPr>
          <w:rFonts w:hint="eastAsia" w:ascii="黑体" w:hAnsi="黑体" w:eastAsia="黑体" w:cs="黑体"/>
          <w:szCs w:val="21"/>
          <w:lang w:val="en-US" w:eastAsia="zh-CN"/>
        </w:rPr>
        <w:t>设置频率过高会造成电压变化较大，不利于后续ADC的转换。而示波器接入的位置应该是热噪声后和滤波器后各接入一个通道，方便观察前后电压波形变化。同时注意调节示波器的量程，避免两个电压波形不能同框显示。</w:t>
      </w:r>
      <w:r>
        <w:rPr>
          <w:rFonts w:hint="eastAsia" w:ascii="黑体" w:hAnsi="黑体" w:eastAsia="黑体" w:cs="黑体"/>
          <w:lang w:val="en-US" w:eastAsia="zh-CN"/>
        </w:rPr>
        <w:t>滤波器的设置应该注意它对电压进行了放大。而ADC的使用要注意</w:t>
      </w:r>
      <w:r>
        <w:rPr>
          <w:rFonts w:hint="eastAsia" w:ascii="黑体" w:hAnsi="黑体" w:eastAsia="黑体" w:cs="黑体"/>
          <w:szCs w:val="21"/>
        </w:rPr>
        <w:t>Vref+ Vref-间电压</w:t>
      </w:r>
      <w:r>
        <w:rPr>
          <w:rFonts w:hint="eastAsia" w:ascii="黑体" w:hAnsi="黑体" w:eastAsia="黑体" w:cs="黑体"/>
          <w:szCs w:val="21"/>
          <w:lang w:val="en-US" w:eastAsia="zh-CN"/>
        </w:rPr>
        <w:t>与满量程时放大后的电压相同，如果滤波器将电压放大了n倍，</w:t>
      </w:r>
      <w:r>
        <w:rPr>
          <w:rFonts w:hint="eastAsia" w:ascii="黑体" w:hAnsi="黑体" w:eastAsia="黑体" w:cs="黑体"/>
          <w:szCs w:val="21"/>
        </w:rPr>
        <w:t>Vref+ Vref-间电压</w:t>
      </w:r>
      <w:r>
        <w:rPr>
          <w:rFonts w:hint="eastAsia" w:ascii="黑体" w:hAnsi="黑体" w:eastAsia="黑体" w:cs="黑体"/>
          <w:szCs w:val="21"/>
          <w:lang w:val="en-US" w:eastAsia="zh-CN"/>
        </w:rPr>
        <w:t>也应该相应的放大n倍。如果将电压调节到半量程，根据计算可知，ADC接的灯应该亮X8，其他都灭，即01111111，刚好近似于11111111的一半，而满量程的时候ADC接的灯应该全亮。根据这个可以反推电路是否正确。</w:t>
      </w:r>
    </w:p>
    <w:p>
      <w:pPr>
        <w:adjustRightInd w:val="0"/>
        <w:snapToGrid w:val="0"/>
        <w:rPr>
          <w:rFonts w:hint="eastAsia" w:ascii="黑体" w:hAnsi="黑体" w:eastAsia="黑体" w:cs="黑体"/>
          <w:szCs w:val="21"/>
        </w:rPr>
      </w:pPr>
    </w:p>
    <w:p>
      <w:pPr>
        <w:numPr>
          <w:ilvl w:val="0"/>
          <w:numId w:val="2"/>
        </w:numPr>
        <w:adjustRightInd w:val="0"/>
        <w:snapToGrid w:val="0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对本实验内容、过程和方法的改进建议（可选项）</w:t>
      </w:r>
    </w:p>
    <w:p>
      <w:pPr>
        <w:numPr>
          <w:ilvl w:val="0"/>
          <w:numId w:val="0"/>
        </w:numPr>
        <w:adjustRightInd w:val="0"/>
        <w:snapToGrid w:val="0"/>
        <w:rPr>
          <w:rFonts w:hint="default" w:ascii="黑体" w:hAnsi="黑体" w:eastAsia="黑体" w:cs="黑体"/>
          <w:b w:val="0"/>
          <w:bCs w:val="0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Cs w:val="21"/>
          <w:lang w:val="en-US" w:eastAsia="zh-CN"/>
        </w:rPr>
        <w:t>可以再进一步，将二进制数字转换为十进制数字，使得整体电路更接近实际生活的使用情况，让学生将学习与生活结合。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  <w:r>
      <w:rPr>
        <w:rFonts w:hint="eastAsia"/>
        <w:b/>
      </w:rPr>
      <w:t xml:space="preserve">实验一 </w:t>
    </w:r>
    <w:r>
      <w:rPr>
        <w:b/>
      </w:rPr>
      <w:t>计量器具（电子秤）模拟通道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6537CF"/>
    <w:multiLevelType w:val="multilevel"/>
    <w:tmpl w:val="0F6537CF"/>
    <w:lvl w:ilvl="0" w:tentative="0">
      <w:start w:val="1"/>
      <w:numFmt w:val="decimal"/>
      <w:pStyle w:val="12"/>
      <w:lvlText w:val="%1、"/>
      <w:lvlJc w:val="left"/>
      <w:pPr>
        <w:tabs>
          <w:tab w:val="left" w:pos="421"/>
        </w:tabs>
        <w:ind w:left="42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901"/>
        </w:tabs>
        <w:ind w:left="901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21"/>
        </w:tabs>
        <w:ind w:left="1321" w:hanging="420"/>
      </w:pPr>
    </w:lvl>
    <w:lvl w:ilvl="3" w:tentative="0">
      <w:start w:val="1"/>
      <w:numFmt w:val="decimal"/>
      <w:lvlText w:val="%4."/>
      <w:lvlJc w:val="left"/>
      <w:pPr>
        <w:tabs>
          <w:tab w:val="left" w:pos="1741"/>
        </w:tabs>
        <w:ind w:left="174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61"/>
        </w:tabs>
        <w:ind w:left="216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81"/>
        </w:tabs>
        <w:ind w:left="2581" w:hanging="420"/>
      </w:pPr>
    </w:lvl>
    <w:lvl w:ilvl="6" w:tentative="0">
      <w:start w:val="1"/>
      <w:numFmt w:val="decimal"/>
      <w:lvlText w:val="%7."/>
      <w:lvlJc w:val="left"/>
      <w:pPr>
        <w:tabs>
          <w:tab w:val="left" w:pos="3001"/>
        </w:tabs>
        <w:ind w:left="300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21"/>
        </w:tabs>
        <w:ind w:left="342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841"/>
        </w:tabs>
        <w:ind w:left="3841" w:hanging="420"/>
      </w:pPr>
    </w:lvl>
  </w:abstractNum>
  <w:abstractNum w:abstractNumId="1">
    <w:nsid w:val="3C56B714"/>
    <w:multiLevelType w:val="singleLevel"/>
    <w:tmpl w:val="3C56B71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A0"/>
    <w:rsid w:val="000018BB"/>
    <w:rsid w:val="000206D6"/>
    <w:rsid w:val="000274B1"/>
    <w:rsid w:val="00043027"/>
    <w:rsid w:val="00046AF5"/>
    <w:rsid w:val="00047653"/>
    <w:rsid w:val="00063FD5"/>
    <w:rsid w:val="0008692B"/>
    <w:rsid w:val="00092C58"/>
    <w:rsid w:val="000D2AD2"/>
    <w:rsid w:val="000D5F92"/>
    <w:rsid w:val="000D7FB3"/>
    <w:rsid w:val="000F1884"/>
    <w:rsid w:val="000F5E1D"/>
    <w:rsid w:val="00121717"/>
    <w:rsid w:val="00136657"/>
    <w:rsid w:val="00176ACA"/>
    <w:rsid w:val="00181741"/>
    <w:rsid w:val="002266EB"/>
    <w:rsid w:val="002613D6"/>
    <w:rsid w:val="00272D12"/>
    <w:rsid w:val="002B2F76"/>
    <w:rsid w:val="002C2931"/>
    <w:rsid w:val="002C44DF"/>
    <w:rsid w:val="002D2393"/>
    <w:rsid w:val="0031090B"/>
    <w:rsid w:val="003214B8"/>
    <w:rsid w:val="0032420B"/>
    <w:rsid w:val="00342717"/>
    <w:rsid w:val="00343D44"/>
    <w:rsid w:val="0035361A"/>
    <w:rsid w:val="00361822"/>
    <w:rsid w:val="00370D28"/>
    <w:rsid w:val="00372E93"/>
    <w:rsid w:val="003A1893"/>
    <w:rsid w:val="003C1CD9"/>
    <w:rsid w:val="004130FA"/>
    <w:rsid w:val="00422D4F"/>
    <w:rsid w:val="00444B26"/>
    <w:rsid w:val="00447922"/>
    <w:rsid w:val="00494850"/>
    <w:rsid w:val="004A3D08"/>
    <w:rsid w:val="004B64D2"/>
    <w:rsid w:val="004D5CC9"/>
    <w:rsid w:val="004E5C21"/>
    <w:rsid w:val="00503C4D"/>
    <w:rsid w:val="005152DF"/>
    <w:rsid w:val="0055438A"/>
    <w:rsid w:val="0056272D"/>
    <w:rsid w:val="00566D09"/>
    <w:rsid w:val="00586892"/>
    <w:rsid w:val="005B1F06"/>
    <w:rsid w:val="005D6569"/>
    <w:rsid w:val="00611170"/>
    <w:rsid w:val="00682FF4"/>
    <w:rsid w:val="0069352F"/>
    <w:rsid w:val="006B2540"/>
    <w:rsid w:val="006E21F5"/>
    <w:rsid w:val="007029D9"/>
    <w:rsid w:val="00705213"/>
    <w:rsid w:val="00731BA8"/>
    <w:rsid w:val="007453CD"/>
    <w:rsid w:val="00747148"/>
    <w:rsid w:val="007628B1"/>
    <w:rsid w:val="00762A1D"/>
    <w:rsid w:val="007750D3"/>
    <w:rsid w:val="007763AD"/>
    <w:rsid w:val="007901EC"/>
    <w:rsid w:val="007B1D35"/>
    <w:rsid w:val="007B2942"/>
    <w:rsid w:val="007F7421"/>
    <w:rsid w:val="00802A1F"/>
    <w:rsid w:val="00832C39"/>
    <w:rsid w:val="0083590B"/>
    <w:rsid w:val="00861A54"/>
    <w:rsid w:val="008723A3"/>
    <w:rsid w:val="00886F01"/>
    <w:rsid w:val="00891D4A"/>
    <w:rsid w:val="00894C8A"/>
    <w:rsid w:val="008A1466"/>
    <w:rsid w:val="008A541F"/>
    <w:rsid w:val="008B5867"/>
    <w:rsid w:val="008B71EF"/>
    <w:rsid w:val="009023E9"/>
    <w:rsid w:val="009451AF"/>
    <w:rsid w:val="00963DF5"/>
    <w:rsid w:val="00976D78"/>
    <w:rsid w:val="009A6F23"/>
    <w:rsid w:val="009A7229"/>
    <w:rsid w:val="00A118DD"/>
    <w:rsid w:val="00A16B03"/>
    <w:rsid w:val="00A24CB5"/>
    <w:rsid w:val="00A30D71"/>
    <w:rsid w:val="00A67985"/>
    <w:rsid w:val="00AB512E"/>
    <w:rsid w:val="00AC48C8"/>
    <w:rsid w:val="00AE1692"/>
    <w:rsid w:val="00B14620"/>
    <w:rsid w:val="00B20CED"/>
    <w:rsid w:val="00B346FD"/>
    <w:rsid w:val="00B471BB"/>
    <w:rsid w:val="00B802BF"/>
    <w:rsid w:val="00B973AF"/>
    <w:rsid w:val="00BC0A3F"/>
    <w:rsid w:val="00BC49F2"/>
    <w:rsid w:val="00BE52A0"/>
    <w:rsid w:val="00BE5A38"/>
    <w:rsid w:val="00C01FAB"/>
    <w:rsid w:val="00C32F5E"/>
    <w:rsid w:val="00C34786"/>
    <w:rsid w:val="00C37254"/>
    <w:rsid w:val="00C5520C"/>
    <w:rsid w:val="00C6426E"/>
    <w:rsid w:val="00C7378B"/>
    <w:rsid w:val="00C82FB7"/>
    <w:rsid w:val="00C84E53"/>
    <w:rsid w:val="00C87BBE"/>
    <w:rsid w:val="00CA7780"/>
    <w:rsid w:val="00CB5F7D"/>
    <w:rsid w:val="00CC37E9"/>
    <w:rsid w:val="00CE26F1"/>
    <w:rsid w:val="00CF503F"/>
    <w:rsid w:val="00D0055C"/>
    <w:rsid w:val="00D00646"/>
    <w:rsid w:val="00D27A34"/>
    <w:rsid w:val="00D30253"/>
    <w:rsid w:val="00D97475"/>
    <w:rsid w:val="00DC641A"/>
    <w:rsid w:val="00E32DFE"/>
    <w:rsid w:val="00E62E60"/>
    <w:rsid w:val="00E97069"/>
    <w:rsid w:val="00EC706D"/>
    <w:rsid w:val="00ED3100"/>
    <w:rsid w:val="00ED61D5"/>
    <w:rsid w:val="00EE0451"/>
    <w:rsid w:val="00EE4DB3"/>
    <w:rsid w:val="00F26E35"/>
    <w:rsid w:val="00F47515"/>
    <w:rsid w:val="00FA0552"/>
    <w:rsid w:val="00FA66EE"/>
    <w:rsid w:val="00FC44C7"/>
    <w:rsid w:val="00FD1D4E"/>
    <w:rsid w:val="00FF442A"/>
    <w:rsid w:val="1D810B4F"/>
    <w:rsid w:val="20BC64E9"/>
    <w:rsid w:val="30DC0415"/>
    <w:rsid w:val="39062426"/>
    <w:rsid w:val="3B8550C8"/>
    <w:rsid w:val="4C1D3F4C"/>
    <w:rsid w:val="57915ED1"/>
    <w:rsid w:val="67DA07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jc w:val="center"/>
      <w:outlineLvl w:val="0"/>
    </w:pPr>
    <w:rPr>
      <w:rFonts w:ascii="黑体" w:hAnsi="黑体" w:eastAsia="黑体"/>
      <w:b/>
      <w:sz w:val="30"/>
      <w:szCs w:val="30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link w:val="2"/>
    <w:qFormat/>
    <w:uiPriority w:val="0"/>
    <w:rPr>
      <w:rFonts w:ascii="黑体" w:hAnsi="黑体" w:eastAsia="黑体"/>
      <w:b/>
      <w:kern w:val="2"/>
      <w:sz w:val="30"/>
      <w:szCs w:val="30"/>
    </w:rPr>
  </w:style>
  <w:style w:type="paragraph" w:customStyle="1" w:styleId="11">
    <w:name w:val="标题2"/>
    <w:basedOn w:val="3"/>
    <w:link w:val="14"/>
    <w:qFormat/>
    <w:uiPriority w:val="0"/>
    <w:pPr>
      <w:adjustRightInd w:val="0"/>
      <w:snapToGrid w:val="0"/>
      <w:spacing w:before="0" w:after="0" w:line="240" w:lineRule="auto"/>
    </w:pPr>
    <w:rPr>
      <w:rFonts w:ascii="黑体" w:hAnsi="黑体" w:eastAsia="黑体"/>
      <w:sz w:val="24"/>
    </w:rPr>
  </w:style>
  <w:style w:type="paragraph" w:customStyle="1" w:styleId="12">
    <w:name w:val="标题3"/>
    <w:basedOn w:val="4"/>
    <w:link w:val="16"/>
    <w:qFormat/>
    <w:uiPriority w:val="0"/>
    <w:pPr>
      <w:numPr>
        <w:ilvl w:val="0"/>
        <w:numId w:val="1"/>
      </w:numPr>
      <w:adjustRightInd w:val="0"/>
      <w:snapToGrid w:val="0"/>
      <w:spacing w:before="0" w:after="0" w:line="240" w:lineRule="auto"/>
    </w:pPr>
    <w:rPr>
      <w:rFonts w:eastAsia="仿宋_GB2312"/>
      <w:sz w:val="21"/>
      <w:szCs w:val="21"/>
    </w:rPr>
  </w:style>
  <w:style w:type="character" w:customStyle="1" w:styleId="13">
    <w:name w:val="标题 2 字符"/>
    <w:link w:val="3"/>
    <w:semiHidden/>
    <w:qFormat/>
    <w:uiPriority w:val="0"/>
    <w:rPr>
      <w:rFonts w:ascii="等线 Light" w:hAnsi="等线 Light" w:eastAsia="等线 Light" w:cs="Times New Roman"/>
      <w:b/>
      <w:bCs/>
      <w:kern w:val="2"/>
      <w:sz w:val="32"/>
      <w:szCs w:val="32"/>
    </w:rPr>
  </w:style>
  <w:style w:type="character" w:customStyle="1" w:styleId="14">
    <w:name w:val="标题2 字符"/>
    <w:link w:val="11"/>
    <w:qFormat/>
    <w:uiPriority w:val="0"/>
    <w:rPr>
      <w:rFonts w:ascii="黑体" w:hAnsi="黑体" w:eastAsia="黑体" w:cs="Times New Roman"/>
      <w:b/>
      <w:bCs/>
      <w:kern w:val="2"/>
      <w:sz w:val="24"/>
      <w:szCs w:val="32"/>
    </w:rPr>
  </w:style>
  <w:style w:type="character" w:customStyle="1" w:styleId="15">
    <w:name w:val="标题 3 字符"/>
    <w:link w:val="4"/>
    <w:semiHidden/>
    <w:uiPriority w:val="0"/>
    <w:rPr>
      <w:b/>
      <w:bCs/>
      <w:kern w:val="2"/>
      <w:sz w:val="32"/>
      <w:szCs w:val="32"/>
    </w:rPr>
  </w:style>
  <w:style w:type="character" w:customStyle="1" w:styleId="16">
    <w:name w:val="标题3 字符"/>
    <w:link w:val="12"/>
    <w:qFormat/>
    <w:uiPriority w:val="0"/>
    <w:rPr>
      <w:rFonts w:eastAsia="仿宋_GB2312"/>
      <w:b/>
      <w:bCs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wch466</Manager>
  <Company>MC SYSTEM</Company>
  <Pages>2</Pages>
  <Words>116</Words>
  <Characters>662</Characters>
  <Lines>5</Lines>
  <Paragraphs>1</Paragraphs>
  <TotalTime>5</TotalTime>
  <ScaleCrop>false</ScaleCrop>
  <LinksUpToDate>false</LinksUpToDate>
  <CharactersWithSpaces>777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2011-10-19T18:05:00Z</dcterms:created>
  <dc:creator>WCH466</dc:creator>
  <cp:lastModifiedBy>夜语</cp:lastModifiedBy>
  <dcterms:modified xsi:type="dcterms:W3CDTF">2021-11-28T12:22:52Z</dcterms:modified>
  <dc:title>数字电路与逻辑设计实验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完成日期">
    <vt:filetime>2011-10-22T00:00:00Z</vt:filetime>
  </property>
  <property fmtid="{D5CDD505-2E9C-101B-9397-08002B2CF9AE}" pid="3" name="作者">
    <vt:lpwstr>wch466</vt:lpwstr>
  </property>
  <property fmtid="{D5CDD505-2E9C-101B-9397-08002B2CF9AE}" pid="4" name="KSOProductBuildVer">
    <vt:lpwstr>2052-11.1.0.11115</vt:lpwstr>
  </property>
  <property fmtid="{D5CDD505-2E9C-101B-9397-08002B2CF9AE}" pid="5" name="ICV">
    <vt:lpwstr>14630A1C3DBC45DAB00A6A0DACBE2CB5</vt:lpwstr>
  </property>
</Properties>
</file>