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64B1" w14:textId="77777777" w:rsidR="00633E47" w:rsidRDefault="00633E47" w:rsidP="00633E47">
      <w:pPr>
        <w:jc w:val="left"/>
      </w:pPr>
      <w:r>
        <w:t>#</w:t>
      </w:r>
      <w:proofErr w:type="gramStart"/>
      <w:r>
        <w:t>通达信</w:t>
      </w:r>
      <w:proofErr w:type="gramEnd"/>
      <w:r>
        <w:t>BBI-多空均线</w:t>
      </w:r>
    </w:p>
    <w:p w14:paraId="0CA6B68A" w14:textId="77777777" w:rsidR="00633E47" w:rsidRDefault="00633E47" w:rsidP="00633E47">
      <w:pPr>
        <w:jc w:val="left"/>
      </w:pPr>
      <w:r>
        <w:t>#BBI又叫多空指数，是通过将几条不同天数的移动平均线用加权平均方法计算出的一条移动平均线的综合指标，BBI指标本身就是针对普通移动平均线MA指标的一种改进，任何事物都需要在不断推陈出新的改进中才能进步发展，技术指标也不例外。</w:t>
      </w:r>
    </w:p>
    <w:p w14:paraId="72B5969C" w14:textId="77777777" w:rsidR="00633E47" w:rsidRDefault="00633E47" w:rsidP="00633E47">
      <w:pPr>
        <w:jc w:val="left"/>
      </w:pPr>
    </w:p>
    <w:p w14:paraId="3B5FCDA4" w14:textId="77777777" w:rsidR="00633E47" w:rsidRDefault="00633E47" w:rsidP="00633E47">
      <w:pPr>
        <w:jc w:val="left"/>
      </w:pPr>
      <w:r>
        <w:t>#相关资料：https://quant.gtja.com/data/dict/technicalanalysis#bbi-%E5%A4%9A%E7%A9%BA%E5%9D%87%E7%BA%BF</w:t>
      </w:r>
    </w:p>
    <w:p w14:paraId="6560E6DD" w14:textId="77777777" w:rsidR="00633E47" w:rsidRDefault="00633E47" w:rsidP="00633E47">
      <w:pPr>
        <w:jc w:val="left"/>
      </w:pPr>
      <w:r>
        <w:t>#https://zhuanlan.zhihu.com/p/260738594</w:t>
      </w:r>
    </w:p>
    <w:p w14:paraId="5185A7C4" w14:textId="77777777" w:rsidR="00633E47" w:rsidRDefault="00633E47" w:rsidP="00633E47">
      <w:pPr>
        <w:jc w:val="left"/>
      </w:pPr>
    </w:p>
    <w:p w14:paraId="0F81F13C" w14:textId="77777777" w:rsidR="00633E47" w:rsidRDefault="00633E47" w:rsidP="00633E47">
      <w:pPr>
        <w:jc w:val="left"/>
      </w:pPr>
      <w:r>
        <w:t>#本文件：主要对BBI进行回测，需要数据包含收盘价['close']、波动率['</w:t>
      </w:r>
      <w:proofErr w:type="spellStart"/>
      <w:r>
        <w:t>pct_chg</w:t>
      </w:r>
      <w:proofErr w:type="spellEnd"/>
      <w:r>
        <w:t>']</w:t>
      </w:r>
    </w:p>
    <w:p w14:paraId="071034E9" w14:textId="77777777" w:rsidR="00633E47" w:rsidRDefault="00633E47" w:rsidP="00633E47">
      <w:pPr>
        <w:jc w:val="left"/>
      </w:pPr>
      <w:r>
        <w:t>#测试时间：20220322</w:t>
      </w:r>
    </w:p>
    <w:p w14:paraId="13CA8545" w14:textId="77777777" w:rsidR="00633E47" w:rsidRDefault="00633E47" w:rsidP="00633E47">
      <w:pPr>
        <w:jc w:val="left"/>
      </w:pPr>
    </w:p>
    <w:p w14:paraId="5B676B80" w14:textId="77777777" w:rsidR="00633E47" w:rsidRDefault="00633E47" w:rsidP="00633E47">
      <w:pPr>
        <w:jc w:val="left"/>
      </w:pPr>
    </w:p>
    <w:p w14:paraId="2993F9A0" w14:textId="77777777" w:rsidR="00633E47" w:rsidRDefault="00633E47" w:rsidP="00633E47">
      <w:pPr>
        <w:jc w:val="left"/>
      </w:pPr>
      <w:r>
        <w:rPr>
          <w:rFonts w:hint="eastAsia"/>
        </w:rPr>
        <w:t>指标源代码</w:t>
      </w:r>
    </w:p>
    <w:p w14:paraId="2CDC26B9" w14:textId="77777777" w:rsidR="00633E47" w:rsidRDefault="00633E47" w:rsidP="00633E47">
      <w:pPr>
        <w:jc w:val="left"/>
      </w:pPr>
    </w:p>
    <w:p w14:paraId="14C65882" w14:textId="77777777" w:rsidR="00633E47" w:rsidRDefault="00633E47" w:rsidP="00633E47">
      <w:pPr>
        <w:jc w:val="left"/>
      </w:pPr>
      <w:r>
        <w:t>BBI=(3日均价+6日均价+12日均价+24日均价)÷4</w:t>
      </w:r>
    </w:p>
    <w:p w14:paraId="183E29C7" w14:textId="77777777" w:rsidR="00633E47" w:rsidRDefault="00633E47" w:rsidP="00633E47">
      <w:pPr>
        <w:jc w:val="left"/>
      </w:pPr>
    </w:p>
    <w:p w14:paraId="23D573C3" w14:textId="77777777" w:rsidR="00633E47" w:rsidRDefault="00633E47" w:rsidP="00633E47">
      <w:pPr>
        <w:jc w:val="left"/>
      </w:pPr>
      <w:r>
        <w:rPr>
          <w:rFonts w:hint="eastAsia"/>
        </w:rPr>
        <w:t>用法注释：</w:t>
      </w:r>
    </w:p>
    <w:p w14:paraId="4EC6C9B8" w14:textId="77777777" w:rsidR="00633E47" w:rsidRDefault="00633E47" w:rsidP="00633E47">
      <w:pPr>
        <w:jc w:val="left"/>
      </w:pPr>
    </w:p>
    <w:p w14:paraId="3B35756E" w14:textId="77777777" w:rsidR="00633E47" w:rsidRDefault="00633E47" w:rsidP="00633E47">
      <w:pPr>
        <w:jc w:val="left"/>
      </w:pPr>
      <w:r>
        <w:t>1.股价位于BBI 上方，视为多头市场；</w:t>
      </w:r>
    </w:p>
    <w:p w14:paraId="0CE6D1C9" w14:textId="77777777" w:rsidR="00633E47" w:rsidRDefault="00633E47" w:rsidP="00633E47">
      <w:pPr>
        <w:jc w:val="left"/>
      </w:pPr>
    </w:p>
    <w:p w14:paraId="0E0AB0D0" w14:textId="77777777" w:rsidR="00633E47" w:rsidRDefault="00633E47" w:rsidP="00633E47">
      <w:pPr>
        <w:jc w:val="left"/>
      </w:pPr>
      <w:r>
        <w:t>2.股价位于BBI 下方，视为空头市场</w:t>
      </w:r>
    </w:p>
    <w:p w14:paraId="4B2DD628" w14:textId="77777777" w:rsidR="00633E47" w:rsidRDefault="00633E47" w:rsidP="00633E47">
      <w:pPr>
        <w:jc w:val="left"/>
      </w:pPr>
    </w:p>
    <w:p w14:paraId="387D9805" w14:textId="77777777" w:rsidR="00633E47" w:rsidRDefault="00633E47" w:rsidP="00633E47">
      <w:pPr>
        <w:jc w:val="left"/>
      </w:pPr>
    </w:p>
    <w:p w14:paraId="453DC957" w14:textId="77777777" w:rsidR="00633E47" w:rsidRDefault="00633E47" w:rsidP="00633E47">
      <w:pPr>
        <w:jc w:val="left"/>
      </w:pPr>
      <w:r>
        <w:rPr>
          <w:rFonts w:hint="eastAsia"/>
        </w:rPr>
        <w:t>阴阳线战法—阴</w:t>
      </w:r>
      <w:proofErr w:type="gramStart"/>
      <w:r>
        <w:rPr>
          <w:rFonts w:hint="eastAsia"/>
        </w:rPr>
        <w:t>线买阳</w:t>
      </w:r>
      <w:proofErr w:type="gramEnd"/>
      <w:r>
        <w:rPr>
          <w:rFonts w:hint="eastAsia"/>
        </w:rPr>
        <w:t>线卖</w:t>
      </w:r>
    </w:p>
    <w:p w14:paraId="6E61DA0E" w14:textId="77777777" w:rsidR="00633E47" w:rsidRDefault="00633E47" w:rsidP="00633E47">
      <w:pPr>
        <w:jc w:val="left"/>
      </w:pPr>
    </w:p>
    <w:p w14:paraId="3AF747EB" w14:textId="77777777" w:rsidR="00633E47" w:rsidRDefault="00633E47" w:rsidP="00633E47">
      <w:pPr>
        <w:jc w:val="left"/>
      </w:pPr>
      <w:r>
        <w:t>1.线上阴线买，买错也要买</w:t>
      </w:r>
    </w:p>
    <w:p w14:paraId="3B8ECD86" w14:textId="77777777" w:rsidR="00633E47" w:rsidRDefault="00633E47" w:rsidP="00633E47">
      <w:pPr>
        <w:jc w:val="left"/>
      </w:pPr>
    </w:p>
    <w:p w14:paraId="706F6EA2" w14:textId="77777777" w:rsidR="00633E47" w:rsidRDefault="00633E47" w:rsidP="00633E47">
      <w:pPr>
        <w:jc w:val="left"/>
      </w:pPr>
      <w:r>
        <w:t>2.线下阳线卖，卖错也要卖</w:t>
      </w:r>
    </w:p>
    <w:p w14:paraId="7DF43EB3" w14:textId="77777777" w:rsidR="00633E47" w:rsidRDefault="00633E47" w:rsidP="00633E47">
      <w:pPr>
        <w:jc w:val="left"/>
      </w:pPr>
    </w:p>
    <w:p w14:paraId="1E1650FD" w14:textId="77777777" w:rsidR="00633E47" w:rsidRDefault="00633E47" w:rsidP="00633E47">
      <w:pPr>
        <w:jc w:val="left"/>
      </w:pPr>
    </w:p>
    <w:p w14:paraId="592DCC68" w14:textId="77777777" w:rsidR="00633E47" w:rsidRDefault="00633E47" w:rsidP="00633E47">
      <w:pPr>
        <w:jc w:val="left"/>
      </w:pPr>
    </w:p>
    <w:p w14:paraId="4D078B18" w14:textId="77777777" w:rsidR="00633E47" w:rsidRDefault="00633E47" w:rsidP="00633E47">
      <w:pPr>
        <w:jc w:val="left"/>
      </w:pPr>
      <w:r>
        <w:t>#20220322</w:t>
      </w:r>
    </w:p>
    <w:p w14:paraId="46A1EF36" w14:textId="35700557" w:rsidR="00C245EA" w:rsidRPr="00633E47" w:rsidRDefault="00633E47" w:rsidP="00633E47">
      <w:pPr>
        <w:jc w:val="left"/>
      </w:pPr>
      <w:r>
        <w:rPr>
          <w:rFonts w:hint="eastAsia"/>
        </w:rPr>
        <w:t>上传</w:t>
      </w:r>
      <w:r>
        <w:t>version1.0</w:t>
      </w:r>
    </w:p>
    <w:sectPr w:rsidR="00C245EA" w:rsidRPr="00633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6F"/>
    <w:rsid w:val="00002B6F"/>
    <w:rsid w:val="00050C9F"/>
    <w:rsid w:val="0016018F"/>
    <w:rsid w:val="0033652E"/>
    <w:rsid w:val="003B68CA"/>
    <w:rsid w:val="00633E47"/>
    <w:rsid w:val="00816C09"/>
    <w:rsid w:val="00A65A9B"/>
    <w:rsid w:val="00B016AE"/>
    <w:rsid w:val="00B321D0"/>
    <w:rsid w:val="00B838C2"/>
    <w:rsid w:val="00BC12F2"/>
    <w:rsid w:val="00C2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7CB1"/>
  <w15:chartTrackingRefBased/>
  <w15:docId w15:val="{DE8002AE-C143-42E3-BD04-C9DF0C93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3948">
      <w:bodyDiv w:val="1"/>
      <w:marLeft w:val="0"/>
      <w:marRight w:val="0"/>
      <w:marTop w:val="0"/>
      <w:marBottom w:val="0"/>
      <w:divBdr>
        <w:top w:val="none" w:sz="0" w:space="0" w:color="auto"/>
        <w:left w:val="none" w:sz="0" w:space="0" w:color="auto"/>
        <w:bottom w:val="none" w:sz="0" w:space="0" w:color="auto"/>
        <w:right w:val="none" w:sz="0" w:space="0" w:color="auto"/>
      </w:divBdr>
    </w:div>
    <w:div w:id="617833772">
      <w:bodyDiv w:val="1"/>
      <w:marLeft w:val="0"/>
      <w:marRight w:val="0"/>
      <w:marTop w:val="0"/>
      <w:marBottom w:val="0"/>
      <w:divBdr>
        <w:top w:val="none" w:sz="0" w:space="0" w:color="auto"/>
        <w:left w:val="none" w:sz="0" w:space="0" w:color="auto"/>
        <w:bottom w:val="none" w:sz="0" w:space="0" w:color="auto"/>
        <w:right w:val="none" w:sz="0" w:space="0" w:color="auto"/>
      </w:divBdr>
    </w:div>
    <w:div w:id="802622435">
      <w:bodyDiv w:val="1"/>
      <w:marLeft w:val="0"/>
      <w:marRight w:val="0"/>
      <w:marTop w:val="0"/>
      <w:marBottom w:val="0"/>
      <w:divBdr>
        <w:top w:val="none" w:sz="0" w:space="0" w:color="auto"/>
        <w:left w:val="none" w:sz="0" w:space="0" w:color="auto"/>
        <w:bottom w:val="none" w:sz="0" w:space="0" w:color="auto"/>
        <w:right w:val="none" w:sz="0" w:space="0" w:color="auto"/>
      </w:divBdr>
    </w:div>
    <w:div w:id="1280528169">
      <w:bodyDiv w:val="1"/>
      <w:marLeft w:val="0"/>
      <w:marRight w:val="0"/>
      <w:marTop w:val="0"/>
      <w:marBottom w:val="0"/>
      <w:divBdr>
        <w:top w:val="none" w:sz="0" w:space="0" w:color="auto"/>
        <w:left w:val="none" w:sz="0" w:space="0" w:color="auto"/>
        <w:bottom w:val="none" w:sz="0" w:space="0" w:color="auto"/>
        <w:right w:val="none" w:sz="0" w:space="0" w:color="auto"/>
      </w:divBdr>
    </w:div>
    <w:div w:id="1390614318">
      <w:bodyDiv w:val="1"/>
      <w:marLeft w:val="0"/>
      <w:marRight w:val="0"/>
      <w:marTop w:val="0"/>
      <w:marBottom w:val="0"/>
      <w:divBdr>
        <w:top w:val="none" w:sz="0" w:space="0" w:color="auto"/>
        <w:left w:val="none" w:sz="0" w:space="0" w:color="auto"/>
        <w:bottom w:val="none" w:sz="0" w:space="0" w:color="auto"/>
        <w:right w:val="none" w:sz="0" w:space="0" w:color="auto"/>
      </w:divBdr>
    </w:div>
    <w:div w:id="1493443942">
      <w:bodyDiv w:val="1"/>
      <w:marLeft w:val="0"/>
      <w:marRight w:val="0"/>
      <w:marTop w:val="0"/>
      <w:marBottom w:val="0"/>
      <w:divBdr>
        <w:top w:val="none" w:sz="0" w:space="0" w:color="auto"/>
        <w:left w:val="none" w:sz="0" w:space="0" w:color="auto"/>
        <w:bottom w:val="none" w:sz="0" w:space="0" w:color="auto"/>
        <w:right w:val="none" w:sz="0" w:space="0" w:color="auto"/>
      </w:divBdr>
    </w:div>
    <w:div w:id="1525436417">
      <w:bodyDiv w:val="1"/>
      <w:marLeft w:val="0"/>
      <w:marRight w:val="0"/>
      <w:marTop w:val="0"/>
      <w:marBottom w:val="0"/>
      <w:divBdr>
        <w:top w:val="none" w:sz="0" w:space="0" w:color="auto"/>
        <w:left w:val="none" w:sz="0" w:space="0" w:color="auto"/>
        <w:bottom w:val="none" w:sz="0" w:space="0" w:color="auto"/>
        <w:right w:val="none" w:sz="0" w:space="0" w:color="auto"/>
      </w:divBdr>
    </w:div>
    <w:div w:id="1671366922">
      <w:bodyDiv w:val="1"/>
      <w:marLeft w:val="0"/>
      <w:marRight w:val="0"/>
      <w:marTop w:val="0"/>
      <w:marBottom w:val="0"/>
      <w:divBdr>
        <w:top w:val="none" w:sz="0" w:space="0" w:color="auto"/>
        <w:left w:val="none" w:sz="0" w:space="0" w:color="auto"/>
        <w:bottom w:val="none" w:sz="0" w:space="0" w:color="auto"/>
        <w:right w:val="none" w:sz="0" w:space="0" w:color="auto"/>
      </w:divBdr>
    </w:div>
    <w:div w:id="18056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11</cp:revision>
  <dcterms:created xsi:type="dcterms:W3CDTF">2022-03-10T02:02:00Z</dcterms:created>
  <dcterms:modified xsi:type="dcterms:W3CDTF">2022-03-22T14:02:00Z</dcterms:modified>
</cp:coreProperties>
</file>