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0B02" w14:textId="77777777" w:rsidR="001F6DA1" w:rsidRDefault="001F6DA1" w:rsidP="001F6DA1">
      <w:pPr>
        <w:jc w:val="left"/>
      </w:pPr>
      <w:r>
        <w:t>#通达信EXPMA-指数平均线</w:t>
      </w:r>
    </w:p>
    <w:p w14:paraId="5BFA3D9E" w14:textId="77777777" w:rsidR="001F6DA1" w:rsidRDefault="001F6DA1" w:rsidP="001F6DA1">
      <w:pPr>
        <w:jc w:val="left"/>
      </w:pPr>
      <w:r>
        <w:t>#相关资料：https://quant.gtja.com/data/dict/technicalanalysis#expma-%E6%8C%87%E6%95%B0%E5%B9%B3%E5%9D%87%E7%BA%BF</w:t>
      </w:r>
    </w:p>
    <w:p w14:paraId="2A1AB3D6" w14:textId="77777777" w:rsidR="001F6DA1" w:rsidRDefault="001F6DA1" w:rsidP="001F6DA1">
      <w:pPr>
        <w:jc w:val="left"/>
      </w:pPr>
    </w:p>
    <w:p w14:paraId="5D71DF9F" w14:textId="77777777" w:rsidR="001F6DA1" w:rsidRDefault="001F6DA1" w:rsidP="001F6DA1">
      <w:pPr>
        <w:jc w:val="left"/>
      </w:pPr>
      <w:r>
        <w:t>#本文件：主要对EMA进行回测，需要数据包含收盘价['close']、波动率['pct_chg']</w:t>
      </w:r>
    </w:p>
    <w:p w14:paraId="749CD084" w14:textId="77777777" w:rsidR="001F6DA1" w:rsidRDefault="001F6DA1" w:rsidP="001F6DA1">
      <w:pPr>
        <w:jc w:val="left"/>
      </w:pPr>
      <w:r>
        <w:t>#测试时间：20220322</w:t>
      </w:r>
    </w:p>
    <w:p w14:paraId="3EF85E86" w14:textId="77777777" w:rsidR="001F6DA1" w:rsidRDefault="001F6DA1" w:rsidP="001F6DA1">
      <w:pPr>
        <w:jc w:val="left"/>
      </w:pPr>
    </w:p>
    <w:p w14:paraId="594F1D36" w14:textId="77777777" w:rsidR="001F6DA1" w:rsidRDefault="001F6DA1" w:rsidP="001F6DA1">
      <w:pPr>
        <w:jc w:val="left"/>
      </w:pPr>
      <w:r>
        <w:rPr>
          <w:rFonts w:hint="eastAsia"/>
        </w:rPr>
        <w:t>指标源代码</w:t>
      </w:r>
    </w:p>
    <w:p w14:paraId="4B2074FC" w14:textId="77777777" w:rsidR="001F6DA1" w:rsidRDefault="001F6DA1" w:rsidP="001F6DA1">
      <w:pPr>
        <w:jc w:val="left"/>
      </w:pPr>
    </w:p>
    <w:p w14:paraId="3734D59E" w14:textId="77777777" w:rsidR="001F6DA1" w:rsidRDefault="001F6DA1" w:rsidP="001F6DA1">
      <w:pPr>
        <w:jc w:val="left"/>
      </w:pPr>
      <w:r>
        <w:t>Y = EMA(X，N)，则Y =［2 * X + (N - 1) * Y’］ / (N + 1)，其中Y’表示上一周期的Y值。</w:t>
      </w:r>
    </w:p>
    <w:p w14:paraId="00F3E1B9" w14:textId="77777777" w:rsidR="001F6DA1" w:rsidRDefault="001F6DA1" w:rsidP="001F6DA1">
      <w:pPr>
        <w:jc w:val="left"/>
      </w:pPr>
    </w:p>
    <w:p w14:paraId="27272916" w14:textId="77777777" w:rsidR="001F6DA1" w:rsidRDefault="001F6DA1" w:rsidP="001F6DA1">
      <w:pPr>
        <w:jc w:val="left"/>
      </w:pPr>
      <w:r>
        <w:rPr>
          <w:rFonts w:hint="eastAsia"/>
        </w:rPr>
        <w:t>用法注释：</w:t>
      </w:r>
    </w:p>
    <w:p w14:paraId="245FF149" w14:textId="77777777" w:rsidR="001F6DA1" w:rsidRDefault="001F6DA1" w:rsidP="001F6DA1">
      <w:pPr>
        <w:jc w:val="left"/>
      </w:pPr>
    </w:p>
    <w:p w14:paraId="0FB836A8" w14:textId="77777777" w:rsidR="001F6DA1" w:rsidRDefault="001F6DA1" w:rsidP="001F6DA1">
      <w:pPr>
        <w:jc w:val="left"/>
      </w:pPr>
      <w:r>
        <w:t>1.EXPMA 一般以观察12日和50日二条均线为主；</w:t>
      </w:r>
    </w:p>
    <w:p w14:paraId="29157E8C" w14:textId="77777777" w:rsidR="001F6DA1" w:rsidRDefault="001F6DA1" w:rsidP="001F6DA1">
      <w:pPr>
        <w:jc w:val="left"/>
      </w:pPr>
    </w:p>
    <w:p w14:paraId="38A482D6" w14:textId="77777777" w:rsidR="001F6DA1" w:rsidRDefault="001F6DA1" w:rsidP="001F6DA1">
      <w:pPr>
        <w:jc w:val="left"/>
      </w:pPr>
      <w:r>
        <w:t>2.12日指数平均线向上交叉50日指数平均线时，买进；</w:t>
      </w:r>
    </w:p>
    <w:p w14:paraId="1A3C0FE4" w14:textId="77777777" w:rsidR="001F6DA1" w:rsidRDefault="001F6DA1" w:rsidP="001F6DA1">
      <w:pPr>
        <w:jc w:val="left"/>
      </w:pPr>
    </w:p>
    <w:p w14:paraId="0D3A6C35" w14:textId="77777777" w:rsidR="001F6DA1" w:rsidRDefault="001F6DA1" w:rsidP="001F6DA1">
      <w:pPr>
        <w:jc w:val="left"/>
      </w:pPr>
      <w:r>
        <w:t>3.12日指数平均线向下交叉50日指数平均线时，卖出；</w:t>
      </w:r>
    </w:p>
    <w:p w14:paraId="1555E095" w14:textId="77777777" w:rsidR="001F6DA1" w:rsidRDefault="001F6DA1" w:rsidP="001F6DA1">
      <w:pPr>
        <w:jc w:val="left"/>
      </w:pPr>
    </w:p>
    <w:p w14:paraId="1A9577DE" w14:textId="77777777" w:rsidR="001F6DA1" w:rsidRDefault="001F6DA1" w:rsidP="001F6DA1">
      <w:pPr>
        <w:jc w:val="left"/>
      </w:pPr>
      <w:r>
        <w:t>4.EXPMA 是多种平均线计算方法的一；</w:t>
      </w:r>
    </w:p>
    <w:p w14:paraId="73243AEA" w14:textId="77777777" w:rsidR="001F6DA1" w:rsidRDefault="001F6DA1" w:rsidP="001F6DA1">
      <w:pPr>
        <w:jc w:val="left"/>
      </w:pPr>
    </w:p>
    <w:p w14:paraId="4FF516D9" w14:textId="77777777" w:rsidR="001F6DA1" w:rsidRDefault="001F6DA1" w:rsidP="001F6DA1">
      <w:pPr>
        <w:jc w:val="left"/>
      </w:pPr>
      <w:r>
        <w:t>5.EXPMA 配合MTM 指标使用，效果更佳。</w:t>
      </w:r>
    </w:p>
    <w:p w14:paraId="087A55C8" w14:textId="77777777" w:rsidR="001F6DA1" w:rsidRDefault="001F6DA1" w:rsidP="001F6DA1">
      <w:pPr>
        <w:jc w:val="left"/>
      </w:pPr>
    </w:p>
    <w:p w14:paraId="5839900E" w14:textId="77777777" w:rsidR="001F6DA1" w:rsidRDefault="001F6DA1" w:rsidP="001F6DA1">
      <w:pPr>
        <w:jc w:val="left"/>
      </w:pPr>
    </w:p>
    <w:p w14:paraId="33583DFB" w14:textId="77777777" w:rsidR="001F6DA1" w:rsidRDefault="001F6DA1" w:rsidP="001F6DA1">
      <w:pPr>
        <w:jc w:val="left"/>
      </w:pPr>
    </w:p>
    <w:p w14:paraId="5B4E984E" w14:textId="77777777" w:rsidR="001F6DA1" w:rsidRDefault="001F6DA1" w:rsidP="001F6DA1">
      <w:pPr>
        <w:jc w:val="left"/>
      </w:pPr>
      <w:r>
        <w:t>#20220322</w:t>
      </w:r>
    </w:p>
    <w:p w14:paraId="46A1EF36" w14:textId="7135C52B" w:rsidR="00C245EA" w:rsidRPr="001F6DA1" w:rsidRDefault="001F6DA1" w:rsidP="001F6DA1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1F6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50C9F"/>
    <w:rsid w:val="0016018F"/>
    <w:rsid w:val="001F6DA1"/>
    <w:rsid w:val="0033652E"/>
    <w:rsid w:val="003B68CA"/>
    <w:rsid w:val="00633E47"/>
    <w:rsid w:val="00816C09"/>
    <w:rsid w:val="00A65A9B"/>
    <w:rsid w:val="00B016AE"/>
    <w:rsid w:val="00B321D0"/>
    <w:rsid w:val="00B838C2"/>
    <w:rsid w:val="00BC12F2"/>
    <w:rsid w:val="00C2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12</cp:revision>
  <dcterms:created xsi:type="dcterms:W3CDTF">2022-03-10T02:02:00Z</dcterms:created>
  <dcterms:modified xsi:type="dcterms:W3CDTF">2022-03-22T14:12:00Z</dcterms:modified>
</cp:coreProperties>
</file>