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D03E" w14:textId="77777777" w:rsidR="00C07FBA" w:rsidRDefault="00C07FBA" w:rsidP="00C07FBA">
      <w:pPr>
        <w:jc w:val="left"/>
      </w:pPr>
      <w:r>
        <w:t>#通达信DBLB-对比量比.对比量比(DBLB)指标是用于测度成交量放大程度或萎缩程度的指标。</w:t>
      </w:r>
    </w:p>
    <w:p w14:paraId="549E9498" w14:textId="77777777" w:rsidR="00C07FBA" w:rsidRDefault="00C07FBA" w:rsidP="00C07FBA">
      <w:pPr>
        <w:jc w:val="left"/>
      </w:pPr>
    </w:p>
    <w:p w14:paraId="62B75C4A" w14:textId="77777777" w:rsidR="00C07FBA" w:rsidRDefault="00C07FBA" w:rsidP="00C07FBA">
      <w:pPr>
        <w:jc w:val="left"/>
      </w:pPr>
      <w:r>
        <w:t>#相关资料：https://quant.gtja.com/data/dict/technicalanalysis#amo-%E6%88%90%E4%BA%A4%E9%87%91%E9%A2%9D</w:t>
      </w:r>
    </w:p>
    <w:p w14:paraId="2F5C7141" w14:textId="77777777" w:rsidR="00C07FBA" w:rsidRDefault="00C07FBA" w:rsidP="00C07FBA">
      <w:pPr>
        <w:jc w:val="left"/>
      </w:pPr>
      <w:r>
        <w:t>#http://www.yingjia360.com/cjl/2015-12-07/24118.html</w:t>
      </w:r>
    </w:p>
    <w:p w14:paraId="08719373" w14:textId="77777777" w:rsidR="00C07FBA" w:rsidRDefault="00C07FBA" w:rsidP="00C07FBA">
      <w:pPr>
        <w:jc w:val="left"/>
      </w:pPr>
    </w:p>
    <w:p w14:paraId="0832452C" w14:textId="5FB6501E" w:rsidR="00C07FBA" w:rsidRDefault="00C07FBA" w:rsidP="00C07FBA">
      <w:pPr>
        <w:jc w:val="left"/>
      </w:pPr>
      <w:r>
        <w:t>#本文件：主要对</w:t>
      </w:r>
      <w:r w:rsidR="00AD7745" w:rsidRPr="00AD7745">
        <w:t>DBLB</w:t>
      </w:r>
      <w:r>
        <w:t>进行回测，需要数据包含成交量['volume']</w:t>
      </w:r>
    </w:p>
    <w:p w14:paraId="0B946AC6" w14:textId="77777777" w:rsidR="00C07FBA" w:rsidRDefault="00C07FBA" w:rsidP="00C07FBA">
      <w:pPr>
        <w:jc w:val="left"/>
      </w:pPr>
      <w:r>
        <w:t>#测试时间：20220321</w:t>
      </w:r>
    </w:p>
    <w:p w14:paraId="57D0F3D6" w14:textId="77777777" w:rsidR="00C07FBA" w:rsidRDefault="00C07FBA" w:rsidP="00C07FBA">
      <w:pPr>
        <w:jc w:val="left"/>
      </w:pPr>
    </w:p>
    <w:p w14:paraId="062744A5" w14:textId="77777777" w:rsidR="00C07FBA" w:rsidRDefault="00C07FBA" w:rsidP="00C07FBA">
      <w:pPr>
        <w:jc w:val="left"/>
      </w:pPr>
    </w:p>
    <w:p w14:paraId="2B8110A3" w14:textId="77777777" w:rsidR="00C07FBA" w:rsidRDefault="00C07FBA" w:rsidP="00C07FBA">
      <w:pPr>
        <w:jc w:val="left"/>
      </w:pPr>
      <w:r>
        <w:rPr>
          <w:rFonts w:hint="eastAsia"/>
        </w:rPr>
        <w:t>指标公式：</w:t>
      </w:r>
    </w:p>
    <w:p w14:paraId="1167F484" w14:textId="77777777" w:rsidR="00C07FBA" w:rsidRDefault="00C07FBA" w:rsidP="00C07FBA">
      <w:pPr>
        <w:jc w:val="left"/>
      </w:pPr>
    </w:p>
    <w:p w14:paraId="5C1C2160" w14:textId="77777777" w:rsidR="00C07FBA" w:rsidRDefault="00C07FBA" w:rsidP="00C07FBA">
      <w:pPr>
        <w:jc w:val="left"/>
      </w:pPr>
      <w:r>
        <w:t>GG=成交量(手)/昨日成交量(手)的N日累和</w:t>
      </w:r>
    </w:p>
    <w:p w14:paraId="3E394D45" w14:textId="77777777" w:rsidR="00C07FBA" w:rsidRDefault="00C07FBA" w:rsidP="00C07FBA">
      <w:pPr>
        <w:jc w:val="left"/>
      </w:pPr>
    </w:p>
    <w:p w14:paraId="37563166" w14:textId="77777777" w:rsidR="00C07FBA" w:rsidRDefault="00C07FBA" w:rsidP="00C07FBA">
      <w:pPr>
        <w:jc w:val="left"/>
      </w:pPr>
      <w:r>
        <w:t>ZS=大盘成交量/昨日大盘成交量的N日累和</w:t>
      </w:r>
    </w:p>
    <w:p w14:paraId="00B1EE06" w14:textId="77777777" w:rsidR="00C07FBA" w:rsidRDefault="00C07FBA" w:rsidP="00C07FBA">
      <w:pPr>
        <w:jc w:val="left"/>
      </w:pPr>
    </w:p>
    <w:p w14:paraId="45051919" w14:textId="77777777" w:rsidR="00C07FBA" w:rsidRDefault="00C07FBA" w:rsidP="00C07FBA">
      <w:pPr>
        <w:jc w:val="left"/>
      </w:pPr>
      <w:r>
        <w:t>DBLB=GG/ZS</w:t>
      </w:r>
    </w:p>
    <w:p w14:paraId="6FA0A168" w14:textId="77777777" w:rsidR="00C07FBA" w:rsidRDefault="00C07FBA" w:rsidP="00C07FBA">
      <w:pPr>
        <w:jc w:val="left"/>
      </w:pPr>
    </w:p>
    <w:p w14:paraId="005D0979" w14:textId="77777777" w:rsidR="00C07FBA" w:rsidRDefault="00C07FBA" w:rsidP="00C07FBA">
      <w:pPr>
        <w:jc w:val="left"/>
      </w:pPr>
      <w:r>
        <w:t>MADBLB=DBLB的M日简单移动平均</w:t>
      </w:r>
    </w:p>
    <w:p w14:paraId="0C410FA6" w14:textId="77777777" w:rsidR="00C07FBA" w:rsidRDefault="00C07FBA" w:rsidP="00C07FBA">
      <w:pPr>
        <w:jc w:val="left"/>
      </w:pPr>
    </w:p>
    <w:p w14:paraId="3701F89F" w14:textId="77777777" w:rsidR="00C07FBA" w:rsidRDefault="00C07FBA" w:rsidP="00C07FBA">
      <w:pPr>
        <w:jc w:val="left"/>
      </w:pPr>
      <w:r>
        <w:rPr>
          <w:rFonts w:hint="eastAsia"/>
        </w:rPr>
        <w:t>用法注释：</w:t>
      </w:r>
    </w:p>
    <w:p w14:paraId="61ABBF25" w14:textId="77777777" w:rsidR="00C07FBA" w:rsidRDefault="00C07FBA" w:rsidP="00C07FBA">
      <w:pPr>
        <w:jc w:val="left"/>
      </w:pPr>
    </w:p>
    <w:p w14:paraId="14D0E5BB" w14:textId="77777777" w:rsidR="00C07FBA" w:rsidRDefault="00C07FBA" w:rsidP="00C07FBA">
      <w:pPr>
        <w:jc w:val="left"/>
      </w:pPr>
      <w:r>
        <w:rPr>
          <w:rFonts w:hint="eastAsia"/>
        </w:rPr>
        <w:t>对比量比指标用于用于测度成交量放大程度或萎缩程度的指标。对比量比值越大，说明成交量较前期成交量放大程度越大，对比量比值越小，说明成交量较前期成交量萎缩程度越大，一般认为</w:t>
      </w:r>
      <w:r>
        <w:t>:</w:t>
      </w:r>
    </w:p>
    <w:p w14:paraId="2D09F101" w14:textId="77777777" w:rsidR="00C07FBA" w:rsidRDefault="00C07FBA" w:rsidP="00C07FBA">
      <w:pPr>
        <w:jc w:val="left"/>
      </w:pPr>
    </w:p>
    <w:p w14:paraId="716F846F" w14:textId="77777777" w:rsidR="00C07FBA" w:rsidRDefault="00C07FBA" w:rsidP="00C07FBA">
      <w:pPr>
        <w:jc w:val="left"/>
      </w:pPr>
      <w:r>
        <w:t>1.对比量比大于20可以认为成交量极度放大；</w:t>
      </w:r>
    </w:p>
    <w:p w14:paraId="5E3884B1" w14:textId="77777777" w:rsidR="00C07FBA" w:rsidRDefault="00C07FBA" w:rsidP="00C07FBA">
      <w:pPr>
        <w:jc w:val="left"/>
      </w:pPr>
    </w:p>
    <w:p w14:paraId="39476992" w14:textId="77777777" w:rsidR="00C07FBA" w:rsidRDefault="00C07FBA" w:rsidP="00C07FBA">
      <w:pPr>
        <w:jc w:val="left"/>
      </w:pPr>
      <w:r>
        <w:t>2.对比量比大于3,可以认为成交量显著放大；</w:t>
      </w:r>
    </w:p>
    <w:p w14:paraId="03A9D5C4" w14:textId="77777777" w:rsidR="00C07FBA" w:rsidRDefault="00C07FBA" w:rsidP="00C07FBA">
      <w:pPr>
        <w:jc w:val="left"/>
      </w:pPr>
    </w:p>
    <w:p w14:paraId="257A7DDF" w14:textId="77777777" w:rsidR="00C07FBA" w:rsidRDefault="00C07FBA" w:rsidP="00C07FBA">
      <w:pPr>
        <w:jc w:val="left"/>
      </w:pPr>
      <w:r>
        <w:t>3.对比量比小于0.2,可以认为成交量极度萎缩；</w:t>
      </w:r>
    </w:p>
    <w:p w14:paraId="673B9A4B" w14:textId="77777777" w:rsidR="00C07FBA" w:rsidRDefault="00C07FBA" w:rsidP="00C07FBA">
      <w:pPr>
        <w:jc w:val="left"/>
      </w:pPr>
    </w:p>
    <w:p w14:paraId="749B179E" w14:textId="77777777" w:rsidR="00C07FBA" w:rsidRDefault="00C07FBA" w:rsidP="00C07FBA">
      <w:pPr>
        <w:jc w:val="left"/>
      </w:pPr>
      <w:r>
        <w:t>4.对比量比小于0.4,可以认为成交量显著萎缩。</w:t>
      </w:r>
    </w:p>
    <w:p w14:paraId="7CE60992" w14:textId="77777777" w:rsidR="00C07FBA" w:rsidRDefault="00C07FBA" w:rsidP="00C07FBA">
      <w:pPr>
        <w:jc w:val="left"/>
      </w:pPr>
    </w:p>
    <w:p w14:paraId="200A2BF0" w14:textId="77777777" w:rsidR="00C07FBA" w:rsidRDefault="00C07FBA" w:rsidP="00C07FBA">
      <w:pPr>
        <w:jc w:val="left"/>
      </w:pPr>
    </w:p>
    <w:p w14:paraId="41446071" w14:textId="77777777" w:rsidR="00C07FBA" w:rsidRDefault="00C07FBA" w:rsidP="00C07FBA">
      <w:pPr>
        <w:jc w:val="left"/>
      </w:pPr>
      <w:r>
        <w:t>#20220321</w:t>
      </w:r>
    </w:p>
    <w:p w14:paraId="46A1EF36" w14:textId="7734A91D" w:rsidR="00C245EA" w:rsidRPr="00C07FBA" w:rsidRDefault="00C07FBA" w:rsidP="00C07FBA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C07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65F9D" w14:textId="77777777" w:rsidR="00171591" w:rsidRDefault="00171591" w:rsidP="00986966">
      <w:r>
        <w:separator/>
      </w:r>
    </w:p>
  </w:endnote>
  <w:endnote w:type="continuationSeparator" w:id="0">
    <w:p w14:paraId="567D907A" w14:textId="77777777" w:rsidR="00171591" w:rsidRDefault="00171591" w:rsidP="0098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963EC" w14:textId="77777777" w:rsidR="00171591" w:rsidRDefault="00171591" w:rsidP="00986966">
      <w:r>
        <w:separator/>
      </w:r>
    </w:p>
  </w:footnote>
  <w:footnote w:type="continuationSeparator" w:id="0">
    <w:p w14:paraId="495D69A1" w14:textId="77777777" w:rsidR="00171591" w:rsidRDefault="00171591" w:rsidP="00986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50C9F"/>
    <w:rsid w:val="0016018F"/>
    <w:rsid w:val="00171591"/>
    <w:rsid w:val="002A6C14"/>
    <w:rsid w:val="0033652E"/>
    <w:rsid w:val="004C4073"/>
    <w:rsid w:val="0056397D"/>
    <w:rsid w:val="00816C09"/>
    <w:rsid w:val="00986966"/>
    <w:rsid w:val="00997F82"/>
    <w:rsid w:val="009D6405"/>
    <w:rsid w:val="00A65A9B"/>
    <w:rsid w:val="00AD7745"/>
    <w:rsid w:val="00B016AE"/>
    <w:rsid w:val="00B321D0"/>
    <w:rsid w:val="00B838C2"/>
    <w:rsid w:val="00BC12F2"/>
    <w:rsid w:val="00C07FBA"/>
    <w:rsid w:val="00C245EA"/>
    <w:rsid w:val="00C33C8E"/>
    <w:rsid w:val="00CB07A1"/>
    <w:rsid w:val="00C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19</cp:revision>
  <dcterms:created xsi:type="dcterms:W3CDTF">2022-03-10T02:02:00Z</dcterms:created>
  <dcterms:modified xsi:type="dcterms:W3CDTF">2022-03-21T12:05:00Z</dcterms:modified>
</cp:coreProperties>
</file>