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EB53" w14:textId="77777777" w:rsidR="00DF54F1" w:rsidRDefault="00DF54F1" w:rsidP="00DF54F1">
      <w:pPr>
        <w:jc w:val="left"/>
      </w:pPr>
      <w:r>
        <w:t>#国泰君安DMI - 趋向指标</w:t>
      </w:r>
    </w:p>
    <w:p w14:paraId="7AB3A1A5" w14:textId="77777777" w:rsidR="00DF54F1" w:rsidRDefault="00DF54F1" w:rsidP="00DF54F1">
      <w:pPr>
        <w:jc w:val="left"/>
      </w:pPr>
      <w:r>
        <w:t>#DMI指标又叫趋向指标，是美国技术分析大师威尔斯.威尔德通过分析股价在涨跌过程中买卖双方的力量变化而去判断趋势所创造出来的一种技术指标。</w:t>
      </w:r>
    </w:p>
    <w:p w14:paraId="584D369E" w14:textId="00E65F48" w:rsidR="00DF54F1" w:rsidRDefault="00DF54F1" w:rsidP="00DF54F1">
      <w:pPr>
        <w:jc w:val="left"/>
      </w:pPr>
      <w:r>
        <w:t>#DMI指标包含两组指标，分别是多空指标（多方指标PDI和空方指标MDI）和趋向指标（ADX和ADXR）。</w:t>
      </w:r>
    </w:p>
    <w:p w14:paraId="20E1F745" w14:textId="77777777" w:rsidR="00DF54F1" w:rsidRDefault="00DF54F1" w:rsidP="00DF54F1">
      <w:pPr>
        <w:jc w:val="left"/>
        <w:rPr>
          <w:rFonts w:hint="eastAsia"/>
        </w:rPr>
      </w:pPr>
    </w:p>
    <w:p w14:paraId="25353905" w14:textId="77777777" w:rsidR="00DF54F1" w:rsidRDefault="00DF54F1" w:rsidP="00DF54F1">
      <w:pPr>
        <w:jc w:val="left"/>
      </w:pPr>
      <w:r>
        <w:t>#相关资料：https://quant.gtja.com/data/dict/technicalanalysis#dmi-%E8%B6%8B%E5%90%91%E6%8C%87%E6%A0%87</w:t>
      </w:r>
    </w:p>
    <w:p w14:paraId="05D944B2" w14:textId="692042F5" w:rsidR="00DF54F1" w:rsidRDefault="00DF54F1" w:rsidP="00DF54F1">
      <w:pPr>
        <w:jc w:val="left"/>
      </w:pPr>
      <w:r>
        <w:t>#https://zhuanlan.zhihu.com/p/407021533</w:t>
      </w:r>
    </w:p>
    <w:p w14:paraId="15B58FCB" w14:textId="77777777" w:rsidR="00DF54F1" w:rsidRDefault="00DF54F1" w:rsidP="00DF54F1">
      <w:pPr>
        <w:jc w:val="left"/>
      </w:pPr>
    </w:p>
    <w:p w14:paraId="7B2D05E6" w14:textId="715A099A" w:rsidR="00DF54F1" w:rsidRDefault="00DF54F1" w:rsidP="00DF54F1">
      <w:pPr>
        <w:jc w:val="left"/>
      </w:pPr>
      <w:r>
        <w:t>#本文件：主要对DMI进行回测，需要数据包含收盘价['close']、</w:t>
      </w:r>
      <w:proofErr w:type="gramStart"/>
      <w:r>
        <w:t>最</w:t>
      </w:r>
      <w:proofErr w:type="gramEnd"/>
      <w:r>
        <w:t>高价['high']、最低价['low']、波动率['</w:t>
      </w:r>
      <w:proofErr w:type="spellStart"/>
      <w:r>
        <w:t>pct_chg</w:t>
      </w:r>
      <w:proofErr w:type="spellEnd"/>
      <w:r>
        <w:t>']</w:t>
      </w:r>
    </w:p>
    <w:p w14:paraId="262F5541" w14:textId="77777777" w:rsidR="00DF54F1" w:rsidRDefault="00DF54F1" w:rsidP="00DF54F1">
      <w:pPr>
        <w:jc w:val="left"/>
      </w:pPr>
    </w:p>
    <w:p w14:paraId="09485353" w14:textId="77777777" w:rsidR="00DF54F1" w:rsidRDefault="00DF54F1" w:rsidP="00DF54F1">
      <w:pPr>
        <w:jc w:val="left"/>
      </w:pPr>
      <w:r>
        <w:t>#测试时间：20220310</w:t>
      </w:r>
    </w:p>
    <w:p w14:paraId="36B159EA" w14:textId="77777777" w:rsidR="00DF54F1" w:rsidRDefault="00DF54F1" w:rsidP="00DF54F1">
      <w:pPr>
        <w:jc w:val="left"/>
      </w:pPr>
    </w:p>
    <w:p w14:paraId="4CD339C7" w14:textId="77777777" w:rsidR="00DF54F1" w:rsidRDefault="00DF54F1" w:rsidP="00DF54F1">
      <w:pPr>
        <w:jc w:val="left"/>
      </w:pPr>
    </w:p>
    <w:p w14:paraId="5E5C63FA" w14:textId="77777777" w:rsidR="00DF54F1" w:rsidRDefault="00DF54F1" w:rsidP="00DF54F1">
      <w:pPr>
        <w:jc w:val="left"/>
      </w:pPr>
      <w:r>
        <w:rPr>
          <w:rFonts w:hint="eastAsia"/>
        </w:rPr>
        <w:t>用法：市场行情趋向明显时，指标效果理想。</w:t>
      </w:r>
    </w:p>
    <w:p w14:paraId="1974621D" w14:textId="77777777" w:rsidR="00DF54F1" w:rsidRDefault="00DF54F1" w:rsidP="00DF54F1">
      <w:pPr>
        <w:jc w:val="left"/>
      </w:pPr>
    </w:p>
    <w:p w14:paraId="20E4A26B" w14:textId="77777777" w:rsidR="00DF54F1" w:rsidRDefault="00DF54F1" w:rsidP="00DF54F1">
      <w:pPr>
        <w:jc w:val="left"/>
      </w:pPr>
      <w:r>
        <w:t>PDI(上升方向线) MDI(下降方向线) ADX(趋向平均值)</w:t>
      </w:r>
    </w:p>
    <w:p w14:paraId="7E3798F7" w14:textId="77777777" w:rsidR="00DF54F1" w:rsidRDefault="00DF54F1" w:rsidP="00DF54F1">
      <w:pPr>
        <w:jc w:val="left"/>
      </w:pPr>
    </w:p>
    <w:p w14:paraId="35F4417A" w14:textId="77777777" w:rsidR="00DF54F1" w:rsidRDefault="00DF54F1" w:rsidP="00DF54F1">
      <w:pPr>
        <w:jc w:val="left"/>
      </w:pPr>
      <w:r>
        <w:t>1.PDI线从下向上突破MDI线，显示有新多头进场，为买进信号；</w:t>
      </w:r>
    </w:p>
    <w:p w14:paraId="7680C7FF" w14:textId="77777777" w:rsidR="00DF54F1" w:rsidRDefault="00DF54F1" w:rsidP="00DF54F1">
      <w:pPr>
        <w:jc w:val="left"/>
      </w:pPr>
    </w:p>
    <w:p w14:paraId="45858A4E" w14:textId="77777777" w:rsidR="00DF54F1" w:rsidRDefault="00DF54F1" w:rsidP="00DF54F1">
      <w:pPr>
        <w:jc w:val="left"/>
      </w:pPr>
      <w:r>
        <w:t>2.PDI线从上向下跌破MDI线，显示有新空头进场，为卖出信号；</w:t>
      </w:r>
    </w:p>
    <w:p w14:paraId="2F17B82A" w14:textId="77777777" w:rsidR="00DF54F1" w:rsidRDefault="00DF54F1" w:rsidP="00DF54F1">
      <w:pPr>
        <w:jc w:val="left"/>
      </w:pPr>
    </w:p>
    <w:p w14:paraId="3C00F754" w14:textId="77777777" w:rsidR="00DF54F1" w:rsidRDefault="00DF54F1" w:rsidP="00DF54F1">
      <w:pPr>
        <w:jc w:val="left"/>
      </w:pPr>
      <w:r>
        <w:t>3.ADX值持续高于前一日时，市场行情将维持原趋势；</w:t>
      </w:r>
    </w:p>
    <w:p w14:paraId="0C1D23B7" w14:textId="77777777" w:rsidR="00DF54F1" w:rsidRDefault="00DF54F1" w:rsidP="00DF54F1">
      <w:pPr>
        <w:jc w:val="left"/>
      </w:pPr>
    </w:p>
    <w:p w14:paraId="54EFE0EC" w14:textId="77777777" w:rsidR="00DF54F1" w:rsidRDefault="00DF54F1" w:rsidP="00DF54F1">
      <w:pPr>
        <w:jc w:val="left"/>
      </w:pPr>
      <w:r>
        <w:t>4.ADX值递减，降到20以下，且横向行进时，市场气氛为盘整；</w:t>
      </w:r>
    </w:p>
    <w:p w14:paraId="1194957B" w14:textId="77777777" w:rsidR="00DF54F1" w:rsidRDefault="00DF54F1" w:rsidP="00DF54F1">
      <w:pPr>
        <w:jc w:val="left"/>
      </w:pPr>
    </w:p>
    <w:p w14:paraId="0C3737B3" w14:textId="77777777" w:rsidR="00DF54F1" w:rsidRDefault="00DF54F1" w:rsidP="00DF54F1">
      <w:pPr>
        <w:jc w:val="left"/>
      </w:pPr>
      <w:r>
        <w:t>5.ADX值从上升倾向转为下降时，表明行情即将反转。</w:t>
      </w:r>
    </w:p>
    <w:p w14:paraId="3D60815B" w14:textId="77777777" w:rsidR="00DF54F1" w:rsidRDefault="00DF54F1" w:rsidP="00DF54F1">
      <w:pPr>
        <w:jc w:val="left"/>
      </w:pPr>
    </w:p>
    <w:p w14:paraId="3A4F43CB" w14:textId="77777777" w:rsidR="00DF54F1" w:rsidRDefault="00DF54F1" w:rsidP="00DF54F1">
      <w:pPr>
        <w:jc w:val="left"/>
      </w:pPr>
      <w:r>
        <w:rPr>
          <w:rFonts w:hint="eastAsia"/>
        </w:rPr>
        <w:t>参数：</w:t>
      </w:r>
      <w:r>
        <w:t>N　统计天数； M 间隔天数，一般为14、6</w:t>
      </w:r>
    </w:p>
    <w:p w14:paraId="48687946" w14:textId="344121F1" w:rsidR="00A65A9B" w:rsidRPr="00DF54F1" w:rsidRDefault="00A65A9B" w:rsidP="00DF54F1">
      <w:pPr>
        <w:jc w:val="left"/>
      </w:pPr>
    </w:p>
    <w:sectPr w:rsidR="00A65A9B" w:rsidRPr="00DF54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6F"/>
    <w:rsid w:val="00002B6F"/>
    <w:rsid w:val="0016018F"/>
    <w:rsid w:val="00A65A9B"/>
    <w:rsid w:val="00B321D0"/>
    <w:rsid w:val="00BC12F2"/>
    <w:rsid w:val="00DF5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7CB1"/>
  <w15:chartTrackingRefBased/>
  <w15:docId w15:val="{DE8002AE-C143-42E3-BD04-C9DF0C93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676551">
      <w:bodyDiv w:val="1"/>
      <w:marLeft w:val="0"/>
      <w:marRight w:val="0"/>
      <w:marTop w:val="0"/>
      <w:marBottom w:val="0"/>
      <w:divBdr>
        <w:top w:val="none" w:sz="0" w:space="0" w:color="auto"/>
        <w:left w:val="none" w:sz="0" w:space="0" w:color="auto"/>
        <w:bottom w:val="none" w:sz="0" w:space="0" w:color="auto"/>
        <w:right w:val="none" w:sz="0" w:space="0" w:color="auto"/>
      </w:divBdr>
    </w:div>
    <w:div w:id="61783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H</dc:creator>
  <cp:keywords/>
  <dc:description/>
  <cp:lastModifiedBy>Z H</cp:lastModifiedBy>
  <cp:revision>3</cp:revision>
  <dcterms:created xsi:type="dcterms:W3CDTF">2022-03-10T02:02:00Z</dcterms:created>
  <dcterms:modified xsi:type="dcterms:W3CDTF">2022-03-10T03:40:00Z</dcterms:modified>
</cp:coreProperties>
</file>