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235F95" w:rsidRPr="00235F95" w:rsidRDefault="00235F95" w:rsidP="00235F95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"http://www.cnblogs.com/chenxizhang/archive/2013/05/11/3072898.html" </w:instrText>
      </w: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235F95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优化网站设计（十三）：配置</w:t>
      </w:r>
      <w:r w:rsidRPr="00235F95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ETags</w:t>
      </w: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bookmarkEnd w:id="0"/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235F95">
        <w:rPr>
          <w:rFonts w:ascii="Verdana" w:eastAsia="宋体" w:hAnsi="Verdana" w:cs="宋体"/>
          <w:b/>
          <w:bCs/>
          <w:kern w:val="36"/>
          <w:sz w:val="42"/>
          <w:szCs w:val="42"/>
        </w:rPr>
        <w:t>前言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网站设计的优化是一个很大的话题</w:t>
      </w:r>
      <w:r w:rsidRPr="00235F95">
        <w:rPr>
          <w:rFonts w:ascii="Verdana" w:eastAsia="宋体" w:hAnsi="Verdana" w:cs="宋体"/>
          <w:kern w:val="0"/>
          <w:szCs w:val="21"/>
        </w:rPr>
        <w:t>,</w:t>
      </w:r>
      <w:r w:rsidRPr="00235F95">
        <w:rPr>
          <w:rFonts w:ascii="Verdana" w:eastAsia="宋体" w:hAnsi="Verdana" w:cs="宋体"/>
          <w:kern w:val="0"/>
          <w:szCs w:val="21"/>
        </w:rPr>
        <w:t>有一些通用的原则</w:t>
      </w:r>
      <w:r w:rsidRPr="00235F95">
        <w:rPr>
          <w:rFonts w:ascii="Verdana" w:eastAsia="宋体" w:hAnsi="Verdana" w:cs="宋体"/>
          <w:kern w:val="0"/>
          <w:szCs w:val="21"/>
        </w:rPr>
        <w:t>,</w:t>
      </w:r>
      <w:r w:rsidRPr="00235F95">
        <w:rPr>
          <w:rFonts w:ascii="Verdana" w:eastAsia="宋体" w:hAnsi="Verdana" w:cs="宋体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235F95">
        <w:rPr>
          <w:rFonts w:ascii="Verdana" w:eastAsia="宋体" w:hAnsi="Verdana" w:cs="宋体"/>
          <w:kern w:val="0"/>
          <w:szCs w:val="21"/>
        </w:rPr>
        <w:t xml:space="preserve"> 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作为通用的原则，雅虎的工程师团队曾经给出过</w:t>
      </w:r>
      <w:r w:rsidRPr="00235F95">
        <w:rPr>
          <w:rFonts w:ascii="Verdana" w:eastAsia="宋体" w:hAnsi="Verdana" w:cs="宋体"/>
          <w:kern w:val="0"/>
          <w:szCs w:val="21"/>
        </w:rPr>
        <w:t>35</w:t>
      </w:r>
      <w:r w:rsidRPr="00235F95">
        <w:rPr>
          <w:rFonts w:ascii="Verdana" w:eastAsia="宋体" w:hAnsi="Verdana" w:cs="宋体"/>
          <w:kern w:val="0"/>
          <w:szCs w:val="21"/>
        </w:rPr>
        <w:t>个最佳实践。这个列表请参考</w:t>
      </w:r>
      <w:r w:rsidRPr="00235F95">
        <w:rPr>
          <w:rFonts w:ascii="Verdana" w:eastAsia="宋体" w:hAnsi="Verdana" w:cs="宋体"/>
          <w:b/>
          <w:bCs/>
          <w:kern w:val="0"/>
          <w:szCs w:val="21"/>
        </w:rPr>
        <w:t xml:space="preserve">  Best Practices for Speeding Up Your Web Site </w:t>
      </w:r>
      <w:hyperlink r:id="rId5" w:history="1">
        <w:r w:rsidRPr="00235F95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</w:t>
        </w:r>
      </w:hyperlink>
      <w:r w:rsidRPr="00235F95">
        <w:rPr>
          <w:rFonts w:ascii="Verdana" w:eastAsia="宋体" w:hAnsi="Verdana" w:cs="宋体"/>
          <w:kern w:val="0"/>
          <w:szCs w:val="21"/>
        </w:rPr>
        <w:t>，同时，他们还发布了一个相应的测试工具</w:t>
      </w:r>
      <w:r w:rsidRPr="00235F95">
        <w:rPr>
          <w:rFonts w:ascii="Verdana" w:eastAsia="宋体" w:hAnsi="Verdana" w:cs="宋体"/>
          <w:kern w:val="0"/>
          <w:szCs w:val="21"/>
        </w:rPr>
        <w:t xml:space="preserve">Yslow </w:t>
      </w:r>
      <w:hyperlink r:id="rId6" w:history="1">
        <w:r w:rsidRPr="00235F95">
          <w:rPr>
            <w:rFonts w:ascii="Verdana" w:eastAsia="宋体" w:hAnsi="Verdana" w:cs="宋体"/>
            <w:color w:val="1D58D1"/>
            <w:kern w:val="0"/>
            <w:szCs w:val="21"/>
          </w:rPr>
          <w:t>http://developer.yahoo.com/yslow/</w:t>
        </w:r>
      </w:hyperlink>
      <w:r w:rsidRPr="00235F95">
        <w:rPr>
          <w:rFonts w:ascii="Verdana" w:eastAsia="宋体" w:hAnsi="Verdana" w:cs="宋体"/>
          <w:kern w:val="0"/>
          <w:szCs w:val="21"/>
        </w:rPr>
        <w:t xml:space="preserve"> 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我强烈推荐所有的网站开发人员都应该学习这些最佳实践，并结合自己的实际项目情况进行应用。</w:t>
      </w:r>
      <w:r w:rsidRPr="00235F95">
        <w:rPr>
          <w:rFonts w:ascii="Verdana" w:eastAsia="宋体" w:hAnsi="Verdana" w:cs="宋体"/>
          <w:kern w:val="0"/>
          <w:szCs w:val="21"/>
        </w:rPr>
        <w:t xml:space="preserve"> </w:t>
      </w:r>
      <w:r w:rsidRPr="00235F95">
        <w:rPr>
          <w:rFonts w:ascii="Verdana" w:eastAsia="宋体" w:hAnsi="Verdana" w:cs="宋体"/>
          <w:kern w:val="0"/>
          <w:szCs w:val="21"/>
        </w:rPr>
        <w:t>接下来的一段时间，我将结合</w:t>
      </w:r>
      <w:r w:rsidRPr="00235F95">
        <w:rPr>
          <w:rFonts w:ascii="Verdana" w:eastAsia="宋体" w:hAnsi="Verdana" w:cs="宋体"/>
          <w:kern w:val="0"/>
          <w:szCs w:val="21"/>
        </w:rPr>
        <w:t>ASP.NET</w:t>
      </w:r>
      <w:r w:rsidRPr="00235F95">
        <w:rPr>
          <w:rFonts w:ascii="Verdana" w:eastAsia="宋体" w:hAnsi="Verdana" w:cs="宋体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235F95">
        <w:rPr>
          <w:rFonts w:ascii="Verdana" w:eastAsia="宋体" w:hAnsi="Verdana" w:cs="宋体"/>
          <w:kern w:val="0"/>
          <w:szCs w:val="21"/>
        </w:rPr>
        <w:t xml:space="preserve"> 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235F95">
        <w:rPr>
          <w:rFonts w:ascii="Verdana" w:eastAsia="宋体" w:hAnsi="Verdana" w:cs="宋体"/>
          <w:b/>
          <w:bCs/>
          <w:kern w:val="36"/>
          <w:sz w:val="42"/>
          <w:szCs w:val="42"/>
        </w:rPr>
        <w:t>准备工作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为了跟随我进行后续的学习，你需要准备如下的开发环境和工具</w:t>
      </w:r>
      <w:r w:rsidRPr="00235F95">
        <w:rPr>
          <w:rFonts w:ascii="Verdana" w:eastAsia="宋体" w:hAnsi="Verdana" w:cs="宋体"/>
          <w:kern w:val="0"/>
          <w:szCs w:val="21"/>
        </w:rPr>
        <w:t xml:space="preserve"> </w:t>
      </w:r>
    </w:p>
    <w:p w:rsidR="00235F95" w:rsidRPr="00235F95" w:rsidRDefault="00235F95" w:rsidP="00235F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 xml:space="preserve">Google Chrome </w:t>
      </w:r>
      <w:r w:rsidRPr="00235F95">
        <w:rPr>
          <w:rFonts w:ascii="Verdana" w:eastAsia="宋体" w:hAnsi="Verdana" w:cs="宋体"/>
          <w:kern w:val="0"/>
          <w:szCs w:val="21"/>
        </w:rPr>
        <w:t>或者</w:t>
      </w:r>
      <w:r w:rsidRPr="00235F95">
        <w:rPr>
          <w:rFonts w:ascii="Verdana" w:eastAsia="宋体" w:hAnsi="Verdana" w:cs="宋体"/>
          <w:kern w:val="0"/>
          <w:szCs w:val="21"/>
        </w:rPr>
        <w:t xml:space="preserve">firefox </w:t>
      </w:r>
      <w:r w:rsidRPr="00235F95">
        <w:rPr>
          <w:rFonts w:ascii="Verdana" w:eastAsia="宋体" w:hAnsi="Verdana" w:cs="宋体"/>
          <w:kern w:val="0"/>
          <w:szCs w:val="21"/>
        </w:rPr>
        <w:t>，并且安装</w:t>
      </w:r>
      <w:r w:rsidRPr="00235F95">
        <w:rPr>
          <w:rFonts w:ascii="Verdana" w:eastAsia="宋体" w:hAnsi="Verdana" w:cs="宋体"/>
          <w:kern w:val="0"/>
          <w:szCs w:val="21"/>
        </w:rPr>
        <w:t xml:space="preserve"> Yslow</w:t>
      </w:r>
      <w:r w:rsidRPr="00235F95">
        <w:rPr>
          <w:rFonts w:ascii="Verdana" w:eastAsia="宋体" w:hAnsi="Verdana" w:cs="宋体"/>
          <w:kern w:val="0"/>
          <w:szCs w:val="21"/>
        </w:rPr>
        <w:t>这个扩展组件</w:t>
      </w:r>
      <w:r w:rsidRPr="00235F95">
        <w:rPr>
          <w:rFonts w:ascii="Verdana" w:eastAsia="宋体" w:hAnsi="Verdana" w:cs="宋体"/>
          <w:kern w:val="0"/>
          <w:szCs w:val="21"/>
        </w:rPr>
        <w:t>.</w:t>
      </w:r>
      <w:r w:rsidRPr="00235F95">
        <w:rPr>
          <w:rFonts w:ascii="Verdana" w:eastAsia="宋体" w:hAnsi="Verdana" w:cs="宋体"/>
          <w:kern w:val="0"/>
          <w:szCs w:val="21"/>
        </w:rPr>
        <w:t>请注意，这个组件是雅虎提供的，但目前没有针对</w:t>
      </w:r>
      <w:r w:rsidRPr="00235F95">
        <w:rPr>
          <w:rFonts w:ascii="Verdana" w:eastAsia="宋体" w:hAnsi="Verdana" w:cs="宋体"/>
          <w:kern w:val="0"/>
          <w:szCs w:val="21"/>
        </w:rPr>
        <w:t>IE</w:t>
      </w:r>
      <w:r w:rsidRPr="00235F95">
        <w:rPr>
          <w:rFonts w:ascii="Verdana" w:eastAsia="宋体" w:hAnsi="Verdana" w:cs="宋体"/>
          <w:kern w:val="0"/>
          <w:szCs w:val="21"/>
        </w:rPr>
        <w:t>的版本。</w:t>
      </w:r>
      <w:r w:rsidRPr="00235F95">
        <w:rPr>
          <w:rFonts w:ascii="Verdana" w:eastAsia="宋体" w:hAnsi="Verdana" w:cs="宋体"/>
          <w:kern w:val="0"/>
          <w:szCs w:val="21"/>
        </w:rPr>
        <w:t xml:space="preserve"> </w:t>
      </w:r>
    </w:p>
    <w:p w:rsidR="00235F95" w:rsidRPr="00235F95" w:rsidRDefault="00235F95" w:rsidP="00235F9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7" w:history="1">
        <w:r w:rsidRPr="00235F95">
          <w:rPr>
            <w:rFonts w:ascii="Verdana" w:eastAsia="宋体" w:hAnsi="Verdana" w:cs="宋体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235F95">
        <w:rPr>
          <w:rFonts w:ascii="Verdana" w:eastAsia="宋体" w:hAnsi="Verdana" w:cs="宋体"/>
          <w:kern w:val="0"/>
          <w:szCs w:val="21"/>
        </w:rPr>
        <w:t xml:space="preserve"> </w:t>
      </w:r>
    </w:p>
    <w:p w:rsidR="00235F95" w:rsidRPr="00235F95" w:rsidRDefault="00235F95" w:rsidP="00235F9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8" w:history="1">
        <w:r w:rsidRPr="00235F95">
          <w:rPr>
            <w:rFonts w:ascii="Verdana" w:eastAsia="宋体" w:hAnsi="Verdana" w:cs="宋体"/>
            <w:color w:val="1D58D1"/>
            <w:kern w:val="0"/>
            <w:szCs w:val="21"/>
          </w:rPr>
          <w:t>https://addons.mozilla.org/en-US/firefox/addon/yslow/</w:t>
        </w:r>
      </w:hyperlink>
      <w:r w:rsidRPr="00235F95">
        <w:rPr>
          <w:rFonts w:ascii="Verdana" w:eastAsia="宋体" w:hAnsi="Verdana" w:cs="宋体"/>
          <w:kern w:val="0"/>
          <w:szCs w:val="21"/>
        </w:rPr>
        <w:t xml:space="preserve"> </w:t>
      </w:r>
    </w:p>
    <w:p w:rsidR="00235F95" w:rsidRPr="00235F95" w:rsidRDefault="00235F95" w:rsidP="00235F9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你应该对这些浏览器的开发人员工具有所了解，你可以通过按下</w:t>
      </w:r>
      <w:r w:rsidRPr="00235F95">
        <w:rPr>
          <w:rFonts w:ascii="Verdana" w:eastAsia="宋体" w:hAnsi="Verdana" w:cs="宋体"/>
          <w:kern w:val="0"/>
          <w:szCs w:val="21"/>
        </w:rPr>
        <w:t>F12</w:t>
      </w:r>
      <w:r w:rsidRPr="00235F95">
        <w:rPr>
          <w:rFonts w:ascii="Verdana" w:eastAsia="宋体" w:hAnsi="Verdana" w:cs="宋体"/>
          <w:kern w:val="0"/>
          <w:szCs w:val="21"/>
        </w:rPr>
        <w:t>键调出这个工具。</w:t>
      </w:r>
    </w:p>
    <w:p w:rsidR="00235F95" w:rsidRPr="00235F95" w:rsidRDefault="00235F95" w:rsidP="00235F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 xml:space="preserve">Visaul Studio 2010 SP1 </w:t>
      </w:r>
      <w:r w:rsidRPr="00235F95">
        <w:rPr>
          <w:rFonts w:ascii="Verdana" w:eastAsia="宋体" w:hAnsi="Verdana" w:cs="宋体"/>
          <w:kern w:val="0"/>
          <w:szCs w:val="21"/>
        </w:rPr>
        <w:t>或更高版本，推荐使用</w:t>
      </w:r>
      <w:r w:rsidRPr="00235F95">
        <w:rPr>
          <w:rFonts w:ascii="Verdana" w:eastAsia="宋体" w:hAnsi="Verdana" w:cs="宋体"/>
          <w:kern w:val="0"/>
          <w:szCs w:val="21"/>
        </w:rPr>
        <w:t xml:space="preserve">Visual Studio 2012 </w:t>
      </w:r>
    </w:p>
    <w:p w:rsidR="00235F95" w:rsidRPr="00235F95" w:rsidRDefault="00235F95" w:rsidP="00235F9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9" w:history="1">
        <w:r w:rsidRPr="00235F95">
          <w:rPr>
            <w:rFonts w:ascii="Verdana" w:eastAsia="宋体" w:hAnsi="Verdana" w:cs="宋体"/>
            <w:color w:val="1D58D1"/>
            <w:kern w:val="0"/>
            <w:szCs w:val="21"/>
          </w:rPr>
          <w:t>http://www.microsoft.com/visualstudio/eng/downloads</w:t>
        </w:r>
      </w:hyperlink>
    </w:p>
    <w:p w:rsidR="00235F95" w:rsidRPr="00235F95" w:rsidRDefault="00235F95" w:rsidP="00235F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你需要对</w:t>
      </w:r>
      <w:r w:rsidRPr="00235F95">
        <w:rPr>
          <w:rFonts w:ascii="Verdana" w:eastAsia="宋体" w:hAnsi="Verdana" w:cs="宋体"/>
          <w:kern w:val="0"/>
          <w:szCs w:val="21"/>
        </w:rPr>
        <w:t>ASP.NET</w:t>
      </w:r>
      <w:r w:rsidRPr="00235F95">
        <w:rPr>
          <w:rFonts w:ascii="Verdana" w:eastAsia="宋体" w:hAnsi="Verdana" w:cs="宋体"/>
          <w:kern w:val="0"/>
          <w:szCs w:val="21"/>
        </w:rPr>
        <w:t>的开发基本流程和核心技术有相当的了解，本系列文章很难对基础知识做普及。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235F95">
        <w:rPr>
          <w:rFonts w:ascii="Verdana" w:eastAsia="宋体" w:hAnsi="Verdana" w:cs="宋体"/>
          <w:b/>
          <w:bCs/>
          <w:kern w:val="36"/>
          <w:sz w:val="42"/>
          <w:szCs w:val="42"/>
        </w:rPr>
        <w:t>本文要讨论的话题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这一篇我和大家讨论的是第十三条原则：</w:t>
      </w:r>
      <w:hyperlink r:id="rId10" w:anchor="etags" w:history="1">
        <w:r w:rsidRPr="00235F95">
          <w:rPr>
            <w:rFonts w:ascii="Verdana" w:eastAsia="宋体" w:hAnsi="Verdana" w:cs="宋体"/>
            <w:color w:val="1D58D1"/>
            <w:kern w:val="0"/>
            <w:szCs w:val="21"/>
          </w:rPr>
          <w:t>Configure ETags</w:t>
        </w:r>
      </w:hyperlink>
      <w:r w:rsidRPr="00235F95">
        <w:rPr>
          <w:rFonts w:ascii="Verdana" w:eastAsia="宋体" w:hAnsi="Verdana" w:cs="宋体"/>
          <w:kern w:val="0"/>
          <w:szCs w:val="21"/>
        </w:rPr>
        <w:t xml:space="preserve"> </w:t>
      </w:r>
      <w:r w:rsidRPr="00235F95">
        <w:rPr>
          <w:rFonts w:ascii="Verdana" w:eastAsia="宋体" w:hAnsi="Verdana" w:cs="宋体"/>
          <w:kern w:val="0"/>
          <w:szCs w:val="21"/>
        </w:rPr>
        <w:t>（配置</w:t>
      </w:r>
      <w:r w:rsidRPr="00235F95">
        <w:rPr>
          <w:rFonts w:ascii="Verdana" w:eastAsia="宋体" w:hAnsi="Verdana" w:cs="宋体"/>
          <w:kern w:val="0"/>
          <w:szCs w:val="21"/>
        </w:rPr>
        <w:t>ETags</w:t>
      </w:r>
      <w:r w:rsidRPr="00235F95">
        <w:rPr>
          <w:rFonts w:ascii="Verdana" w:eastAsia="宋体" w:hAnsi="Verdana" w:cs="宋体"/>
          <w:kern w:val="0"/>
          <w:szCs w:val="21"/>
        </w:rPr>
        <w:t>）。</w:t>
      </w:r>
      <w:r w:rsidRPr="00235F95">
        <w:rPr>
          <w:rFonts w:ascii="Verdana" w:eastAsia="宋体" w:hAnsi="Verdana" w:cs="宋体"/>
          <w:kern w:val="0"/>
          <w:szCs w:val="21"/>
        </w:rPr>
        <w:t xml:space="preserve"> 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11" w:tgtFrame="_blank" w:history="1">
        <w:r w:rsidRPr="00235F95">
          <w:rPr>
            <w:rFonts w:ascii="Verdana" w:eastAsia="宋体" w:hAnsi="Verdana" w:cs="宋体"/>
            <w:color w:val="1D58D1"/>
            <w:kern w:val="0"/>
            <w:szCs w:val="21"/>
          </w:rPr>
          <w:t>ETag</w:t>
        </w:r>
      </w:hyperlink>
      <w:r w:rsidRPr="00235F95">
        <w:rPr>
          <w:rFonts w:ascii="Verdana" w:eastAsia="宋体" w:hAnsi="Verdana" w:cs="宋体"/>
          <w:kern w:val="0"/>
          <w:szCs w:val="21"/>
        </w:rPr>
        <w:t>，全称为：</w:t>
      </w:r>
      <w:r w:rsidRPr="00235F95">
        <w:rPr>
          <w:rFonts w:ascii="Verdana" w:eastAsia="宋体" w:hAnsi="Verdana" w:cs="宋体"/>
          <w:kern w:val="0"/>
          <w:szCs w:val="21"/>
        </w:rPr>
        <w:t>Entity Tag</w:t>
      </w:r>
      <w:r w:rsidRPr="00235F95">
        <w:rPr>
          <w:rFonts w:ascii="Verdana" w:eastAsia="宋体" w:hAnsi="Verdana" w:cs="宋体"/>
          <w:kern w:val="0"/>
          <w:szCs w:val="21"/>
        </w:rPr>
        <w:t>，意思是实体标签，从名字上看，是对于某种实体的一个标识。它属于</w:t>
      </w:r>
      <w:r w:rsidRPr="00235F95">
        <w:rPr>
          <w:rFonts w:ascii="Verdana" w:eastAsia="宋体" w:hAnsi="Verdana" w:cs="宋体"/>
          <w:kern w:val="0"/>
          <w:szCs w:val="21"/>
        </w:rPr>
        <w:t>HTTP</w:t>
      </w:r>
      <w:r w:rsidRPr="00235F95">
        <w:rPr>
          <w:rFonts w:ascii="Verdana" w:eastAsia="宋体" w:hAnsi="Verdana" w:cs="宋体"/>
          <w:kern w:val="0"/>
          <w:szCs w:val="21"/>
        </w:rPr>
        <w:t>协议的一部分，也就是所有的</w:t>
      </w:r>
      <w:r w:rsidRPr="00235F95">
        <w:rPr>
          <w:rFonts w:ascii="Verdana" w:eastAsia="宋体" w:hAnsi="Verdana" w:cs="宋体"/>
          <w:kern w:val="0"/>
          <w:szCs w:val="21"/>
        </w:rPr>
        <w:t>Web</w:t>
      </w:r>
      <w:r w:rsidRPr="00235F95">
        <w:rPr>
          <w:rFonts w:ascii="Verdana" w:eastAsia="宋体" w:hAnsi="Verdana" w:cs="宋体"/>
          <w:kern w:val="0"/>
          <w:szCs w:val="21"/>
        </w:rPr>
        <w:t>服务器都应该（也确实能）支持这个特性。它的作用是用一个特殊的字符串来标识某个资源的</w:t>
      </w:r>
      <w:r w:rsidRPr="00235F95">
        <w:rPr>
          <w:rFonts w:ascii="Verdana" w:eastAsia="宋体" w:hAnsi="Verdana" w:cs="宋体"/>
          <w:kern w:val="0"/>
          <w:szCs w:val="21"/>
        </w:rPr>
        <w:t>“</w:t>
      </w:r>
      <w:r w:rsidRPr="00235F95">
        <w:rPr>
          <w:rFonts w:ascii="Verdana" w:eastAsia="宋体" w:hAnsi="Verdana" w:cs="宋体"/>
          <w:kern w:val="0"/>
          <w:szCs w:val="21"/>
        </w:rPr>
        <w:t>版本</w:t>
      </w:r>
      <w:r w:rsidRPr="00235F95">
        <w:rPr>
          <w:rFonts w:ascii="Verdana" w:eastAsia="宋体" w:hAnsi="Verdana" w:cs="宋体"/>
          <w:kern w:val="0"/>
          <w:szCs w:val="21"/>
        </w:rPr>
        <w:t>”</w:t>
      </w:r>
      <w:r w:rsidRPr="00235F95">
        <w:rPr>
          <w:rFonts w:ascii="Verdana" w:eastAsia="宋体" w:hAnsi="Verdana" w:cs="宋体"/>
          <w:kern w:val="0"/>
          <w:szCs w:val="21"/>
        </w:rPr>
        <w:t>，客户端（浏览器）来请求的时候，可以比较，如果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一致，则表示该资源并没有修改过，客户端（浏览器）可以使用自己缓存的版本。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t>工作原理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lastRenderedPageBreak/>
        <w:t>我们通过实例来了解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的工作原理，当用户第一次请求某个资源（通常为静态资源）的时候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105535"/>
            <wp:effectExtent l="0" t="0" r="1905" b="0"/>
            <wp:docPr id="11" name="图片 11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正常情况下，他将得到一个状态码为</w:t>
      </w:r>
      <w:r w:rsidRPr="00235F95">
        <w:rPr>
          <w:rFonts w:ascii="Verdana" w:eastAsia="宋体" w:hAnsi="Verdana" w:cs="宋体"/>
          <w:kern w:val="0"/>
          <w:szCs w:val="21"/>
        </w:rPr>
        <w:t>200</w:t>
      </w:r>
      <w:r w:rsidRPr="00235F95">
        <w:rPr>
          <w:rFonts w:ascii="Verdana" w:eastAsia="宋体" w:hAnsi="Verdana" w:cs="宋体"/>
          <w:kern w:val="0"/>
          <w:szCs w:val="21"/>
        </w:rPr>
        <w:t>的响应，并且在响应头部中会包含一个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的信息（</w:t>
      </w:r>
      <w:r w:rsidRPr="00235F95">
        <w:rPr>
          <w:rFonts w:ascii="Verdana" w:eastAsia="宋体" w:hAnsi="Verdana" w:cs="宋体"/>
          <w:kern w:val="0"/>
          <w:szCs w:val="21"/>
        </w:rPr>
        <w:t>ETag    "</w:t>
      </w:r>
      <w:r w:rsidRPr="00235F95">
        <w:rPr>
          <w:rFonts w:ascii="Verdana" w:eastAsia="宋体" w:hAnsi="Verdana" w:cs="宋体"/>
          <w:b/>
          <w:bCs/>
          <w:color w:val="FF0000"/>
          <w:kern w:val="0"/>
          <w:szCs w:val="21"/>
        </w:rPr>
        <w:t>6ab823201a4ece1:0</w:t>
      </w:r>
      <w:r w:rsidRPr="00235F95">
        <w:rPr>
          <w:rFonts w:ascii="Verdana" w:eastAsia="宋体" w:hAnsi="Verdana" w:cs="宋体"/>
          <w:kern w:val="0"/>
          <w:szCs w:val="21"/>
        </w:rPr>
        <w:t>"</w:t>
      </w:r>
      <w:r w:rsidRPr="00235F95">
        <w:rPr>
          <w:rFonts w:ascii="Verdana" w:eastAsia="宋体" w:hAnsi="Verdana" w:cs="宋体"/>
          <w:kern w:val="0"/>
          <w:szCs w:val="21"/>
        </w:rPr>
        <w:t>）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046480"/>
            <wp:effectExtent l="0" t="0" r="1905" b="1270"/>
            <wp:docPr id="10" name="图片 10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【备注】这个值是我本机的</w:t>
      </w:r>
      <w:r w:rsidRPr="00235F95">
        <w:rPr>
          <w:rFonts w:ascii="Verdana" w:eastAsia="宋体" w:hAnsi="Verdana" w:cs="宋体"/>
          <w:kern w:val="0"/>
          <w:szCs w:val="21"/>
        </w:rPr>
        <w:t>IIS 8.0</w:t>
      </w:r>
      <w:r w:rsidRPr="00235F95">
        <w:rPr>
          <w:rFonts w:ascii="Verdana" w:eastAsia="宋体" w:hAnsi="Verdana" w:cs="宋体"/>
          <w:kern w:val="0"/>
          <w:szCs w:val="21"/>
        </w:rPr>
        <w:t>提供，不同的服务器可能会有所不同。我后面会解释大致的含义。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 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接下来，如果用户再次请求这个资源的话，浏览器会尝试在请求头部中包含这个信息，以便服务器可以比较，确定是要再次发送资源的内容。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076325"/>
            <wp:effectExtent l="0" t="0" r="1905" b="9525"/>
            <wp:docPr id="9" name="图片 9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我们注意这一行</w:t>
      </w:r>
      <w:r w:rsidRPr="00235F95">
        <w:rPr>
          <w:rFonts w:ascii="Verdana" w:eastAsia="宋体" w:hAnsi="Verdana" w:cs="宋体"/>
          <w:kern w:val="0"/>
          <w:szCs w:val="21"/>
        </w:rPr>
        <w:t xml:space="preserve"> If-None-Match    "</w:t>
      </w:r>
      <w:r w:rsidRPr="00235F95">
        <w:rPr>
          <w:rFonts w:ascii="Verdana" w:eastAsia="宋体" w:hAnsi="Verdana" w:cs="宋体"/>
          <w:b/>
          <w:bCs/>
          <w:color w:val="FF0000"/>
          <w:kern w:val="0"/>
          <w:szCs w:val="21"/>
        </w:rPr>
        <w:t>6ab823201a4ece1:0</w:t>
      </w:r>
      <w:r w:rsidRPr="00235F95">
        <w:rPr>
          <w:rFonts w:ascii="Verdana" w:eastAsia="宋体" w:hAnsi="Verdana" w:cs="宋体"/>
          <w:kern w:val="0"/>
          <w:szCs w:val="21"/>
        </w:rPr>
        <w:t>"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然后，服务器会怎么样响应这个请求呢？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054735"/>
            <wp:effectExtent l="0" t="0" r="1905" b="0"/>
            <wp:docPr id="8" name="图片 8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服务器实际上是比较了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的值，它发现浏览器提供的值与该资源实际的值是一样的，所以它就返回了</w:t>
      </w:r>
      <w:r w:rsidRPr="00235F95">
        <w:rPr>
          <w:rFonts w:ascii="Verdana" w:eastAsia="宋体" w:hAnsi="Verdana" w:cs="宋体"/>
          <w:kern w:val="0"/>
          <w:szCs w:val="21"/>
        </w:rPr>
        <w:t>304</w:t>
      </w:r>
      <w:r w:rsidRPr="00235F95">
        <w:rPr>
          <w:rFonts w:ascii="Verdana" w:eastAsia="宋体" w:hAnsi="Verdana" w:cs="宋体"/>
          <w:kern w:val="0"/>
          <w:szCs w:val="21"/>
        </w:rPr>
        <w:t>的状态码，而且不需要在响应的正文里面包含任何实际内容。浏览器得到</w:t>
      </w:r>
      <w:r w:rsidRPr="00235F95">
        <w:rPr>
          <w:rFonts w:ascii="Verdana" w:eastAsia="宋体" w:hAnsi="Verdana" w:cs="宋体"/>
          <w:kern w:val="0"/>
          <w:szCs w:val="21"/>
        </w:rPr>
        <w:t>304</w:t>
      </w:r>
      <w:r w:rsidRPr="00235F95">
        <w:rPr>
          <w:rFonts w:ascii="Verdana" w:eastAsia="宋体" w:hAnsi="Verdana" w:cs="宋体"/>
          <w:kern w:val="0"/>
          <w:szCs w:val="21"/>
        </w:rPr>
        <w:t>这个状态码之后，就知道该资源并没有被修改，所以直接使用本地缓存的版本。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 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t>ETag</w:t>
      </w: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t>的配置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在</w:t>
      </w:r>
      <w:r w:rsidRPr="00235F95">
        <w:rPr>
          <w:rFonts w:ascii="Verdana" w:eastAsia="宋体" w:hAnsi="Verdana" w:cs="宋体"/>
          <w:kern w:val="0"/>
          <w:szCs w:val="21"/>
        </w:rPr>
        <w:t>IIS</w:t>
      </w:r>
      <w:r w:rsidRPr="00235F95">
        <w:rPr>
          <w:rFonts w:ascii="Verdana" w:eastAsia="宋体" w:hAnsi="Verdana" w:cs="宋体"/>
          <w:kern w:val="0"/>
          <w:szCs w:val="21"/>
        </w:rPr>
        <w:t>产品家族中，新的版本（例如</w:t>
      </w:r>
      <w:r w:rsidRPr="00235F95">
        <w:rPr>
          <w:rFonts w:ascii="Verdana" w:eastAsia="宋体" w:hAnsi="Verdana" w:cs="宋体"/>
          <w:kern w:val="0"/>
          <w:szCs w:val="21"/>
        </w:rPr>
        <w:t>IIS 7</w:t>
      </w:r>
      <w:r w:rsidRPr="00235F95">
        <w:rPr>
          <w:rFonts w:ascii="Verdana" w:eastAsia="宋体" w:hAnsi="Verdana" w:cs="宋体"/>
          <w:kern w:val="0"/>
          <w:szCs w:val="21"/>
        </w:rPr>
        <w:t>以后的版本）会自动配置一个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，这个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的值很类似于下面这样：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b/>
          <w:bCs/>
          <w:color w:val="FF0000"/>
          <w:kern w:val="0"/>
          <w:szCs w:val="21"/>
        </w:rPr>
        <w:t>6ab823201a4ece1:0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它是由两个部分组成的</w:t>
      </w:r>
    </w:p>
    <w:p w:rsidR="00235F95" w:rsidRPr="00235F95" w:rsidRDefault="00235F95" w:rsidP="00235F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第一部分称为</w:t>
      </w:r>
      <w:r w:rsidRPr="00235F95">
        <w:rPr>
          <w:rFonts w:ascii="Verdana" w:eastAsia="宋体" w:hAnsi="Verdana" w:cs="宋体"/>
          <w:kern w:val="0"/>
          <w:szCs w:val="21"/>
        </w:rPr>
        <w:t>FileTimeStamp</w:t>
      </w:r>
      <w:r w:rsidRPr="00235F95">
        <w:rPr>
          <w:rFonts w:ascii="Verdana" w:eastAsia="宋体" w:hAnsi="Verdana" w:cs="宋体"/>
          <w:kern w:val="0"/>
          <w:szCs w:val="21"/>
        </w:rPr>
        <w:t>（时间戳），我们很容易联想到这可能是跟文档修改时间有关系，事实上确实是，但你无法将其直接还原为文档修改时间（微软并没有公开这部分的算法）。我确实对此做过一些研究，但最终还是没有办法解释这个值如何生成的，所以大家也只需要知道，这个是类似于一个时间戳的值就可以了。</w:t>
      </w:r>
      <w:r w:rsidRPr="00235F95">
        <w:rPr>
          <w:rFonts w:ascii="Verdana" w:eastAsia="宋体" w:hAnsi="Verdana" w:cs="宋体"/>
          <w:kern w:val="0"/>
          <w:szCs w:val="21"/>
        </w:rPr>
        <w:t xml:space="preserve"> </w:t>
      </w:r>
    </w:p>
    <w:p w:rsidR="00235F95" w:rsidRPr="00235F95" w:rsidRDefault="00235F95" w:rsidP="00235F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第二部分为</w:t>
      </w:r>
      <w:r w:rsidRPr="00235F95">
        <w:rPr>
          <w:rFonts w:ascii="Verdana" w:eastAsia="宋体" w:hAnsi="Verdana" w:cs="宋体"/>
          <w:kern w:val="0"/>
          <w:szCs w:val="21"/>
        </w:rPr>
        <w:t>ChangeNumber</w:t>
      </w:r>
      <w:r w:rsidRPr="00235F95">
        <w:rPr>
          <w:rFonts w:ascii="Verdana" w:eastAsia="宋体" w:hAnsi="Verdana" w:cs="宋体"/>
          <w:kern w:val="0"/>
          <w:szCs w:val="21"/>
        </w:rPr>
        <w:t>（修改编号）。这个值在</w:t>
      </w:r>
      <w:r w:rsidRPr="00235F95">
        <w:rPr>
          <w:rFonts w:ascii="Verdana" w:eastAsia="宋体" w:hAnsi="Verdana" w:cs="宋体"/>
          <w:kern w:val="0"/>
          <w:szCs w:val="21"/>
        </w:rPr>
        <w:t>IIS 7.0</w:t>
      </w:r>
      <w:r w:rsidRPr="00235F95">
        <w:rPr>
          <w:rFonts w:ascii="Verdana" w:eastAsia="宋体" w:hAnsi="Verdana" w:cs="宋体"/>
          <w:kern w:val="0"/>
          <w:szCs w:val="21"/>
        </w:rPr>
        <w:t>以及后续的版本中，被统一设置为</w:t>
      </w:r>
      <w:r w:rsidRPr="00235F95">
        <w:rPr>
          <w:rFonts w:ascii="Verdana" w:eastAsia="宋体" w:hAnsi="Verdana" w:cs="宋体"/>
          <w:kern w:val="0"/>
          <w:szCs w:val="21"/>
        </w:rPr>
        <w:t>0</w:t>
      </w:r>
      <w:r w:rsidRPr="00235F95">
        <w:rPr>
          <w:rFonts w:ascii="Verdana" w:eastAsia="宋体" w:hAnsi="Verdana" w:cs="宋体"/>
          <w:kern w:val="0"/>
          <w:szCs w:val="21"/>
        </w:rPr>
        <w:t>。设置为一个统一值有利于解决一些问题（例如在服务器场模式下，该问题我后续也会讨论到）。事实上，保留这个</w:t>
      </w:r>
      <w:r w:rsidRPr="00235F95">
        <w:rPr>
          <w:rFonts w:ascii="Verdana" w:eastAsia="宋体" w:hAnsi="Verdana" w:cs="宋体"/>
          <w:kern w:val="0"/>
          <w:szCs w:val="21"/>
        </w:rPr>
        <w:t>ChangeNumber</w:t>
      </w:r>
      <w:r w:rsidRPr="00235F95">
        <w:rPr>
          <w:rFonts w:ascii="Verdana" w:eastAsia="宋体" w:hAnsi="Verdana" w:cs="宋体"/>
          <w:kern w:val="0"/>
          <w:szCs w:val="21"/>
        </w:rPr>
        <w:t>我觉得主要是历史遗留问题，因为早期版本是有这个值，而且可以不一样。既然如果这个值不一样的话，会给我们惹一些麻烦，那么其实最好的做法是干脆就不要这个字段了。但我想，为了保持格式上的一贯性，微软最终保留了这个字段。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 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这个默认的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不需要任何的配置就会存在（反过来，你如果要删除它倒是很不容易，这个问题后续也会提到），但我们可以继续添加自己想要的特殊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。也就是说，对于一个资源，实际上是可以有多个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的。我们看看在</w:t>
      </w:r>
      <w:r w:rsidRPr="00235F95">
        <w:rPr>
          <w:rFonts w:ascii="Verdana" w:eastAsia="宋体" w:hAnsi="Verdana" w:cs="宋体"/>
          <w:kern w:val="0"/>
          <w:szCs w:val="21"/>
        </w:rPr>
        <w:t xml:space="preserve">IIS </w:t>
      </w:r>
      <w:r w:rsidRPr="00235F95">
        <w:rPr>
          <w:rFonts w:ascii="Verdana" w:eastAsia="宋体" w:hAnsi="Verdana" w:cs="宋体"/>
          <w:kern w:val="0"/>
          <w:szCs w:val="21"/>
        </w:rPr>
        <w:t>中的设置。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666875"/>
            <wp:effectExtent l="0" t="0" r="1905" b="9525"/>
            <wp:docPr id="7" name="图片 7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543685"/>
            <wp:effectExtent l="0" t="0" r="1905" b="0"/>
            <wp:docPr id="6" name="图片 6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你可以在这里设置任意的值。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我们可以预见到，如果这样设置的话，那么在响应的头部中应该就会有多个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了。如下图所示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084580"/>
            <wp:effectExtent l="0" t="0" r="1905" b="1270"/>
            <wp:docPr id="5" name="图片 5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 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t>ETag</w:t>
      </w: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t>与其他技术的比较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经过上面的介绍，大家应该知道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的功能，主要能提供对资源的版本标识，以避免无谓的重复下载。这从一定意义上，肯定是有利的，它可以提高性能。</w:t>
      </w:r>
    </w:p>
    <w:p w:rsidR="00235F95" w:rsidRPr="00235F95" w:rsidRDefault="00235F95" w:rsidP="00235F9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如果这样的话，那么它和</w:t>
      </w:r>
      <w:r w:rsidRPr="00235F95">
        <w:rPr>
          <w:rFonts w:ascii="Verdana" w:eastAsia="宋体" w:hAnsi="Verdana" w:cs="宋体"/>
          <w:kern w:val="0"/>
          <w:szCs w:val="21"/>
        </w:rPr>
        <w:t>“</w:t>
      </w:r>
      <w:hyperlink r:id="rId26" w:history="1">
        <w:r w:rsidRPr="00235F95">
          <w:rPr>
            <w:rFonts w:ascii="Verdana" w:eastAsia="宋体" w:hAnsi="Verdana" w:cs="宋体"/>
            <w:color w:val="1D58D1"/>
            <w:kern w:val="0"/>
            <w:szCs w:val="21"/>
          </w:rPr>
          <w:t>优化网站设计（三）：对资源添加缓存控制</w:t>
        </w:r>
      </w:hyperlink>
      <w:r w:rsidRPr="00235F95">
        <w:rPr>
          <w:rFonts w:ascii="Verdana" w:eastAsia="宋体" w:hAnsi="Verdana" w:cs="宋体"/>
          <w:kern w:val="0"/>
          <w:szCs w:val="21"/>
        </w:rPr>
        <w:t xml:space="preserve">” </w:t>
      </w:r>
      <w:r w:rsidRPr="00235F95">
        <w:rPr>
          <w:rFonts w:ascii="Verdana" w:eastAsia="宋体" w:hAnsi="Verdana" w:cs="宋体"/>
          <w:kern w:val="0"/>
          <w:szCs w:val="21"/>
        </w:rPr>
        <w:t>中提到过的一些技术比较起来，有什么自己的特点呢？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0"/>
        <w:gridCol w:w="1673"/>
        <w:gridCol w:w="5347"/>
      </w:tblGrid>
      <w:tr w:rsidR="00235F95" w:rsidRPr="00235F95" w:rsidTr="00235F95">
        <w:tc>
          <w:tcPr>
            <w:tcW w:w="19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响应标头</w:t>
            </w:r>
          </w:p>
        </w:tc>
        <w:tc>
          <w:tcPr>
            <w:tcW w:w="7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优势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和特点</w:t>
            </w:r>
          </w:p>
        </w:tc>
        <w:tc>
          <w:tcPr>
            <w:tcW w:w="7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劣势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和可能的问题</w:t>
            </w:r>
          </w:p>
        </w:tc>
      </w:tr>
      <w:tr w:rsidR="00235F95" w:rsidRPr="00235F95" w:rsidTr="00235F95">
        <w:tc>
          <w:tcPr>
            <w:tcW w:w="19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Expires</w:t>
            </w:r>
          </w:p>
        </w:tc>
        <w:tc>
          <w:tcPr>
            <w:tcW w:w="7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HTTP 1.0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就有，简单易用。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</w:p>
          <w:p w:rsidR="00235F95" w:rsidRPr="00235F95" w:rsidRDefault="00235F95" w:rsidP="00235F95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服务器通过这个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Header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告诉浏览器，某资源直到某个时间才会过期，所以在没有过期之前，浏览器就直接使用本地的缓存了。</w:t>
            </w:r>
          </w:p>
        </w:tc>
        <w:tc>
          <w:tcPr>
            <w:tcW w:w="7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因为这是时间是由服务器发送的（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UTC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），但如果服务器时间和客户端事件存在不一致，可能会有些问题。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</w:p>
          <w:p w:rsidR="00235F95" w:rsidRPr="00235F95" w:rsidRDefault="00235F95" w:rsidP="00235F95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可能存在版本的问题，因为如果在到期之前修改过了，客户端是不会知道的。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</w:p>
          <w:p w:rsidR="00235F95" w:rsidRPr="00235F95" w:rsidRDefault="00235F95" w:rsidP="00235F95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Cache-Control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中的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max-age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可以实现类似的效果，但更加好，因为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max-age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是一个以秒为单位的时间数，而不是具体的时间，所以不存在上面提到的第一个问题。</w:t>
            </w:r>
          </w:p>
        </w:tc>
      </w:tr>
      <w:tr w:rsidR="00235F95" w:rsidRPr="00235F95" w:rsidTr="00235F95">
        <w:tc>
          <w:tcPr>
            <w:tcW w:w="19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spacing w:before="150" w:after="150"/>
              <w:ind w:left="150" w:right="150"/>
              <w:jc w:val="left"/>
              <w:outlineLvl w:val="4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235F95">
              <w:rPr>
                <w:rFonts w:ascii="Verdana" w:eastAsia="宋体" w:hAnsi="Verdana" w:cs="宋体"/>
                <w:kern w:val="0"/>
                <w:sz w:val="24"/>
                <w:szCs w:val="24"/>
              </w:rPr>
              <w:t>Cache-Control</w:t>
            </w:r>
          </w:p>
        </w:tc>
        <w:tc>
          <w:tcPr>
            <w:tcW w:w="7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服务器通过一个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Header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（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Last-Modified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）告诉浏览器，某资源最后修改的时间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</w:p>
          <w:p w:rsidR="00235F95" w:rsidRPr="00235F95" w:rsidRDefault="00235F95" w:rsidP="00235F95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浏览器在请求的时候，包含一个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Header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（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If-Modified-Since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）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,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然后服务器可以进行比较，如果在该时间后没有修改过，则返回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 xml:space="preserve">304 </w:t>
            </w:r>
          </w:p>
          <w:p w:rsidR="00235F95" w:rsidRPr="00235F95" w:rsidRDefault="00235F95" w:rsidP="00235F95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它比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Expires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多很多选项设置</w:t>
            </w:r>
          </w:p>
        </w:tc>
        <w:tc>
          <w:tcPr>
            <w:tcW w:w="7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 xml:space="preserve">Last-Modified 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也是一个时间，但该时间只能精确到秒，如果在同一个秒中有多次修改（这个在现在的环境下应该确实是可能的），则可能会发生问题。</w:t>
            </w:r>
          </w:p>
        </w:tc>
      </w:tr>
      <w:tr w:rsidR="00235F95" w:rsidRPr="00235F95" w:rsidTr="00235F95">
        <w:tc>
          <w:tcPr>
            <w:tcW w:w="19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ETag</w:t>
            </w:r>
          </w:p>
        </w:tc>
        <w:tc>
          <w:tcPr>
            <w:tcW w:w="7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可以更加精确地判断资源是否被修改，因为它不是一个时间值，而是对时间经过处理的一个长整型数值（当然具体算法我们目前还不得而知）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</w:p>
          <w:p w:rsidR="00235F95" w:rsidRPr="00235F95" w:rsidRDefault="00235F95" w:rsidP="00235F95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浏览器发起新请求时需要包含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 xml:space="preserve"> If-None-Match</w:t>
            </w:r>
          </w:p>
        </w:tc>
        <w:tc>
          <w:tcPr>
            <w:tcW w:w="7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95" w:rsidRPr="00235F95" w:rsidRDefault="00235F95" w:rsidP="00235F95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如果部署在服务器场环境中，配置不当的话，可能每个服务器会对相同的资源生成不一样的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ETag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，这样就增加了重复下载的可能性。要理解这个问题的原因，以及如何解决，请参考这里的文档：</w:t>
            </w:r>
            <w:hyperlink r:id="rId27" w:history="1">
              <w:r w:rsidRPr="00235F95">
                <w:rPr>
                  <w:rFonts w:ascii="Verdana" w:eastAsia="宋体" w:hAnsi="Verdana" w:cs="宋体"/>
                  <w:color w:val="1D58D1"/>
                  <w:kern w:val="0"/>
                  <w:szCs w:val="21"/>
                </w:rPr>
                <w:t>http://support.microsoft.com/kb/922703/en-us</w:t>
              </w:r>
            </w:hyperlink>
            <w:r w:rsidRPr="00235F95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</w:p>
          <w:p w:rsidR="00235F95" w:rsidRPr="00235F95" w:rsidRDefault="00235F95" w:rsidP="00235F95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45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35F95">
              <w:rPr>
                <w:rFonts w:ascii="Verdana" w:eastAsia="宋体" w:hAnsi="Verdana" w:cs="宋体"/>
                <w:kern w:val="0"/>
                <w:szCs w:val="21"/>
              </w:rPr>
              <w:t>该问题在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IIS 7</w:t>
            </w:r>
            <w:r w:rsidRPr="00235F95">
              <w:rPr>
                <w:rFonts w:ascii="Verdana" w:eastAsia="宋体" w:hAnsi="Verdana" w:cs="宋体"/>
                <w:kern w:val="0"/>
                <w:szCs w:val="21"/>
              </w:rPr>
              <w:t>以及以后的版本中应该不存在了</w:t>
            </w:r>
          </w:p>
        </w:tc>
      </w:tr>
    </w:tbl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这几个技术其实很多时候是会结合起来用的，而且优先级也有所不同。通常，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是优先于</w:t>
      </w:r>
      <w:r w:rsidRPr="00235F95">
        <w:rPr>
          <w:rFonts w:ascii="Verdana" w:eastAsia="宋体" w:hAnsi="Verdana" w:cs="宋体"/>
          <w:kern w:val="0"/>
          <w:szCs w:val="21"/>
        </w:rPr>
        <w:t>Cache-Control</w:t>
      </w:r>
      <w:r w:rsidRPr="00235F95">
        <w:rPr>
          <w:rFonts w:ascii="Verdana" w:eastAsia="宋体" w:hAnsi="Verdana" w:cs="宋体"/>
          <w:kern w:val="0"/>
          <w:szCs w:val="21"/>
        </w:rPr>
        <w:t>的，而</w:t>
      </w:r>
      <w:r w:rsidRPr="00235F95">
        <w:rPr>
          <w:rFonts w:ascii="Verdana" w:eastAsia="宋体" w:hAnsi="Verdana" w:cs="宋体"/>
          <w:kern w:val="0"/>
          <w:szCs w:val="21"/>
        </w:rPr>
        <w:t>Cache-Control</w:t>
      </w:r>
      <w:r w:rsidRPr="00235F95">
        <w:rPr>
          <w:rFonts w:ascii="Verdana" w:eastAsia="宋体" w:hAnsi="Verdana" w:cs="宋体"/>
          <w:kern w:val="0"/>
          <w:szCs w:val="21"/>
        </w:rPr>
        <w:t>又是优先于</w:t>
      </w:r>
      <w:r w:rsidRPr="00235F95">
        <w:rPr>
          <w:rFonts w:ascii="Verdana" w:eastAsia="宋体" w:hAnsi="Verdana" w:cs="宋体"/>
          <w:kern w:val="0"/>
          <w:szCs w:val="21"/>
        </w:rPr>
        <w:t>Expires</w:t>
      </w:r>
      <w:r w:rsidRPr="00235F95">
        <w:rPr>
          <w:rFonts w:ascii="Verdana" w:eastAsia="宋体" w:hAnsi="Verdana" w:cs="宋体"/>
          <w:kern w:val="0"/>
          <w:szCs w:val="21"/>
        </w:rPr>
        <w:t>的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278120" cy="5027295"/>
            <wp:effectExtent l="0" t="0" r="0" b="1905"/>
            <wp:docPr id="4" name="图片 4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0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 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 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t>何时以及如何删除</w:t>
      </w: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t>ETag</w:t>
      </w:r>
      <w:r w:rsidRPr="00235F95">
        <w:rPr>
          <w:rFonts w:ascii="Verdana" w:eastAsia="宋体" w:hAnsi="Verdana" w:cs="宋体"/>
          <w:b/>
          <w:bCs/>
          <w:kern w:val="0"/>
          <w:sz w:val="30"/>
          <w:szCs w:val="30"/>
        </w:rPr>
        <w:t>的功能？</w:t>
      </w:r>
    </w:p>
    <w:p w:rsidR="00235F95" w:rsidRPr="00235F95" w:rsidRDefault="00235F95" w:rsidP="00235F9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由于之前谈到可能的一些问题，雅虎团队在当年写这个原则的时候，是建议在服务器场的环境下面禁用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的，在</w:t>
      </w:r>
      <w:r w:rsidRPr="00235F95">
        <w:rPr>
          <w:rFonts w:ascii="Verdana" w:eastAsia="宋体" w:hAnsi="Verdana" w:cs="宋体"/>
          <w:kern w:val="0"/>
          <w:szCs w:val="21"/>
        </w:rPr>
        <w:t>Apache</w:t>
      </w:r>
      <w:r w:rsidRPr="00235F95">
        <w:rPr>
          <w:rFonts w:ascii="Verdana" w:eastAsia="宋体" w:hAnsi="Verdana" w:cs="宋体"/>
          <w:kern w:val="0"/>
          <w:szCs w:val="21"/>
        </w:rPr>
        <w:t>中，可以通过修改配置文件来实现。而在</w:t>
      </w:r>
      <w:r w:rsidRPr="00235F95">
        <w:rPr>
          <w:rFonts w:ascii="Verdana" w:eastAsia="宋体" w:hAnsi="Verdana" w:cs="宋体"/>
          <w:kern w:val="0"/>
          <w:szCs w:val="21"/>
        </w:rPr>
        <w:t xml:space="preserve">IIS </w:t>
      </w:r>
      <w:r w:rsidRPr="00235F95">
        <w:rPr>
          <w:rFonts w:ascii="Verdana" w:eastAsia="宋体" w:hAnsi="Verdana" w:cs="宋体"/>
          <w:kern w:val="0"/>
          <w:szCs w:val="21"/>
        </w:rPr>
        <w:t>中，如果你所使用的是</w:t>
      </w:r>
      <w:r w:rsidRPr="00235F95">
        <w:rPr>
          <w:rFonts w:ascii="Verdana" w:eastAsia="宋体" w:hAnsi="Verdana" w:cs="宋体"/>
          <w:kern w:val="0"/>
          <w:szCs w:val="21"/>
        </w:rPr>
        <w:t>7.0</w:t>
      </w:r>
      <w:r w:rsidRPr="00235F95">
        <w:rPr>
          <w:rFonts w:ascii="Verdana" w:eastAsia="宋体" w:hAnsi="Verdana" w:cs="宋体"/>
          <w:kern w:val="0"/>
          <w:szCs w:val="21"/>
        </w:rPr>
        <w:t>以及后续的版本，实际上应该可以不禁用，因为现在不会存在他们所提到的那个问题了。但如果你真的想要了解一下如何禁用，那么请参考下面的操作</w:t>
      </w:r>
    </w:p>
    <w:p w:rsidR="00235F95" w:rsidRPr="00235F95" w:rsidRDefault="00235F95" w:rsidP="00235F9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安装这个扩展：</w:t>
      </w:r>
      <w:hyperlink r:id="rId29" w:history="1">
        <w:r w:rsidRPr="00235F95">
          <w:rPr>
            <w:rFonts w:ascii="Verdana" w:eastAsia="宋体" w:hAnsi="Verdana" w:cs="宋体"/>
            <w:color w:val="1D58D1"/>
            <w:kern w:val="0"/>
            <w:szCs w:val="21"/>
          </w:rPr>
          <w:t>http://www.iis.net/downloads/microsoft/url-rewrite</w:t>
        </w:r>
      </w:hyperlink>
      <w:r w:rsidRPr="00235F95">
        <w:rPr>
          <w:rFonts w:ascii="Verdana" w:eastAsia="宋体" w:hAnsi="Verdana" w:cs="宋体"/>
          <w:kern w:val="0"/>
          <w:szCs w:val="21"/>
        </w:rPr>
        <w:t> </w:t>
      </w:r>
    </w:p>
    <w:p w:rsidR="00235F95" w:rsidRPr="00235F95" w:rsidRDefault="00235F95" w:rsidP="00235F9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创建一个地址重写规则</w:t>
      </w:r>
    </w:p>
    <w:p w:rsidR="00235F95" w:rsidRPr="00235F95" w:rsidRDefault="00235F95" w:rsidP="00235F95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131570"/>
            <wp:effectExtent l="0" t="0" r="1905" b="0"/>
            <wp:docPr id="3" name="图片 3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95" w:rsidRPr="00235F95" w:rsidRDefault="00235F95" w:rsidP="00235F95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798955"/>
            <wp:effectExtent l="0" t="0" r="1905" b="0"/>
            <wp:docPr id="2" name="图片 2" descr="imag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95" w:rsidRPr="00235F95" w:rsidRDefault="00235F95" w:rsidP="00235F95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2181860"/>
            <wp:effectExtent l="0" t="0" r="1905" b="8890"/>
            <wp:docPr id="1" name="图片 1" descr="imag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95" w:rsidRPr="00235F95" w:rsidRDefault="00235F95" w:rsidP="00235F9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235F95">
        <w:rPr>
          <w:rFonts w:ascii="Verdana" w:eastAsia="宋体" w:hAnsi="Verdana" w:cs="宋体"/>
          <w:kern w:val="0"/>
          <w:szCs w:val="21"/>
        </w:rPr>
        <w:t>这样配置了之后，就不会再有</w:t>
      </w:r>
      <w:r w:rsidRPr="00235F95">
        <w:rPr>
          <w:rFonts w:ascii="Verdana" w:eastAsia="宋体" w:hAnsi="Verdana" w:cs="宋体"/>
          <w:kern w:val="0"/>
          <w:szCs w:val="21"/>
        </w:rPr>
        <w:t>ETag</w:t>
      </w:r>
      <w:r w:rsidRPr="00235F95">
        <w:rPr>
          <w:rFonts w:ascii="Verdana" w:eastAsia="宋体" w:hAnsi="Verdana" w:cs="宋体"/>
          <w:kern w:val="0"/>
          <w:szCs w:val="21"/>
        </w:rPr>
        <w:t>，整个世界清静了。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7BE"/>
    <w:multiLevelType w:val="multilevel"/>
    <w:tmpl w:val="E12E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94D34"/>
    <w:multiLevelType w:val="multilevel"/>
    <w:tmpl w:val="12A0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319CC"/>
    <w:multiLevelType w:val="multilevel"/>
    <w:tmpl w:val="B43A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57E48"/>
    <w:multiLevelType w:val="multilevel"/>
    <w:tmpl w:val="B8EE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A7103"/>
    <w:multiLevelType w:val="multilevel"/>
    <w:tmpl w:val="91A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E09E8"/>
    <w:multiLevelType w:val="multilevel"/>
    <w:tmpl w:val="761E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15B8D"/>
    <w:multiLevelType w:val="multilevel"/>
    <w:tmpl w:val="FB5E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40B36"/>
    <w:multiLevelType w:val="multilevel"/>
    <w:tmpl w:val="B148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F24DE"/>
    <w:multiLevelType w:val="multilevel"/>
    <w:tmpl w:val="09F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95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35F95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6CD5-BB52-45D8-8BAE-C2982FF4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5F95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235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497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632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794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35916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3950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19553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26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5217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images.cnitblog.com/blog/9072/201305/11170439-fd571d38ca434ace81fd8611845fcf99.png" TargetMode="External"/><Relationship Id="rId26" Type="http://schemas.openxmlformats.org/officeDocument/2006/relationships/hyperlink" Target="http://www.cnblogs.com/chenxizhang/archive/2013/04/30/3052440.html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://images.cnitblog.com/blog/9072/201305/11170451-f7a23d5d9c6543cba1b4d774caa9fe99.png" TargetMode="Externa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hyperlink" Target="http://images.cnitblog.com/blog/9072/201305/11170436-6e401541450b4eda89a7b75f87f86f85.png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images.cnitblog.com/blog/9072/201305/11170438-bc4e3063c2c6456c80d7dd6b98597ccd.png" TargetMode="External"/><Relationship Id="rId20" Type="http://schemas.openxmlformats.org/officeDocument/2006/relationships/hyperlink" Target="http://images.cnitblog.com/blog/9072/201305/11170444-4a7d633b86b44795afbf77fad2638aff.png" TargetMode="External"/><Relationship Id="rId29" Type="http://schemas.openxmlformats.org/officeDocument/2006/relationships/hyperlink" Target="http://www.iis.net/downloads/microsoft/url-rewr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en.wikipedia.org/wiki/HTTP_ETag" TargetMode="External"/><Relationship Id="rId24" Type="http://schemas.openxmlformats.org/officeDocument/2006/relationships/hyperlink" Target="http://images.cnitblog.com/blog/9072/201305/11170446-64f9a10664dd4edca7b8e0a4f78b59e1.png" TargetMode="External"/><Relationship Id="rId32" Type="http://schemas.openxmlformats.org/officeDocument/2006/relationships/hyperlink" Target="http://images.cnitblog.com/blog/9072/201305/11170450-798c7db8779f41679fdfcc1b9daf56be.pn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hyperlink" Target="http://developer.yahoo.com/performance/rules.htm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hyperlink" Target="http://images.cnitblog.com/blog/9072/201305/11170437-75bbdd3ba2af4157b094fd549be2c954.png" TargetMode="External"/><Relationship Id="rId22" Type="http://schemas.openxmlformats.org/officeDocument/2006/relationships/hyperlink" Target="http://images.cnitblog.com/blog/9072/201305/11170445-73e8077c0049471a973432c3d7e5b2cc.png" TargetMode="External"/><Relationship Id="rId27" Type="http://schemas.openxmlformats.org/officeDocument/2006/relationships/hyperlink" Target="http://support.microsoft.com/kb/922703/en-us" TargetMode="External"/><Relationship Id="rId30" Type="http://schemas.openxmlformats.org/officeDocument/2006/relationships/hyperlink" Target="http://images.cnitblog.com/blog/9072/201305/11170449-6b7b75370eb6453d932faca896272b64.png" TargetMode="External"/><Relationship Id="rId35" Type="http://schemas.openxmlformats.org/officeDocument/2006/relationships/image" Target="media/image11.png"/><Relationship Id="rId8" Type="http://schemas.openxmlformats.org/officeDocument/2006/relationships/hyperlink" Target="https://addons.mozilla.org/en-US/firefox/addon/yslow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2017-09-22T16:29:00Z</dcterms:created>
  <dcterms:modified xsi:type="dcterms:W3CDTF">2017-09-22T16:29:00Z</dcterms:modified>
</cp:coreProperties>
</file>