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354791" w:rsidRPr="00354791" w:rsidRDefault="00354791" w:rsidP="00354791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"http://www.cnblogs.com/chenxizhang/archive/2013/05/12/3073836.html" </w:instrText>
      </w: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354791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优化网站设计（十五）：尽可能早地发送缓冲区内容</w:t>
      </w: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54791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354791">
        <w:rPr>
          <w:rFonts w:ascii="Verdana" w:eastAsia="宋体" w:hAnsi="Verdana" w:cs="Helvetica"/>
          <w:kern w:val="0"/>
          <w:szCs w:val="21"/>
        </w:rPr>
        <w:t>,</w:t>
      </w:r>
      <w:r w:rsidRPr="00354791">
        <w:rPr>
          <w:rFonts w:ascii="Verdana" w:eastAsia="宋体" w:hAnsi="Verdana" w:cs="Helvetica"/>
          <w:kern w:val="0"/>
          <w:szCs w:val="21"/>
        </w:rPr>
        <w:t>有一些通用的原则</w:t>
      </w:r>
      <w:r w:rsidRPr="00354791">
        <w:rPr>
          <w:rFonts w:ascii="Verdana" w:eastAsia="宋体" w:hAnsi="Verdana" w:cs="Helvetica"/>
          <w:kern w:val="0"/>
          <w:szCs w:val="21"/>
        </w:rPr>
        <w:t>,</w:t>
      </w:r>
      <w:r w:rsidRPr="00354791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354791">
        <w:rPr>
          <w:rFonts w:ascii="Verdana" w:eastAsia="宋体" w:hAnsi="Verdana" w:cs="Helvetica"/>
          <w:kern w:val="0"/>
          <w:szCs w:val="21"/>
        </w:rPr>
        <w:t>35</w:t>
      </w:r>
      <w:r w:rsidRPr="00354791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354791">
        <w:rPr>
          <w:rFonts w:ascii="Verdana" w:eastAsia="宋体" w:hAnsi="Verdana" w:cs="Helvetica"/>
          <w:b/>
          <w:bCs/>
          <w:kern w:val="0"/>
          <w:szCs w:val="21"/>
        </w:rPr>
        <w:t xml:space="preserve">  Best Practices for Speeding Up Your Web Site </w:t>
      </w:r>
      <w:hyperlink r:id="rId5" w:history="1">
        <w:r w:rsidRPr="0035479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354791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354791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35479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  <w:r w:rsidRPr="00354791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354791">
        <w:rPr>
          <w:rFonts w:ascii="Verdana" w:eastAsia="宋体" w:hAnsi="Verdana" w:cs="Helvetica"/>
          <w:kern w:val="0"/>
          <w:szCs w:val="21"/>
        </w:rPr>
        <w:t>ASP.NET</w:t>
      </w:r>
      <w:r w:rsidRPr="00354791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54791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354791">
        <w:rPr>
          <w:rFonts w:ascii="Verdana" w:eastAsia="宋体" w:hAnsi="Verdana" w:cs="Helvetica"/>
          <w:kern w:val="0"/>
          <w:szCs w:val="21"/>
        </w:rPr>
        <w:t>或者</w:t>
      </w:r>
      <w:r w:rsidRPr="00354791">
        <w:rPr>
          <w:rFonts w:ascii="Verdana" w:eastAsia="宋体" w:hAnsi="Verdana" w:cs="Helvetica"/>
          <w:kern w:val="0"/>
          <w:szCs w:val="21"/>
        </w:rPr>
        <w:t xml:space="preserve">firefox </w:t>
      </w:r>
      <w:r w:rsidRPr="00354791">
        <w:rPr>
          <w:rFonts w:ascii="Verdana" w:eastAsia="宋体" w:hAnsi="Verdana" w:cs="Helvetica"/>
          <w:kern w:val="0"/>
          <w:szCs w:val="21"/>
        </w:rPr>
        <w:t>，并且安装</w:t>
      </w:r>
      <w:r w:rsidRPr="00354791">
        <w:rPr>
          <w:rFonts w:ascii="Verdana" w:eastAsia="宋体" w:hAnsi="Verdana" w:cs="Helvetica"/>
          <w:kern w:val="0"/>
          <w:szCs w:val="21"/>
        </w:rPr>
        <w:t xml:space="preserve"> Yslow</w:t>
      </w:r>
      <w:r w:rsidRPr="00354791">
        <w:rPr>
          <w:rFonts w:ascii="Verdana" w:eastAsia="宋体" w:hAnsi="Verdana" w:cs="Helvetica"/>
          <w:kern w:val="0"/>
          <w:szCs w:val="21"/>
        </w:rPr>
        <w:t>这个扩展组件</w:t>
      </w:r>
      <w:r w:rsidRPr="00354791">
        <w:rPr>
          <w:rFonts w:ascii="Verdana" w:eastAsia="宋体" w:hAnsi="Verdana" w:cs="Helvetica"/>
          <w:kern w:val="0"/>
          <w:szCs w:val="21"/>
        </w:rPr>
        <w:t>.</w:t>
      </w:r>
      <w:r w:rsidRPr="00354791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354791">
        <w:rPr>
          <w:rFonts w:ascii="Verdana" w:eastAsia="宋体" w:hAnsi="Verdana" w:cs="Helvetica"/>
          <w:kern w:val="0"/>
          <w:szCs w:val="21"/>
        </w:rPr>
        <w:t>IE</w:t>
      </w:r>
      <w:r w:rsidRPr="00354791">
        <w:rPr>
          <w:rFonts w:ascii="Verdana" w:eastAsia="宋体" w:hAnsi="Verdana" w:cs="Helvetica"/>
          <w:kern w:val="0"/>
          <w:szCs w:val="21"/>
        </w:rPr>
        <w:t>的版本。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354791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354791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354791">
        <w:rPr>
          <w:rFonts w:ascii="Verdana" w:eastAsia="宋体" w:hAnsi="Verdana" w:cs="Helvetica"/>
          <w:kern w:val="0"/>
          <w:szCs w:val="21"/>
        </w:rPr>
        <w:t>F12</w:t>
      </w:r>
      <w:r w:rsidRPr="00354791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354791" w:rsidRPr="00354791" w:rsidRDefault="00354791" w:rsidP="0035479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354791">
        <w:rPr>
          <w:rFonts w:ascii="Verdana" w:eastAsia="宋体" w:hAnsi="Verdana" w:cs="Helvetica"/>
          <w:kern w:val="0"/>
          <w:szCs w:val="21"/>
        </w:rPr>
        <w:t>或更高版本，推荐使用</w:t>
      </w:r>
      <w:r w:rsidRPr="00354791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354791" w:rsidRPr="00354791" w:rsidRDefault="00354791" w:rsidP="0035479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354791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354791" w:rsidRPr="00354791" w:rsidRDefault="00354791" w:rsidP="0035479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你需要对</w:t>
      </w:r>
      <w:r w:rsidRPr="00354791">
        <w:rPr>
          <w:rFonts w:ascii="Verdana" w:eastAsia="宋体" w:hAnsi="Verdana" w:cs="Helvetica"/>
          <w:kern w:val="0"/>
          <w:szCs w:val="21"/>
        </w:rPr>
        <w:t>ASP.NET</w:t>
      </w:r>
      <w:r w:rsidRPr="00354791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54791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这一篇我和大家讨论的是第十五条原则：</w:t>
      </w:r>
      <w:hyperlink r:id="rId10" w:anchor="flush" w:history="1">
        <w:r w:rsidRPr="00354791">
          <w:rPr>
            <w:rFonts w:ascii="Verdana" w:eastAsia="宋体" w:hAnsi="Verdana" w:cs="Helvetica"/>
            <w:color w:val="1D58D1"/>
            <w:kern w:val="0"/>
            <w:szCs w:val="21"/>
          </w:rPr>
          <w:t>Flush Buffer Early</w:t>
        </w:r>
      </w:hyperlink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  <w:r w:rsidRPr="00354791">
        <w:rPr>
          <w:rFonts w:ascii="Verdana" w:eastAsia="宋体" w:hAnsi="Verdana" w:cs="Helvetica"/>
          <w:kern w:val="0"/>
          <w:szCs w:val="21"/>
        </w:rPr>
        <w:t>（尽可能早地发送缓冲区内容）。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这是一条相对简单的原则，它所涉及到的一个概念叫做缓冲区（</w:t>
      </w:r>
      <w:r w:rsidRPr="00354791">
        <w:rPr>
          <w:rFonts w:ascii="Verdana" w:eastAsia="宋体" w:hAnsi="Verdana" w:cs="Helvetica"/>
          <w:kern w:val="0"/>
          <w:szCs w:val="21"/>
        </w:rPr>
        <w:t>Buffer</w:t>
      </w:r>
      <w:r w:rsidRPr="00354791">
        <w:rPr>
          <w:rFonts w:ascii="Verdana" w:eastAsia="宋体" w:hAnsi="Verdana" w:cs="Helvetica"/>
          <w:kern w:val="0"/>
          <w:szCs w:val="21"/>
        </w:rPr>
        <w:t>）。我们首先来了解一下缓冲区的含义，以及相应的优点和缺点。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t>什么是缓冲？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lastRenderedPageBreak/>
        <w:t>缓冲是伴随着</w:t>
      </w:r>
      <w:r w:rsidRPr="00354791">
        <w:rPr>
          <w:rFonts w:ascii="Verdana" w:eastAsia="宋体" w:hAnsi="Verdana" w:cs="Helvetica"/>
          <w:kern w:val="0"/>
          <w:szCs w:val="21"/>
        </w:rPr>
        <w:t>HTTP</w:t>
      </w:r>
      <w:r w:rsidRPr="00354791">
        <w:rPr>
          <w:rFonts w:ascii="Verdana" w:eastAsia="宋体" w:hAnsi="Verdana" w:cs="Helvetica"/>
          <w:kern w:val="0"/>
          <w:szCs w:val="21"/>
        </w:rPr>
        <w:t>技术发展的一个基础概念，当我们通过一个地址请求某个在远程服务器的资源的时候，默认情况下，服务器是需要先将所请求资源的内容全部读取到内存中（这个过程就叫做缓冲），然后再一次性地发送给浏览器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在启用缓冲这个功能的情况下，因为内容是完全准备好了才发送的，所以在响应头部中，可以明确地记录内容长度</w:t>
      </w:r>
      <w:r w:rsidRPr="00354791">
        <w:rPr>
          <w:rFonts w:ascii="Verdana" w:eastAsia="宋体" w:hAnsi="Verdana" w:cs="Helvetica"/>
          <w:kern w:val="0"/>
          <w:szCs w:val="21"/>
        </w:rPr>
        <w:t xml:space="preserve">(Content-Length)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552575"/>
            <wp:effectExtent l="0" t="0" r="1905" b="9525"/>
            <wp:docPr id="2" name="图片 2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而如果没有启用缓冲会怎么样呢？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552575"/>
            <wp:effectExtent l="0" t="0" r="1905" b="9525"/>
            <wp:docPr id="1" name="图片 1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我们看到，此时在头部中是没有内容长度（</w:t>
      </w:r>
      <w:r w:rsidRPr="00354791">
        <w:rPr>
          <w:rFonts w:ascii="Verdana" w:eastAsia="宋体" w:hAnsi="Verdana" w:cs="Helvetica"/>
          <w:kern w:val="0"/>
          <w:szCs w:val="21"/>
        </w:rPr>
        <w:t>Content-Length</w:t>
      </w:r>
      <w:r w:rsidRPr="00354791">
        <w:rPr>
          <w:rFonts w:ascii="Verdana" w:eastAsia="宋体" w:hAnsi="Verdana" w:cs="Helvetica"/>
          <w:kern w:val="0"/>
          <w:szCs w:val="21"/>
        </w:rPr>
        <w:t>）的信息的，因为没有缓冲，所以</w:t>
      </w:r>
      <w:r w:rsidRPr="00354791">
        <w:rPr>
          <w:rFonts w:ascii="Verdana" w:eastAsia="宋体" w:hAnsi="Verdana" w:cs="Helvetica"/>
          <w:kern w:val="0"/>
          <w:szCs w:val="21"/>
        </w:rPr>
        <w:t>HTTP</w:t>
      </w:r>
      <w:r w:rsidRPr="00354791">
        <w:rPr>
          <w:rFonts w:ascii="Verdana" w:eastAsia="宋体" w:hAnsi="Verdana" w:cs="Helvetica"/>
          <w:kern w:val="0"/>
          <w:szCs w:val="21"/>
        </w:rPr>
        <w:t>协议规定，传输是按照</w:t>
      </w:r>
      <w:r w:rsidRPr="00354791">
        <w:rPr>
          <w:rFonts w:ascii="Verdana" w:eastAsia="宋体" w:hAnsi="Verdana" w:cs="Helvetica"/>
          <w:kern w:val="0"/>
          <w:szCs w:val="21"/>
        </w:rPr>
        <w:t>“</w:t>
      </w:r>
      <w:r w:rsidRPr="00354791">
        <w:rPr>
          <w:rFonts w:ascii="Verdana" w:eastAsia="宋体" w:hAnsi="Verdana" w:cs="Helvetica"/>
          <w:kern w:val="0"/>
          <w:szCs w:val="21"/>
        </w:rPr>
        <w:t>块（</w:t>
      </w:r>
      <w:r w:rsidRPr="00354791">
        <w:rPr>
          <w:rFonts w:ascii="Verdana" w:eastAsia="宋体" w:hAnsi="Verdana" w:cs="Helvetica"/>
          <w:kern w:val="0"/>
          <w:szCs w:val="21"/>
        </w:rPr>
        <w:t>chunk)”</w:t>
      </w:r>
      <w:r w:rsidRPr="00354791">
        <w:rPr>
          <w:rFonts w:ascii="Verdana" w:eastAsia="宋体" w:hAnsi="Verdana" w:cs="Helvetica"/>
          <w:kern w:val="0"/>
          <w:szCs w:val="21"/>
        </w:rPr>
        <w:t>的方式来进行的。所以我们就可以看到在上图中会有一个</w:t>
      </w:r>
      <w:r w:rsidRPr="00354791">
        <w:rPr>
          <w:rFonts w:ascii="Verdana" w:eastAsia="宋体" w:hAnsi="Verdana" w:cs="Helvetica"/>
          <w:kern w:val="0"/>
          <w:szCs w:val="21"/>
        </w:rPr>
        <w:t>Transfer-Encoding</w:t>
      </w:r>
      <w:r w:rsidRPr="00354791">
        <w:rPr>
          <w:rFonts w:ascii="Verdana" w:eastAsia="宋体" w:hAnsi="Verdana" w:cs="Helvetica"/>
          <w:kern w:val="0"/>
          <w:szCs w:val="21"/>
        </w:rPr>
        <w:t>的信息。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t>如何启用或禁用缓冲？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在</w:t>
      </w:r>
      <w:r w:rsidRPr="00354791">
        <w:rPr>
          <w:rFonts w:ascii="Verdana" w:eastAsia="宋体" w:hAnsi="Verdana" w:cs="Helvetica"/>
          <w:kern w:val="0"/>
          <w:szCs w:val="21"/>
        </w:rPr>
        <w:t>ASP.NET</w:t>
      </w:r>
      <w:r w:rsidRPr="00354791">
        <w:rPr>
          <w:rFonts w:ascii="Verdana" w:eastAsia="宋体" w:hAnsi="Verdana" w:cs="Helvetica"/>
          <w:kern w:val="0"/>
          <w:szCs w:val="21"/>
        </w:rPr>
        <w:t>开发中，默认所有页面都是启用缓冲的，如果需要明确地禁用缓冲，则可以修改页面的定义如下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354791">
        <w:rPr>
          <w:rFonts w:ascii="宋体" w:eastAsia="宋体" w:hAnsi="宋体" w:cs="宋体"/>
          <w:kern w:val="0"/>
          <w:szCs w:val="21"/>
        </w:rPr>
        <w:t xml:space="preserve">&lt;%@ Page Language="C#" AutoEventWireup="true" CodeBehind="BufferResponsePage.aspx.cs" Inherits="WebApplication4.BufferResponsePage" </w:t>
      </w:r>
      <w:r w:rsidRPr="00354791">
        <w:rPr>
          <w:rFonts w:ascii="宋体" w:eastAsia="宋体" w:hAnsi="宋体" w:cs="宋体"/>
          <w:b/>
          <w:bCs/>
          <w:color w:val="FF0000"/>
          <w:kern w:val="0"/>
          <w:szCs w:val="21"/>
        </w:rPr>
        <w:t>Buffer="false"</w:t>
      </w:r>
      <w:r w:rsidRPr="00354791">
        <w:rPr>
          <w:rFonts w:ascii="宋体" w:eastAsia="宋体" w:hAnsi="宋体" w:cs="宋体"/>
          <w:kern w:val="0"/>
          <w:szCs w:val="21"/>
        </w:rPr>
        <w:t xml:space="preserve"> %&gt;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54791">
        <w:rPr>
          <w:rFonts w:ascii="Verdana" w:eastAsia="宋体" w:hAnsi="Verdana" w:cs="Helvetica"/>
          <w:b/>
          <w:bCs/>
          <w:kern w:val="0"/>
          <w:sz w:val="30"/>
          <w:szCs w:val="30"/>
        </w:rPr>
        <w:t>如何在启用缓冲的前提下手工地分段发送缓冲区内容？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缓冲的功能，是很有意思的，就是说即便我们启用了缓冲（默认就是这样的），也可以根据需要在页面或者代码中，明确地分段发送缓冲内容。例如下面这个做法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 xml:space="preserve">&lt;%@ Page Language="C#" AutoEventWireup="true" CodeBehind="BufferResponsePage.aspx.cs" Inherits="WebApplication4.BufferResponsePage" </w:t>
      </w:r>
      <w:r w:rsidRPr="00354791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  <w:shd w:val="clear" w:color="auto" w:fill="FFFF00"/>
        </w:rPr>
        <w:t>Buffer="true"</w:t>
      </w: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 xml:space="preserve"> %&gt;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54791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54791">
        <w:rPr>
          <w:rFonts w:ascii="Consolas" w:eastAsia="宋体" w:hAnsi="Consolas" w:cs="宋体"/>
          <w:color w:val="FF0000"/>
          <w:kern w:val="0"/>
          <w:sz w:val="24"/>
          <w:szCs w:val="24"/>
        </w:rPr>
        <w:t>xmlns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="http://www.w3.org/1999/xhtml"&gt;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54791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354791">
        <w:rPr>
          <w:rFonts w:ascii="Consolas" w:eastAsia="宋体" w:hAnsi="Consolas" w:cs="宋体"/>
          <w:color w:val="008000"/>
          <w:kern w:val="0"/>
          <w:sz w:val="24"/>
          <w:szCs w:val="24"/>
        </w:rPr>
        <w:t>&lt;!--</w:t>
      </w:r>
      <w:r w:rsidRPr="00354791">
        <w:rPr>
          <w:rFonts w:ascii="Consolas" w:eastAsia="宋体" w:hAnsi="Consolas" w:cs="宋体"/>
          <w:color w:val="008000"/>
          <w:kern w:val="0"/>
          <w:sz w:val="24"/>
          <w:szCs w:val="24"/>
        </w:rPr>
        <w:t>明确地手工发送缓冲区内容，就是先将头部的内容先发送给浏览器</w:t>
      </w:r>
      <w:r w:rsidRPr="00354791">
        <w:rPr>
          <w:rFonts w:ascii="Consolas" w:eastAsia="宋体" w:hAnsi="Consolas" w:cs="宋体"/>
          <w:color w:val="008000"/>
          <w:kern w:val="0"/>
          <w:sz w:val="24"/>
          <w:szCs w:val="24"/>
        </w:rPr>
        <w:t>--&gt;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354791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  <w:shd w:val="clear" w:color="auto" w:fill="FFFF00"/>
        </w:rPr>
        <w:t>&lt;%</w:t>
      </w:r>
      <w:r w:rsidRPr="00354791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Response.Flush(); </w:t>
      </w:r>
      <w:r w:rsidRPr="00354791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  <w:shd w:val="clear" w:color="auto" w:fill="FFFF00"/>
        </w:rPr>
        <w:t>%&gt;</w:t>
      </w:r>
    </w:p>
    <w:p w:rsidR="00354791" w:rsidRPr="00354791" w:rsidRDefault="00354791" w:rsidP="00354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354791">
        <w:rPr>
          <w:rFonts w:ascii="Consolas" w:eastAsia="宋体" w:hAnsi="Consolas" w:cs="宋体"/>
          <w:color w:val="000000"/>
          <w:kern w:val="0"/>
          <w:sz w:val="24"/>
          <w:szCs w:val="24"/>
        </w:rPr>
        <w:t>这里是正文内容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354791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354791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同理，既然上述做法行得通，那么在代码中也是可以调用</w:t>
      </w:r>
      <w:r w:rsidRPr="00354791">
        <w:rPr>
          <w:rFonts w:ascii="Verdana" w:eastAsia="宋体" w:hAnsi="Verdana" w:cs="Helvetica"/>
          <w:kern w:val="0"/>
          <w:szCs w:val="21"/>
        </w:rPr>
        <w:t>Response.Flush</w:t>
      </w:r>
      <w:r w:rsidRPr="00354791">
        <w:rPr>
          <w:rFonts w:ascii="Verdana" w:eastAsia="宋体" w:hAnsi="Verdana" w:cs="Helvetica"/>
          <w:kern w:val="0"/>
          <w:szCs w:val="21"/>
        </w:rPr>
        <w:t>方法来分段发送内容的。如果你要输出很大的一段内容的时候。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分段发送缓冲区内容的做法，可以尽量充分地利用浏览器的资源，减少闲置的时间。因为浏览器在请求页面的时候，如果页面的内容是需要完全缓冲后再返回（最起码也应该会有</w:t>
      </w:r>
      <w:r w:rsidRPr="00354791">
        <w:rPr>
          <w:rFonts w:ascii="Verdana" w:eastAsia="宋体" w:hAnsi="Verdana" w:cs="Helvetica"/>
          <w:kern w:val="0"/>
          <w:szCs w:val="21"/>
        </w:rPr>
        <w:t>200</w:t>
      </w:r>
      <w:r w:rsidRPr="00354791">
        <w:rPr>
          <w:rFonts w:ascii="Verdana" w:eastAsia="宋体" w:hAnsi="Verdana" w:cs="Helvetica"/>
          <w:kern w:val="0"/>
          <w:szCs w:val="21"/>
        </w:rPr>
        <w:t>毫秒左右），那么浏览器此时就会进行一个闲置状态，什么事情都不会做。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354791" w:rsidRPr="00354791" w:rsidRDefault="00354791" w:rsidP="00354791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354791">
        <w:rPr>
          <w:rFonts w:ascii="Verdana" w:eastAsia="宋体" w:hAnsi="Verdana" w:cs="Helvetica"/>
          <w:kern w:val="0"/>
          <w:szCs w:val="21"/>
        </w:rPr>
        <w:t>【备注】现在的浏览器已经越来越强大了，主流的几个浏览器，每个选项卡都会有独立的进程，这在性能和稳定性方面的提升也是明显的。</w:t>
      </w:r>
      <w:r w:rsidRPr="00354791">
        <w:rPr>
          <w:rFonts w:ascii="Verdana" w:eastAsia="宋体" w:hAnsi="Verdana" w:cs="Helvetica"/>
          <w:kern w:val="0"/>
          <w:szCs w:val="21"/>
        </w:rPr>
        <w:t xml:space="preserve"> 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66645"/>
    <w:multiLevelType w:val="multilevel"/>
    <w:tmpl w:val="48F6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91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54791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080F4-477C-4A97-BD44-19503AA9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4791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54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479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4791"/>
    <w:rPr>
      <w:b/>
      <w:bCs/>
    </w:rPr>
  </w:style>
  <w:style w:type="character" w:customStyle="1" w:styleId="asp">
    <w:name w:val="asp"/>
    <w:basedOn w:val="a0"/>
    <w:rsid w:val="00354791"/>
  </w:style>
  <w:style w:type="character" w:customStyle="1" w:styleId="asp3">
    <w:name w:val="asp3"/>
    <w:basedOn w:val="a0"/>
    <w:rsid w:val="00354791"/>
    <w:rPr>
      <w:shd w:val="clear" w:color="auto" w:fill="FFFF00"/>
    </w:rPr>
  </w:style>
  <w:style w:type="character" w:customStyle="1" w:styleId="kwrd2">
    <w:name w:val="kwrd2"/>
    <w:basedOn w:val="a0"/>
    <w:rsid w:val="00354791"/>
    <w:rPr>
      <w:color w:val="0000FF"/>
    </w:rPr>
  </w:style>
  <w:style w:type="character" w:customStyle="1" w:styleId="html2">
    <w:name w:val="html2"/>
    <w:basedOn w:val="a0"/>
    <w:rsid w:val="00354791"/>
    <w:rPr>
      <w:color w:val="800000"/>
    </w:rPr>
  </w:style>
  <w:style w:type="character" w:customStyle="1" w:styleId="attr2">
    <w:name w:val="attr2"/>
    <w:basedOn w:val="a0"/>
    <w:rsid w:val="00354791"/>
    <w:rPr>
      <w:color w:val="FF0000"/>
    </w:rPr>
  </w:style>
  <w:style w:type="character" w:customStyle="1" w:styleId="rem2">
    <w:name w:val="rem2"/>
    <w:basedOn w:val="a0"/>
    <w:rsid w:val="0035479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8252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2829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879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4421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08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9582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898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images.cnitblog.com/blog/9072/201305/12114440-5ccbaaef4a214c2e88ad4c2fe9b8b0df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images.cnitblog.com/blog/9072/201305/12114439-67f6499ac3644c5ca383c35ccbf2f702.png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eloper.yahoo.com/performanc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2017-09-23T01:03:00Z</dcterms:created>
  <dcterms:modified xsi:type="dcterms:W3CDTF">2017-09-23T01:04:00Z</dcterms:modified>
</cp:coreProperties>
</file>