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5815E1" w:rsidRPr="005815E1" w:rsidRDefault="005815E1" w:rsidP="005815E1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5815E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5815E1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"http://www.cnblogs.com/chenxizhang/archive/2013/05/20/3087983.html" </w:instrText>
      </w:r>
      <w:r w:rsidRPr="005815E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5815E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优化网站设计（三十三）：尽量使单个内容体积小于</w:t>
      </w:r>
      <w:r w:rsidRPr="005815E1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25KB</w:t>
      </w:r>
      <w:r w:rsidRPr="005815E1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5815E1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5815E1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5815E1">
        <w:rPr>
          <w:rFonts w:ascii="Verdana" w:eastAsia="宋体" w:hAnsi="Verdana" w:cs="Helvetica"/>
          <w:kern w:val="0"/>
          <w:szCs w:val="21"/>
        </w:rPr>
        <w:t>,</w:t>
      </w:r>
      <w:r w:rsidRPr="005815E1">
        <w:rPr>
          <w:rFonts w:ascii="Verdana" w:eastAsia="宋体" w:hAnsi="Verdana" w:cs="Helvetica"/>
          <w:kern w:val="0"/>
          <w:szCs w:val="21"/>
        </w:rPr>
        <w:t>有一些通用的原则</w:t>
      </w:r>
      <w:r w:rsidRPr="005815E1">
        <w:rPr>
          <w:rFonts w:ascii="Verdana" w:eastAsia="宋体" w:hAnsi="Verdana" w:cs="Helvetica"/>
          <w:kern w:val="0"/>
          <w:szCs w:val="21"/>
        </w:rPr>
        <w:t>,</w:t>
      </w:r>
      <w:r w:rsidRPr="005815E1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5815E1">
        <w:rPr>
          <w:rFonts w:ascii="Verdana" w:eastAsia="宋体" w:hAnsi="Verdana" w:cs="Helvetica"/>
          <w:kern w:val="0"/>
          <w:szCs w:val="21"/>
        </w:rPr>
        <w:t>35</w:t>
      </w:r>
      <w:r w:rsidRPr="005815E1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5815E1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5815E1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5815E1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5815E1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5815E1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  <w:r w:rsidRPr="005815E1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5815E1">
        <w:rPr>
          <w:rFonts w:ascii="Verdana" w:eastAsia="宋体" w:hAnsi="Verdana" w:cs="Helvetica"/>
          <w:kern w:val="0"/>
          <w:szCs w:val="21"/>
        </w:rPr>
        <w:t>ASP.NET</w:t>
      </w:r>
      <w:r w:rsidRPr="005815E1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5815E1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5815E1">
        <w:rPr>
          <w:rFonts w:ascii="Verdana" w:eastAsia="宋体" w:hAnsi="Verdana" w:cs="Helvetica"/>
          <w:kern w:val="0"/>
          <w:szCs w:val="21"/>
        </w:rPr>
        <w:t>或者</w:t>
      </w:r>
      <w:r w:rsidRPr="005815E1">
        <w:rPr>
          <w:rFonts w:ascii="Verdana" w:eastAsia="宋体" w:hAnsi="Verdana" w:cs="Helvetica"/>
          <w:kern w:val="0"/>
          <w:szCs w:val="21"/>
        </w:rPr>
        <w:t xml:space="preserve">firefox </w:t>
      </w:r>
      <w:r w:rsidRPr="005815E1">
        <w:rPr>
          <w:rFonts w:ascii="Verdana" w:eastAsia="宋体" w:hAnsi="Verdana" w:cs="Helvetica"/>
          <w:kern w:val="0"/>
          <w:szCs w:val="21"/>
        </w:rPr>
        <w:t>，并且安装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  <w:r w:rsidRPr="005815E1">
        <w:rPr>
          <w:rFonts w:ascii="Verdana" w:eastAsia="宋体" w:hAnsi="Verdana" w:cs="Helvetica"/>
          <w:kern w:val="0"/>
          <w:szCs w:val="21"/>
        </w:rPr>
        <w:t>这个扩展组件</w:t>
      </w:r>
      <w:r w:rsidRPr="005815E1">
        <w:rPr>
          <w:rFonts w:ascii="Verdana" w:eastAsia="宋体" w:hAnsi="Verdana" w:cs="Helvetica"/>
          <w:kern w:val="0"/>
          <w:szCs w:val="21"/>
        </w:rPr>
        <w:t>.</w:t>
      </w:r>
      <w:r w:rsidRPr="005815E1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5815E1">
        <w:rPr>
          <w:rFonts w:ascii="Verdana" w:eastAsia="宋体" w:hAnsi="Verdana" w:cs="Helvetica"/>
          <w:kern w:val="0"/>
          <w:szCs w:val="21"/>
        </w:rPr>
        <w:t>IE</w:t>
      </w:r>
      <w:r w:rsidRPr="005815E1">
        <w:rPr>
          <w:rFonts w:ascii="Verdana" w:eastAsia="宋体" w:hAnsi="Verdana" w:cs="Helvetica"/>
          <w:kern w:val="0"/>
          <w:szCs w:val="21"/>
        </w:rPr>
        <w:t>的版本。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5815E1">
        <w:rPr>
          <w:rFonts w:ascii="Verdana" w:eastAsia="宋体" w:hAnsi="Verdana" w:cs="Helvetica"/>
          <w:kern w:val="0"/>
          <w:szCs w:val="21"/>
        </w:rPr>
        <w:t>F12</w:t>
      </w:r>
      <w:r w:rsidRPr="005815E1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5815E1" w:rsidRPr="005815E1" w:rsidRDefault="005815E1" w:rsidP="005815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5815E1">
        <w:rPr>
          <w:rFonts w:ascii="Verdana" w:eastAsia="宋体" w:hAnsi="Verdana" w:cs="Helvetica"/>
          <w:kern w:val="0"/>
          <w:szCs w:val="21"/>
        </w:rPr>
        <w:t>或更高版本，推荐使用</w:t>
      </w:r>
      <w:r w:rsidRPr="005815E1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5815E1" w:rsidRPr="005815E1" w:rsidRDefault="005815E1" w:rsidP="005815E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5815E1" w:rsidRPr="005815E1" w:rsidRDefault="005815E1" w:rsidP="005815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你需要对</w:t>
      </w:r>
      <w:r w:rsidRPr="005815E1">
        <w:rPr>
          <w:rFonts w:ascii="Verdana" w:eastAsia="宋体" w:hAnsi="Verdana" w:cs="Helvetica"/>
          <w:kern w:val="0"/>
          <w:szCs w:val="21"/>
        </w:rPr>
        <w:t>ASP.NET</w:t>
      </w:r>
      <w:r w:rsidRPr="005815E1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5815E1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这一篇我和大家讨论的是第三十三条原则：</w:t>
      </w:r>
      <w:hyperlink r:id="rId11" w:anchor="under25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Keep Components Under 25 KB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  <w:r w:rsidRPr="005815E1">
        <w:rPr>
          <w:rFonts w:ascii="Verdana" w:eastAsia="宋体" w:hAnsi="Verdana" w:cs="Helvetica"/>
          <w:kern w:val="0"/>
          <w:szCs w:val="21"/>
        </w:rPr>
        <w:t>（尽量使单个内容体积小于</w:t>
      </w:r>
      <w:r w:rsidRPr="005815E1">
        <w:rPr>
          <w:rFonts w:ascii="Verdana" w:eastAsia="宋体" w:hAnsi="Verdana" w:cs="Helvetica"/>
          <w:kern w:val="0"/>
          <w:szCs w:val="21"/>
        </w:rPr>
        <w:t>25KB</w:t>
      </w:r>
      <w:r w:rsidRPr="005815E1">
        <w:rPr>
          <w:rFonts w:ascii="Verdana" w:eastAsia="宋体" w:hAnsi="Verdana" w:cs="Helvetica"/>
          <w:kern w:val="0"/>
          <w:szCs w:val="21"/>
        </w:rPr>
        <w:t>）。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这一条原则主要是与当下最热的移动互联网有关。我们之前探讨过</w:t>
      </w:r>
      <w:r w:rsidRPr="005815E1">
        <w:rPr>
          <w:rFonts w:ascii="Verdana" w:eastAsia="宋体" w:hAnsi="Verdana" w:cs="Helvetica"/>
          <w:kern w:val="0"/>
          <w:szCs w:val="21"/>
        </w:rPr>
        <w:t>“</w:t>
      </w:r>
      <w:hyperlink r:id="rId12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优化网站设计（三）：对资源添加缓存控制</w:t>
        </w:r>
      </w:hyperlink>
      <w:r w:rsidRPr="005815E1">
        <w:rPr>
          <w:rFonts w:ascii="Verdana" w:eastAsia="宋体" w:hAnsi="Verdana" w:cs="Helvetica"/>
          <w:kern w:val="0"/>
          <w:szCs w:val="21"/>
        </w:rPr>
        <w:t>”</w:t>
      </w:r>
      <w:r w:rsidRPr="005815E1">
        <w:rPr>
          <w:rFonts w:ascii="Verdana" w:eastAsia="宋体" w:hAnsi="Verdana" w:cs="Helvetica"/>
          <w:kern w:val="0"/>
          <w:szCs w:val="21"/>
        </w:rPr>
        <w:t>，当越来越多的用户接受并且开始使用智能手机浏览你的网站的时候，你就需要考虑这个问题：如何提高内容在这些智能手机上面的缓存率。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例如雅虎团队当年在写下这个原则的时候指出，</w:t>
      </w:r>
      <w:r w:rsidRPr="005815E1">
        <w:rPr>
          <w:rFonts w:ascii="Verdana" w:eastAsia="宋体" w:hAnsi="Verdana" w:cs="Helvetica"/>
          <w:kern w:val="0"/>
          <w:szCs w:val="21"/>
        </w:rPr>
        <w:t>iPhone</w:t>
      </w:r>
      <w:r w:rsidRPr="005815E1">
        <w:rPr>
          <w:rFonts w:ascii="Verdana" w:eastAsia="宋体" w:hAnsi="Verdana" w:cs="Helvetica"/>
          <w:kern w:val="0"/>
          <w:szCs w:val="21"/>
        </w:rPr>
        <w:t>里面缓存的内容体积为</w:t>
      </w:r>
      <w:r w:rsidRPr="005815E1">
        <w:rPr>
          <w:rFonts w:ascii="Verdana" w:eastAsia="宋体" w:hAnsi="Verdana" w:cs="Helvetica"/>
          <w:kern w:val="0"/>
          <w:szCs w:val="21"/>
        </w:rPr>
        <w:t>25KB</w:t>
      </w:r>
      <w:r w:rsidRPr="005815E1">
        <w:rPr>
          <w:rFonts w:ascii="Verdana" w:eastAsia="宋体" w:hAnsi="Verdana" w:cs="Helvetica"/>
          <w:kern w:val="0"/>
          <w:szCs w:val="21"/>
        </w:rPr>
        <w:t>，而且这个尺寸是未压缩时候的。所以，</w:t>
      </w:r>
      <w:hyperlink r:id="rId13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优化网站设计（十）：最小化</w:t>
        </w:r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JAVASCRIPT</w:t>
        </w:r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和</w:t>
        </w:r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CSS</w:t>
        </w:r>
      </w:hyperlink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  <w:r w:rsidRPr="005815E1">
        <w:rPr>
          <w:rFonts w:ascii="Verdana" w:eastAsia="宋体" w:hAnsi="Verdana" w:cs="Helvetica"/>
          <w:kern w:val="0"/>
          <w:szCs w:val="21"/>
        </w:rPr>
        <w:t>就显得尤为重要。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lastRenderedPageBreak/>
        <w:t>如果你的网站中的脚本要超过</w:t>
      </w:r>
      <w:r w:rsidRPr="005815E1">
        <w:rPr>
          <w:rFonts w:ascii="Verdana" w:eastAsia="宋体" w:hAnsi="Verdana" w:cs="Helvetica"/>
          <w:kern w:val="0"/>
          <w:szCs w:val="21"/>
        </w:rPr>
        <w:t>25KB</w:t>
      </w:r>
      <w:r w:rsidRPr="005815E1">
        <w:rPr>
          <w:rFonts w:ascii="Verdana" w:eastAsia="宋体" w:hAnsi="Verdana" w:cs="Helvetica"/>
          <w:kern w:val="0"/>
          <w:szCs w:val="21"/>
        </w:rPr>
        <w:t>，那么请考虑优化它们。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其他的一些智能手机在这方面的表现和横向比较，还可以参考</w:t>
      </w:r>
      <w:r w:rsidRPr="005815E1">
        <w:rPr>
          <w:rFonts w:ascii="Verdana" w:eastAsia="宋体" w:hAnsi="Verdana" w:cs="Helvetica"/>
          <w:kern w:val="0"/>
          <w:szCs w:val="21"/>
        </w:rPr>
        <w:t xml:space="preserve"> </w:t>
      </w:r>
    </w:p>
    <w:p w:rsidR="005815E1" w:rsidRPr="005815E1" w:rsidRDefault="005815E1" w:rsidP="00581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http://article.yeeyan.org/view/150661/115771</w:t>
        </w:r>
      </w:hyperlink>
    </w:p>
    <w:p w:rsidR="005815E1" w:rsidRPr="005815E1" w:rsidRDefault="005815E1" w:rsidP="005815E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5815E1">
          <w:rPr>
            <w:rFonts w:ascii="Verdana" w:eastAsia="宋体" w:hAnsi="Verdana" w:cs="Helvetica"/>
            <w:color w:val="1D58D1"/>
            <w:kern w:val="0"/>
            <w:szCs w:val="21"/>
          </w:rPr>
          <w:t>http://cncc.bingj.com/cache.aspx?q=iphone+cache+component+size&amp;d=4990740111428747&amp;mkt=zh-CN&amp;setlang=zh-CN&amp;w=LyrgxwkFlSbdhvyCtMaX5tjQzPGgYcae</w:t>
        </w:r>
      </w:hyperlink>
    </w:p>
    <w:p w:rsidR="005815E1" w:rsidRPr="005815E1" w:rsidRDefault="005815E1" w:rsidP="005815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 </w:t>
      </w:r>
    </w:p>
    <w:p w:rsidR="005815E1" w:rsidRPr="005815E1" w:rsidRDefault="005815E1" w:rsidP="005815E1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5815E1">
        <w:rPr>
          <w:rFonts w:ascii="Verdana" w:eastAsia="宋体" w:hAnsi="Verdana" w:cs="Helvetica"/>
          <w:kern w:val="0"/>
          <w:szCs w:val="21"/>
        </w:rPr>
        <w:t>当然我相信，随着时间的推移，这些智能设备中的浏览器对于缓存的支持终将进一步提升（以后甚至可能达到与桌面机器或者笔记本相似的表现），以便改善性能。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3F6"/>
    <w:multiLevelType w:val="multilevel"/>
    <w:tmpl w:val="D09A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C4D54"/>
    <w:multiLevelType w:val="multilevel"/>
    <w:tmpl w:val="CF7C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E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815E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8B5B-B35F-46FE-83C2-8E3235F2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5E1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581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642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0930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077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1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420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3652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908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hyperlink" Target="http://www.cnblogs.com/chenxizhang/archive/2013/05/02/305414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hyperlink" Target="http://www.cnblogs.com/chenxizhang/archive/2013/04/30/305244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cncc.bingj.com/cache.aspx?q=iphone+cache+component+size&amp;d=4990740111428747&amp;mkt=zh-CN&amp;setlang=zh-CN&amp;w=LyrgxwkFlSbdhvyCtMaX5tjQzPGgYcae" TargetMode="External"/><Relationship Id="rId10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Relationship Id="rId14" Type="http://schemas.openxmlformats.org/officeDocument/2006/relationships/hyperlink" Target="http://article.yeeyan.org/view/150661/1157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2017-09-23T02:04:00Z</dcterms:created>
  <dcterms:modified xsi:type="dcterms:W3CDTF">2017-09-23T02:04:00Z</dcterms:modified>
</cp:coreProperties>
</file>