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24" w:rsidRPr="00523024" w:rsidRDefault="00523024" w:rsidP="00523024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bookmarkStart w:id="0" w:name="_GoBack"/>
      <w:r w:rsidRPr="00523024">
        <w:rPr>
          <w:rFonts w:ascii="宋体" w:eastAsia="宋体" w:hAnsi="宋体" w:cs="宋体"/>
          <w:b/>
          <w:bCs/>
          <w:kern w:val="36"/>
          <w:sz w:val="24"/>
          <w:szCs w:val="24"/>
        </w:rPr>
        <w:t>CSS通配符选择器详解</w:t>
      </w:r>
    </w:p>
    <w:bookmarkEnd w:id="0"/>
    <w:p w:rsidR="00523024" w:rsidRPr="00523024" w:rsidRDefault="00523024" w:rsidP="00523024">
      <w:pPr>
        <w:widowControl/>
        <w:wordWrap w:val="0"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/>
          <w:vanish/>
          <w:color w:val="519AF2"/>
          <w:kern w:val="36"/>
          <w:szCs w:val="21"/>
        </w:rPr>
      </w:pPr>
      <w:r w:rsidRPr="00523024">
        <w:rPr>
          <w:rFonts w:ascii="宋体" w:eastAsia="宋体" w:hAnsi="宋体" w:cs="宋体"/>
          <w:vanish/>
          <w:color w:val="519AF2"/>
          <w:kern w:val="36"/>
          <w:szCs w:val="21"/>
        </w:rPr>
        <w:t>听语音</w:t>
      </w:r>
    </w:p>
    <w:p w:rsidR="00523024" w:rsidRPr="00523024" w:rsidRDefault="00523024" w:rsidP="0052302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3024" w:rsidRPr="00523024" w:rsidRDefault="00523024" w:rsidP="0052302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523024" w:rsidRPr="00523024" w:rsidRDefault="00523024" w:rsidP="0052302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kern w:val="0"/>
          <w:sz w:val="24"/>
          <w:szCs w:val="24"/>
        </w:rPr>
        <w:t>浏览：4763</w:t>
      </w:r>
    </w:p>
    <w:p w:rsidR="00523024" w:rsidRPr="00523024" w:rsidRDefault="00523024" w:rsidP="0052302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523024" w:rsidRPr="00523024" w:rsidRDefault="00523024" w:rsidP="0052302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kern w:val="0"/>
          <w:sz w:val="24"/>
          <w:szCs w:val="24"/>
        </w:rPr>
        <w:t>更新：2014-08-29 00:35</w:t>
      </w:r>
    </w:p>
    <w:p w:rsidR="00523024" w:rsidRPr="00523024" w:rsidRDefault="00523024" w:rsidP="00523024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9130"/>
            <wp:effectExtent l="0" t="0" r="0" b="7620"/>
            <wp:docPr id="8" name="图片 8" descr="CSS通配符选择器详解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通配符选择器详解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02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523024" w:rsidRPr="00523024" w:rsidRDefault="00523024" w:rsidP="00523024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9130"/>
            <wp:effectExtent l="0" t="0" r="0" b="7620"/>
            <wp:docPr id="7" name="图片 7" descr="CSS通配符选择器详解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通配符选择器详解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02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23024" w:rsidRPr="00523024" w:rsidRDefault="00523024" w:rsidP="00523024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9130"/>
            <wp:effectExtent l="0" t="0" r="0" b="7620"/>
            <wp:docPr id="6" name="图片 6" descr="CSS通配符选择器详解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通配符选择器详解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02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523024" w:rsidRPr="00523024" w:rsidRDefault="00523024" w:rsidP="00523024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459105"/>
            <wp:effectExtent l="0" t="0" r="0" b="0"/>
            <wp:docPr id="5" name="图片 5" descr="CSS通配符选择器详解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通配符选择器详解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02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523024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kern w:val="0"/>
          <w:sz w:val="24"/>
          <w:szCs w:val="24"/>
        </w:rPr>
        <w:pict/>
      </w: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通配符使用星号*表示，意思是“所有的”。</w:t>
      </w:r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2"/>
      <w:bookmarkEnd w:id="1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基础知识</w:t>
      </w:r>
    </w:p>
    <w:p w:rsidR="00523024" w:rsidRPr="00523024" w:rsidRDefault="00523024" w:rsidP="0052302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通配符使用星号*表示，意思是“所有的”。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平时使用电脑，比如要搜索C盘里所有的网页，可以使用 *.html来搜索，.html是网页的后缀名，*代表了所有网页的名称；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也就是使用 * 加后缀名，就可以在电脑中搜索文件。</w:t>
      </w:r>
    </w:p>
    <w:p w:rsidR="00523024" w:rsidRPr="00523024" w:rsidRDefault="00523024" w:rsidP="0052302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在CSS中，同样使用 * 代表所有的标签或元素，它叫做通配符选择器。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比如：* { color : red; } 这里就把所有元素的字体设置为红色。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*会匹配所有的元素，因此针对所有元素的设置可以使用*来完成，用的最多的例子如下：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*{margin:0px; padding:0px;}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这里是设置所有元素的外边距margin和内边距padding都为0。</w:t>
      </w:r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3"/>
      <w:bookmarkEnd w:id="2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停止使用通配符选择器</w:t>
      </w:r>
    </w:p>
    <w:p w:rsidR="00523024" w:rsidRPr="00523024" w:rsidRDefault="00523024" w:rsidP="00523024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不过，由于*会匹配所有的元素，这样会影响网页渲染的时间，因此很多人开始停止使用*通配符选择器，取而代之的是，把所有需要统一设置的元素，放在一起，一块设置。</w:t>
      </w:r>
    </w:p>
    <w:p w:rsidR="00523024" w:rsidRPr="00523024" w:rsidRDefault="00523024" w:rsidP="00523024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淘宝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blockquote,body,button,dd,dl,dt,fieldset,form,h1,h2,h3,h4,h5,h6,hr,input,legend,li,ol,p,pre,td,textarea,th,ul{ margin:0;       padding:0}</w:t>
      </w:r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4" w:tgtFrame="_self" w:history="1">
        <w:r w:rsidRPr="00523024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684530"/>
              <wp:effectExtent l="0" t="0" r="0" b="1270"/>
              <wp:docPr id="4" name="图片 4" descr="CSS通配符选择器详解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SS通配符选择器详解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684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523024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腾讯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body,ol,ul,h1,h2,h3,h4,h5,h6,p,th,td,dl,dd,form,fieldset,legend,input,textarea,select{margin:0;padding:0}</w:t>
      </w:r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6" w:tgtFrame="_self" w:history="1">
        <w:r w:rsidRPr="00523024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914400"/>
              <wp:effectExtent l="0" t="0" r="0" b="0"/>
              <wp:docPr id="3" name="图片 3" descr="CSS通配符选择器详解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SS通配符选择器详解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523024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新浪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html, body, ul, li, ol, dl, dd, dt, p, h1, h2, h3, h4, h5, h6, form, fieldset, legend, img { margin:0; padding:0; }</w:t>
      </w:r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8" w:tgtFrame="_self" w:history="1">
        <w:r w:rsidRPr="00523024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782320"/>
              <wp:effectExtent l="0" t="0" r="0" b="0"/>
              <wp:docPr id="2" name="图片 2" descr="CSS通配符选择器详解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SS通配符选择器详解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78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523024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也就是将需要统一设置的元素使用分组选择器一次性设置；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分组选择器的意思就是有相同设置的元素分为一组，使用逗号隔开，这样设置的样式就会对该组所有元素起作用。</w:t>
      </w:r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3" w:name="section-4"/>
      <w:bookmarkEnd w:id="3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给后代设置相同样式</w:t>
      </w:r>
    </w:p>
    <w:p w:rsidR="00523024" w:rsidRPr="00523024" w:rsidRDefault="00523024" w:rsidP="00523024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*通配符选择器的另一个用法是，给某个元素的后代设置相同的样式，比如要给class="red”元素的后代设置粗体，让具有类red的后代元素的字体加粗，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.red * { font-weight : bold; }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比如新建a.html，复制下面的源代码</w:t>
      </w:r>
    </w:p>
    <w:p w:rsidR="00523024" w:rsidRPr="00523024" w:rsidRDefault="00523024" w:rsidP="00523024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&lt;html&gt;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&lt;head&gt;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&lt;style type="text/css"&gt;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.red { color:red;}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.red * { font-weight : bold; }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&lt;/style&gt;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&lt;/head&gt;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&lt;body 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 &lt;div&gt;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   &lt;div&gt;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      长子div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         &lt;div&gt;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         孙子div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         &lt;/div&gt;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   &lt;/div&gt;  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 &lt;/div&gt;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&lt;/body&gt;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&lt;/html&gt;</w:t>
      </w:r>
    </w:p>
    <w:p w:rsidR="00523024" w:rsidRPr="00523024" w:rsidRDefault="00523024" w:rsidP="00523024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效果如下</w:t>
      </w:r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 w:rsidRPr="00523024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893445" cy="467995"/>
              <wp:effectExtent l="0" t="0" r="1905" b="8255"/>
              <wp:docPr id="1" name="图片 1" descr="CSS通配符选择器详解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SS通配符选择器详解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3445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52302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4" w:name="section-5"/>
      <w:bookmarkEnd w:id="4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结论</w:t>
      </w:r>
    </w:p>
    <w:p w:rsidR="00523024" w:rsidRPr="00523024" w:rsidRDefault="00523024" w:rsidP="00523024">
      <w:pPr>
        <w:widowControl/>
        <w:numPr>
          <w:ilvl w:val="0"/>
          <w:numId w:val="6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那么，到底要不要使用通配符选择器呢？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之所以不使用*通配符选择器，主要是因为网页打开速度，也就是性能原因。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但是，对于性能，没有必要考虑的太多，只有当性能确实是个问题的时候，我们再优化也不晚。</w:t>
      </w:r>
    </w:p>
    <w:p w:rsidR="00523024" w:rsidRPr="00523024" w:rsidRDefault="00523024" w:rsidP="00523024">
      <w:pPr>
        <w:widowControl/>
        <w:numPr>
          <w:ilvl w:val="0"/>
          <w:numId w:val="6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这一点，对初学者十分重要，以前我写程序，总是考虑性能，结果是浪费了时间。现在我基本都是怎么快怎么来，任务是有期限的，我们必须要抓紧时间，先把功能实现，后面再想着优化。</w:t>
      </w:r>
    </w:p>
    <w:p w:rsidR="00523024" w:rsidRPr="00523024" w:rsidRDefault="00523024" w:rsidP="00523024">
      <w:pPr>
        <w:widowControl/>
        <w:numPr>
          <w:ilvl w:val="0"/>
          <w:numId w:val="6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因此，对于通配符选择器，只要你有需要，随时可以拿过来用。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不过，一般也就是使用这一句啊，*{margin:0px; padding:0px;}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3761"/>
    <w:multiLevelType w:val="multilevel"/>
    <w:tmpl w:val="85F4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A2BEF"/>
    <w:multiLevelType w:val="multilevel"/>
    <w:tmpl w:val="34AE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56BB4"/>
    <w:multiLevelType w:val="multilevel"/>
    <w:tmpl w:val="2A9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7036C"/>
    <w:multiLevelType w:val="multilevel"/>
    <w:tmpl w:val="E0D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42451"/>
    <w:multiLevelType w:val="multilevel"/>
    <w:tmpl w:val="F1D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B3CF6"/>
    <w:multiLevelType w:val="multilevel"/>
    <w:tmpl w:val="D30A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24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23024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5751F-D1FC-4C61-92BC-D4A04FBE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3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5230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024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302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3024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23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523024"/>
  </w:style>
  <w:style w:type="character" w:customStyle="1" w:styleId="views">
    <w:name w:val="views"/>
    <w:basedOn w:val="a0"/>
    <w:rsid w:val="00523024"/>
  </w:style>
  <w:style w:type="character" w:customStyle="1" w:styleId="step2">
    <w:name w:val="step2"/>
    <w:basedOn w:val="a0"/>
    <w:rsid w:val="00523024"/>
  </w:style>
  <w:style w:type="character" w:customStyle="1" w:styleId="copr1">
    <w:name w:val="_copr1"/>
    <w:basedOn w:val="a0"/>
    <w:rsid w:val="00523024"/>
    <w:rPr>
      <w:vanish/>
      <w:webHidden w:val="0"/>
      <w:specVanish w:val="0"/>
    </w:rPr>
  </w:style>
  <w:style w:type="character" w:customStyle="1" w:styleId="last-item-end1">
    <w:name w:val="last-item-end1"/>
    <w:basedOn w:val="a0"/>
    <w:rsid w:val="00523024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character" w:customStyle="1" w:styleId="enter-step-btn2">
    <w:name w:val="enter-step-btn2"/>
    <w:basedOn w:val="a0"/>
    <w:rsid w:val="00523024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24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40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53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479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924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492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32620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10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4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40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5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8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4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94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2705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42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5322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32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67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597a0643612768312b52433e.html" TargetMode="External"/><Relationship Id="rId18" Type="http://schemas.openxmlformats.org/officeDocument/2006/relationships/hyperlink" Target="http://jingyan.baidu.com/album/597a0643612768312b52433e.html?picindex=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jingyan.baidu.com/album/597a0643612768312b52433e.html?picindex=2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97a0643612768312b52433e.html?picindex=2" TargetMode="External"/><Relationship Id="rId20" Type="http://schemas.openxmlformats.org/officeDocument/2006/relationships/hyperlink" Target="http://jingyan.baidu.com/album/597a0643612768312b52433e.html?picindex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597a0643612768312b52433e.html?picindex=4" TargetMode="External"/><Relationship Id="rId5" Type="http://schemas.openxmlformats.org/officeDocument/2006/relationships/hyperlink" Target="http://jingyan.baidu.com/album/597a0643612768312b52433e.html?picindex=1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97a0643612768312b52433e.html?picindex=3" TargetMode="External"/><Relationship Id="rId14" Type="http://schemas.openxmlformats.org/officeDocument/2006/relationships/hyperlink" Target="http://jingyan.baidu.com/album/597a0643612768312b52433e.html?picindex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2017-09-22T16:07:00Z</dcterms:created>
  <dcterms:modified xsi:type="dcterms:W3CDTF">2017-09-22T16:09:00Z</dcterms:modified>
</cp:coreProperties>
</file>