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0" w:firstLineChars="500"/>
        <w:rPr>
          <w:rFonts w:hint="eastAsia" w:ascii="宋体" w:hAnsi="宋体" w:eastAsia="宋体"/>
          <w:sz w:val="32"/>
          <w:szCs w:val="32"/>
        </w:rPr>
      </w:pPr>
      <w:r>
        <w:rPr>
          <w:rFonts w:hint="eastAsia" w:ascii="宋体" w:hAnsi="宋体" w:eastAsia="宋体"/>
          <w:sz w:val="32"/>
          <w:szCs w:val="32"/>
        </w:rPr>
        <w:t>大国与小家——十九届五中全会与我</w:t>
      </w:r>
    </w:p>
    <w:p>
      <w:pPr>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2020年10月26日至29日，中国共产党第十九届五中全会在北京顺利举行。大会听取和讨论了习近平收中央政治局委托的工作报告，审议通过了《中共中央关于制定国民经济和社会发展第十四个五年规划和二〇三五年远景目标的建议》。大会议程中最与我们每个人息息相关的便是第十四个五年规划的制定核对未来的展望。</w:t>
      </w:r>
    </w:p>
    <w:p>
      <w:pPr>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十三五期间，在党中央的领导下，中国经济建设和社会建设取得了长足进步：国内生产总值突破一百万亿元，脱贫攻坚成果举世瞩目，五千五百七十五万农村贫困人口实现脱贫，粮食年产量持续稳定在一万三千亿斤以上；高等教育进入普及化阶段，城镇新增就业超过六千万人，基本医疗保险和基本养老保险覆盖中国大多数人口。作为个人，我明显感受到生态文明建设的成果。曾经的冬日总是被雾霾覆盖，近年来得益于常态化车辆限行的顺利实施，冬日的雾霾状况有所改善。作为社会的一份子，我切实体会到抗击新冠肺炎疫情的重大战略成果。作为国家的一份子，我对中国的国防力量愈发自信，对中国的和平稳定充满希望。十三五的辉煌成就呼唤着我们心中实现中华民族伟大复兴的中国梦，我们与这个梦想的距离将因为十四五而逐步缩小。全会指出，我国发展仍然处于重要的战略时期，但危机和挑战都有新的变化。这对我们每个人都提出了不小的要求和期望。中国当前和今后一个时期的发展，都要依靠身为青年的我们。唯有当下丰富自己的科学文化知识，提升自己的思想道德水平，将个人思想与国际接轨，在就收高等教育的同时积极将智力成果转化为能创造社会价值的劳动成果是我们应当思考的关键。面对日益复杂的国际形势，如何在未来的国际竞争中深化我们的竞争力，如何在大国博弈中保持住原有的定力，这都是亟待我们思考解决的问题。</w:t>
      </w:r>
    </w:p>
    <w:p>
      <w:pPr>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全会上说，十四五时期我们经济社会发展的主要目标有：经济发展取得新成效，改革开放迈出新步伐，社会文明程度等到新提高，生态文明建设实现新进步，民生福祉达到新水平，国家治理效能得到新提升。凡此种种，都依靠我们的的专业知识和专业技能，全会对未来的展望提醒我们要练就过硬本领，保持工作韧劲。不断提升自己的调查研究能力，科学决策能力，应急突变能力，工作落实能力，才能在未来为国家作出贡献时拿得出手，保证任务的高效完成，才能在未来帮助企业进步时有方法有思想，助企业度过难关，转型升级。</w:t>
      </w:r>
    </w:p>
    <w:p>
      <w:pPr>
        <w:spacing w:line="360" w:lineRule="auto"/>
        <w:ind w:firstLine="480"/>
        <w:rPr>
          <w:rFonts w:hint="default" w:ascii="宋体" w:hAnsi="宋体" w:eastAsia="宋体" w:cs="宋体"/>
          <w:color w:val="auto"/>
          <w:sz w:val="24"/>
          <w:szCs w:val="24"/>
          <w:lang w:val="en-US" w:eastAsia="zh-CN"/>
        </w:rPr>
      </w:pPr>
      <w:r>
        <w:rPr>
          <w:rFonts w:hint="eastAsia" w:ascii="宋体" w:hAnsi="宋体" w:eastAsia="宋体"/>
          <w:sz w:val="24"/>
          <w:szCs w:val="24"/>
          <w:lang w:val="en-US" w:eastAsia="zh-CN"/>
        </w:rPr>
        <w:t>十九届五中全会不仅回顾了前一阶段我们建设取得的成就，同时还</w:t>
      </w:r>
      <w:r>
        <w:rPr>
          <w:rFonts w:hint="eastAsia" w:ascii="宋体" w:hAnsi="宋体" w:eastAsia="宋体" w:cs="宋体"/>
          <w:i w:val="0"/>
          <w:caps w:val="0"/>
          <w:color w:val="auto"/>
          <w:spacing w:val="0"/>
          <w:sz w:val="24"/>
          <w:szCs w:val="24"/>
        </w:rPr>
        <w:t>描绘了我国进入新发展阶段的发展蓝图。这是我们党统筹中华民族伟大复兴战略全局和世界百年未有之大变局，为确保中华民族伟大复兴顺利实现而进行的一次重要战略擘画。</w:t>
      </w:r>
      <w:r>
        <w:rPr>
          <w:rFonts w:hint="eastAsia" w:ascii="宋体" w:hAnsi="宋体" w:eastAsia="宋体" w:cs="宋体"/>
          <w:i w:val="0"/>
          <w:caps w:val="0"/>
          <w:color w:val="auto"/>
          <w:spacing w:val="0"/>
          <w:sz w:val="24"/>
          <w:szCs w:val="24"/>
          <w:lang w:val="en-US" w:eastAsia="zh-CN"/>
        </w:rPr>
        <w:t>我们作为一个个小我，应当了解全会内容，学习全会精神，为建设祖国提供精神保障，为我们未来的学习工作提供方向。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0F"/>
    <w:rsid w:val="00014AE3"/>
    <w:rsid w:val="00242D0F"/>
    <w:rsid w:val="32F84192"/>
    <w:rsid w:val="6C3D3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15</Characters>
  <Lines>1</Lines>
  <Paragraphs>1</Paragraphs>
  <TotalTime>76</TotalTime>
  <ScaleCrop>false</ScaleCrop>
  <LinksUpToDate>false</LinksUpToDate>
  <CharactersWithSpaces>16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2020-11-24T07:06:00Z</dcterms:created>
  <dc:creator>王 昭君</dc:creator>
  <cp:lastModifiedBy>昭君</cp:lastModifiedBy>
  <dcterms:modified xsi:type="dcterms:W3CDTF">2020-11-25T06:39:33Z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